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024" w:rsidRPr="00955AEB" w:rsidRDefault="00224EE4" w:rsidP="00224EE4">
      <w:pPr>
        <w:jc w:val="center"/>
        <w:rPr>
          <w:rFonts w:ascii="Times New Roman" w:hAnsi="Times New Roman" w:cs="Times New Roman"/>
          <w:b/>
          <w:sz w:val="28"/>
        </w:rPr>
      </w:pPr>
      <w:r w:rsidRPr="00955AEB">
        <w:rPr>
          <w:rFonts w:ascii="Times New Roman" w:hAnsi="Times New Roman" w:cs="Times New Roman"/>
          <w:b/>
          <w:sz w:val="28"/>
        </w:rPr>
        <w:t>&lt;PROJECT CONCEPT PAPER FOR KSP POLICY CONSULTATION&gt;</w:t>
      </w:r>
    </w:p>
    <w:p w:rsidR="00224EE4" w:rsidRPr="009732F4" w:rsidRDefault="00224EE4" w:rsidP="00224EE4">
      <w:pPr>
        <w:jc w:val="center"/>
        <w:rPr>
          <w:rFonts w:ascii="Times New Roman" w:hAnsi="Times New Roman" w:cs="Times New Roman"/>
          <w:b/>
        </w:rPr>
      </w:pPr>
      <w:r w:rsidRPr="009732F4">
        <w:rPr>
          <w:rFonts w:ascii="Times New Roman" w:hAnsi="Times New Roman" w:cs="Times New Roman"/>
          <w:b/>
        </w:rPr>
        <w:t xml:space="preserve">Development of Risk-based Inspection, Sampling and Management System in the Import Control of </w:t>
      </w:r>
      <w:r w:rsidR="00EE3C38" w:rsidRPr="009732F4">
        <w:rPr>
          <w:rFonts w:ascii="Times New Roman" w:hAnsi="Times New Roman" w:cs="Times New Roman"/>
          <w:b/>
        </w:rPr>
        <w:t xml:space="preserve">Non-food products </w:t>
      </w:r>
      <w:r w:rsidRPr="009732F4">
        <w:rPr>
          <w:rFonts w:ascii="Times New Roman" w:hAnsi="Times New Roman" w:cs="Times New Roman"/>
          <w:b/>
        </w:rPr>
        <w:t>in the Framework of Trade Facilitation at Ports</w:t>
      </w:r>
    </w:p>
    <w:p w:rsidR="00224EE4" w:rsidRPr="009732F4" w:rsidRDefault="00224EE4" w:rsidP="00224EE4">
      <w:pPr>
        <w:rPr>
          <w:rFonts w:ascii="Times New Roman" w:hAnsi="Times New Roman" w:cs="Times New Roman"/>
        </w:rPr>
      </w:pPr>
      <w:r w:rsidRPr="009732F4">
        <w:rPr>
          <w:rFonts w:ascii="Times New Roman" w:hAnsi="Times New Roman" w:cs="Times New Roman"/>
        </w:rPr>
        <w:t xml:space="preserve"> </w:t>
      </w:r>
    </w:p>
    <w:p w:rsidR="00224EE4" w:rsidRPr="00955AEB" w:rsidRDefault="00224EE4" w:rsidP="00224EE4">
      <w:pPr>
        <w:pStyle w:val="a3"/>
        <w:numPr>
          <w:ilvl w:val="0"/>
          <w:numId w:val="3"/>
        </w:numPr>
        <w:ind w:leftChars="0"/>
        <w:rPr>
          <w:rFonts w:ascii="Times New Roman" w:hAnsi="Times New Roman" w:cs="Times New Roman"/>
          <w:b/>
          <w:sz w:val="22"/>
        </w:rPr>
      </w:pPr>
      <w:r w:rsidRPr="00955AEB">
        <w:rPr>
          <w:rFonts w:ascii="Times New Roman" w:hAnsi="Times New Roman" w:cs="Times New Roman"/>
          <w:b/>
          <w:sz w:val="22"/>
        </w:rPr>
        <w:t xml:space="preserve">Introduction </w:t>
      </w:r>
    </w:p>
    <w:p w:rsidR="00224EE4" w:rsidRPr="00955AEB" w:rsidRDefault="00224EE4" w:rsidP="00224EE4">
      <w:pPr>
        <w:pStyle w:val="a3"/>
        <w:numPr>
          <w:ilvl w:val="0"/>
          <w:numId w:val="7"/>
        </w:numPr>
        <w:ind w:leftChars="0"/>
        <w:rPr>
          <w:rFonts w:ascii="Times New Roman" w:hAnsi="Times New Roman" w:cs="Times New Roman"/>
          <w:sz w:val="22"/>
        </w:rPr>
      </w:pPr>
      <w:r w:rsidRPr="00955AEB">
        <w:rPr>
          <w:rFonts w:ascii="Times New Roman" w:hAnsi="Times New Roman" w:cs="Times New Roman"/>
          <w:sz w:val="22"/>
        </w:rPr>
        <w:t xml:space="preserve">In 2004, the Ministry of Economy and Finance of </w:t>
      </w:r>
      <w:r w:rsidR="007F708E" w:rsidRPr="00955AEB">
        <w:rPr>
          <w:rFonts w:ascii="Times New Roman" w:hAnsi="Times New Roman" w:cs="Times New Roman"/>
          <w:sz w:val="22"/>
        </w:rPr>
        <w:t>Korea (</w:t>
      </w:r>
      <w:r w:rsidRPr="00955AEB">
        <w:rPr>
          <w:rFonts w:ascii="Times New Roman" w:hAnsi="Times New Roman" w:cs="Times New Roman"/>
          <w:sz w:val="22"/>
        </w:rPr>
        <w:t xml:space="preserve">“MoEF”) launched the Knowledge Sharing Program (“KSP”) which is a knowledge-based development and economic cooperation program designed to share Korea development experience with partner countries. KSP offers comprehensive policy consultations tailored to the needs of the partner countries including in-depth analysis, policy recommendations, and training opportunities. </w:t>
      </w:r>
    </w:p>
    <w:p w:rsidR="006737F1" w:rsidRPr="00955AEB" w:rsidRDefault="0089670E" w:rsidP="00224EE4">
      <w:pPr>
        <w:pStyle w:val="a3"/>
        <w:numPr>
          <w:ilvl w:val="0"/>
          <w:numId w:val="7"/>
        </w:numPr>
        <w:ind w:leftChars="0"/>
        <w:rPr>
          <w:rFonts w:ascii="Times New Roman" w:hAnsi="Times New Roman" w:cs="Times New Roman"/>
          <w:sz w:val="22"/>
        </w:rPr>
      </w:pPr>
      <w:r w:rsidRPr="00955AEB">
        <w:rPr>
          <w:rFonts w:ascii="Times New Roman" w:hAnsi="Times New Roman" w:cs="Times New Roman"/>
          <w:sz w:val="22"/>
        </w:rPr>
        <w:t xml:space="preserve">In September 2020, </w:t>
      </w:r>
      <w:r w:rsidR="00734EE2" w:rsidRPr="00955AEB">
        <w:rPr>
          <w:rFonts w:ascii="Times New Roman" w:hAnsi="Times New Roman" w:cs="Times New Roman"/>
          <w:sz w:val="22"/>
        </w:rPr>
        <w:t xml:space="preserve">the </w:t>
      </w:r>
      <w:r w:rsidRPr="00955AEB">
        <w:rPr>
          <w:rFonts w:ascii="Times New Roman" w:hAnsi="Times New Roman" w:cs="Times New Roman"/>
          <w:sz w:val="22"/>
        </w:rPr>
        <w:t xml:space="preserve">General Organization for Exports and Imports </w:t>
      </w:r>
      <w:r w:rsidR="007F708E" w:rsidRPr="00955AEB">
        <w:rPr>
          <w:rFonts w:ascii="Times New Roman" w:hAnsi="Times New Roman" w:cs="Times New Roman"/>
          <w:sz w:val="22"/>
        </w:rPr>
        <w:t>Control (</w:t>
      </w:r>
      <w:r w:rsidRPr="00955AEB">
        <w:rPr>
          <w:rFonts w:ascii="Times New Roman" w:hAnsi="Times New Roman" w:cs="Times New Roman"/>
          <w:sz w:val="22"/>
        </w:rPr>
        <w:t xml:space="preserve">“GOEIC”) </w:t>
      </w:r>
      <w:r w:rsidR="00734EE2" w:rsidRPr="00955AEB">
        <w:rPr>
          <w:rFonts w:ascii="Times New Roman" w:hAnsi="Times New Roman" w:cs="Times New Roman"/>
          <w:sz w:val="22"/>
        </w:rPr>
        <w:t xml:space="preserve">under the Ministry of Trade and Industry </w:t>
      </w:r>
      <w:r w:rsidRPr="00955AEB">
        <w:rPr>
          <w:rFonts w:ascii="Times New Roman" w:hAnsi="Times New Roman" w:cs="Times New Roman"/>
          <w:sz w:val="22"/>
        </w:rPr>
        <w:t xml:space="preserve">submitted a project proposal with an intention to proceed </w:t>
      </w:r>
      <w:r w:rsidRPr="00955AEB">
        <w:rPr>
          <w:rFonts w:ascii="Times New Roman" w:hAnsi="Times New Roman" w:cs="Times New Roman"/>
          <w:i/>
          <w:sz w:val="22"/>
        </w:rPr>
        <w:t xml:space="preserve">Development of an Integrated Risk-analysis based Sampling, Inspection, and Management System in the Import control of </w:t>
      </w:r>
      <w:r w:rsidR="00EE3C38" w:rsidRPr="00955AEB">
        <w:rPr>
          <w:rFonts w:ascii="Times New Roman" w:hAnsi="Times New Roman" w:cs="Times New Roman"/>
          <w:i/>
          <w:sz w:val="22"/>
        </w:rPr>
        <w:t xml:space="preserve">Non-food products </w:t>
      </w:r>
      <w:r w:rsidRPr="00955AEB">
        <w:rPr>
          <w:rFonts w:ascii="Times New Roman" w:hAnsi="Times New Roman" w:cs="Times New Roman"/>
          <w:i/>
          <w:sz w:val="22"/>
        </w:rPr>
        <w:t>at Egyptian Ports in the Framework of Trade Facilitation</w:t>
      </w:r>
      <w:r w:rsidRPr="00955AEB">
        <w:rPr>
          <w:rFonts w:ascii="Times New Roman" w:hAnsi="Times New Roman" w:cs="Times New Roman"/>
          <w:sz w:val="22"/>
        </w:rPr>
        <w:t xml:space="preserve"> </w:t>
      </w:r>
      <w:r w:rsidR="00495B1C" w:rsidRPr="00955AEB">
        <w:rPr>
          <w:rFonts w:ascii="Times New Roman" w:hAnsi="Times New Roman" w:cs="Times New Roman"/>
          <w:sz w:val="22"/>
        </w:rPr>
        <w:t xml:space="preserve">(‘Project”) </w:t>
      </w:r>
      <w:r w:rsidRPr="00955AEB">
        <w:rPr>
          <w:rFonts w:ascii="Times New Roman" w:hAnsi="Times New Roman" w:cs="Times New Roman"/>
          <w:sz w:val="22"/>
        </w:rPr>
        <w:t xml:space="preserve">through KSP policy consultation. </w:t>
      </w:r>
    </w:p>
    <w:p w:rsidR="007F708E" w:rsidRPr="00955AEB" w:rsidRDefault="0089670E" w:rsidP="00E71F63">
      <w:pPr>
        <w:pStyle w:val="a3"/>
        <w:numPr>
          <w:ilvl w:val="0"/>
          <w:numId w:val="7"/>
        </w:numPr>
        <w:ind w:leftChars="0"/>
        <w:rPr>
          <w:rFonts w:ascii="Times New Roman" w:hAnsi="Times New Roman" w:cs="Times New Roman"/>
          <w:sz w:val="22"/>
        </w:rPr>
      </w:pPr>
      <w:r w:rsidRPr="00955AEB">
        <w:rPr>
          <w:rFonts w:ascii="Times New Roman" w:hAnsi="Times New Roman" w:cs="Times New Roman"/>
          <w:sz w:val="22"/>
        </w:rPr>
        <w:t xml:space="preserve">The Project aims to provide the Government of </w:t>
      </w:r>
      <w:r w:rsidR="007F708E" w:rsidRPr="00955AEB">
        <w:rPr>
          <w:rFonts w:ascii="Times New Roman" w:hAnsi="Times New Roman" w:cs="Times New Roman"/>
          <w:sz w:val="22"/>
        </w:rPr>
        <w:t>Egypt (</w:t>
      </w:r>
      <w:r w:rsidRPr="00955AEB">
        <w:rPr>
          <w:rFonts w:ascii="Times New Roman" w:hAnsi="Times New Roman" w:cs="Times New Roman"/>
          <w:sz w:val="22"/>
        </w:rPr>
        <w:t xml:space="preserve">“GoE”) with consultations for strategies and policies </w:t>
      </w:r>
      <w:r w:rsidR="00495B1C" w:rsidRPr="00955AEB">
        <w:rPr>
          <w:rFonts w:ascii="Times New Roman" w:hAnsi="Times New Roman" w:cs="Times New Roman"/>
          <w:sz w:val="22"/>
        </w:rPr>
        <w:t>to</w:t>
      </w:r>
      <w:r w:rsidRPr="00955AEB">
        <w:rPr>
          <w:rFonts w:ascii="Times New Roman" w:hAnsi="Times New Roman" w:cs="Times New Roman"/>
          <w:sz w:val="22"/>
        </w:rPr>
        <w:t xml:space="preserve"> create </w:t>
      </w:r>
      <w:r w:rsidR="007F708E" w:rsidRPr="00955AEB">
        <w:rPr>
          <w:rFonts w:ascii="Times New Roman" w:hAnsi="Times New Roman" w:cs="Times New Roman"/>
          <w:sz w:val="22"/>
        </w:rPr>
        <w:t>measures that effectively manage</w:t>
      </w:r>
      <w:r w:rsidR="00E71F63" w:rsidRPr="00955AEB">
        <w:rPr>
          <w:rFonts w:ascii="Times New Roman" w:hAnsi="Times New Roman" w:cs="Times New Roman"/>
          <w:sz w:val="22"/>
        </w:rPr>
        <w:t xml:space="preserve"> the </w:t>
      </w:r>
      <w:r w:rsidR="00E71F63" w:rsidRPr="00955AEB">
        <w:rPr>
          <w:rFonts w:ascii="Times New Roman" w:hAnsi="Times New Roman" w:cs="Times New Roman"/>
          <w:b/>
          <w:bCs/>
          <w:sz w:val="22"/>
        </w:rPr>
        <w:t>Risk-based control</w:t>
      </w:r>
      <w:r w:rsidR="00E71F63" w:rsidRPr="00955AEB">
        <w:rPr>
          <w:rFonts w:ascii="Times New Roman" w:hAnsi="Times New Roman" w:cs="Times New Roman"/>
          <w:sz w:val="22"/>
        </w:rPr>
        <w:t xml:space="preserve"> </w:t>
      </w:r>
      <w:r w:rsidR="00E71F63" w:rsidRPr="00955AEB">
        <w:rPr>
          <w:rFonts w:ascii="Times New Roman" w:hAnsi="Times New Roman" w:cs="Times New Roman"/>
          <w:b/>
          <w:bCs/>
          <w:sz w:val="22"/>
        </w:rPr>
        <w:t>in</w:t>
      </w:r>
      <w:r w:rsidR="007F708E" w:rsidRPr="00955AEB">
        <w:rPr>
          <w:rFonts w:ascii="Times New Roman" w:hAnsi="Times New Roman" w:cs="Times New Roman"/>
          <w:sz w:val="22"/>
        </w:rPr>
        <w:t xml:space="preserve"> the exports and imports</w:t>
      </w:r>
      <w:r w:rsidR="00E71F63" w:rsidRPr="00955AEB">
        <w:rPr>
          <w:rFonts w:ascii="Times New Roman" w:hAnsi="Times New Roman" w:cs="Times New Roman"/>
          <w:sz w:val="22"/>
        </w:rPr>
        <w:t xml:space="preserve"> </w:t>
      </w:r>
      <w:r w:rsidR="00E71F63" w:rsidRPr="00955AEB">
        <w:rPr>
          <w:rFonts w:ascii="Times New Roman" w:hAnsi="Times New Roman" w:cs="Times New Roman"/>
          <w:b/>
          <w:bCs/>
          <w:sz w:val="22"/>
        </w:rPr>
        <w:t>procedures</w:t>
      </w:r>
      <w:r w:rsidR="007F708E" w:rsidRPr="00955AEB">
        <w:rPr>
          <w:rFonts w:ascii="Times New Roman" w:hAnsi="Times New Roman" w:cs="Times New Roman"/>
          <w:sz w:val="22"/>
        </w:rPr>
        <w:t xml:space="preserve">, </w:t>
      </w:r>
      <w:r w:rsidR="00744BB3" w:rsidRPr="00955AEB">
        <w:rPr>
          <w:rFonts w:ascii="Times New Roman" w:hAnsi="Times New Roman" w:cs="Times New Roman"/>
          <w:sz w:val="22"/>
        </w:rPr>
        <w:t>improve</w:t>
      </w:r>
      <w:r w:rsidR="007F708E" w:rsidRPr="00955AEB">
        <w:rPr>
          <w:rFonts w:ascii="Times New Roman" w:hAnsi="Times New Roman" w:cs="Times New Roman"/>
          <w:sz w:val="22"/>
        </w:rPr>
        <w:t xml:space="preserve"> competitiveness and efficiency </w:t>
      </w:r>
      <w:r w:rsidR="00E71F63" w:rsidRPr="00955AEB">
        <w:rPr>
          <w:rFonts w:ascii="Times New Roman" w:hAnsi="Times New Roman" w:cs="Times New Roman"/>
          <w:sz w:val="22"/>
        </w:rPr>
        <w:t xml:space="preserve">and </w:t>
      </w:r>
      <w:r w:rsidR="00744BB3" w:rsidRPr="00955AEB">
        <w:rPr>
          <w:rFonts w:ascii="Times New Roman" w:hAnsi="Times New Roman" w:cs="Times New Roman"/>
          <w:sz w:val="22"/>
        </w:rPr>
        <w:t>enhance</w:t>
      </w:r>
      <w:r w:rsidR="007F708E" w:rsidRPr="00955AEB">
        <w:rPr>
          <w:rFonts w:ascii="Times New Roman" w:hAnsi="Times New Roman" w:cs="Times New Roman"/>
          <w:sz w:val="22"/>
        </w:rPr>
        <w:t xml:space="preserve"> products q</w:t>
      </w:r>
      <w:r w:rsidR="00166572" w:rsidRPr="00955AEB">
        <w:rPr>
          <w:rFonts w:ascii="Times New Roman" w:hAnsi="Times New Roman" w:cs="Times New Roman"/>
          <w:sz w:val="22"/>
        </w:rPr>
        <w:t xml:space="preserve">uality as well as its safety. </w:t>
      </w:r>
      <w:r w:rsidR="007F708E" w:rsidRPr="00955AEB">
        <w:rPr>
          <w:rFonts w:ascii="Times New Roman" w:hAnsi="Times New Roman" w:cs="Times New Roman"/>
          <w:sz w:val="22"/>
        </w:rPr>
        <w:t xml:space="preserve">The impact, outcome, outputs, activities, implementation arrangements, and financing plans of the Project will be confirmed based on consultations with GOEIC. </w:t>
      </w:r>
    </w:p>
    <w:p w:rsidR="007F708E" w:rsidRPr="00955AEB" w:rsidRDefault="007F708E" w:rsidP="007F708E">
      <w:pPr>
        <w:pStyle w:val="a3"/>
        <w:numPr>
          <w:ilvl w:val="0"/>
          <w:numId w:val="3"/>
        </w:numPr>
        <w:ind w:leftChars="0"/>
        <w:rPr>
          <w:rFonts w:ascii="Times New Roman" w:hAnsi="Times New Roman" w:cs="Times New Roman"/>
          <w:b/>
          <w:sz w:val="22"/>
        </w:rPr>
      </w:pPr>
      <w:r w:rsidRPr="00955AEB">
        <w:rPr>
          <w:rFonts w:ascii="Times New Roman" w:hAnsi="Times New Roman" w:cs="Times New Roman" w:hint="eastAsia"/>
          <w:b/>
          <w:sz w:val="22"/>
        </w:rPr>
        <w:t xml:space="preserve">Background </w:t>
      </w:r>
    </w:p>
    <w:p w:rsidR="00386B3C" w:rsidRPr="00955AEB" w:rsidRDefault="00D12294" w:rsidP="00D51169">
      <w:pPr>
        <w:pStyle w:val="a3"/>
        <w:numPr>
          <w:ilvl w:val="0"/>
          <w:numId w:val="7"/>
        </w:numPr>
        <w:ind w:leftChars="0"/>
        <w:rPr>
          <w:rFonts w:ascii="Times New Roman" w:hAnsi="Times New Roman" w:cs="Times New Roman"/>
          <w:sz w:val="22"/>
        </w:rPr>
      </w:pPr>
      <w:r w:rsidRPr="00955AEB">
        <w:rPr>
          <w:rFonts w:ascii="Times New Roman" w:hAnsi="Times New Roman" w:cs="Times New Roman"/>
          <w:sz w:val="22"/>
        </w:rPr>
        <w:t>GOEIC</w:t>
      </w:r>
      <w:r w:rsidR="00B20AC6" w:rsidRPr="00955AEB">
        <w:rPr>
          <w:rFonts w:ascii="Times New Roman" w:hAnsi="Times New Roman" w:cs="Times New Roman"/>
          <w:sz w:val="22"/>
        </w:rPr>
        <w:t xml:space="preserve">, which is a governmental regulatory controlling authority and conformity assessment body (CAB) affiliated to the Ministry of Trade and Industry, </w:t>
      </w:r>
      <w:r w:rsidRPr="00955AEB">
        <w:rPr>
          <w:rFonts w:ascii="Times New Roman" w:hAnsi="Times New Roman" w:cs="Times New Roman"/>
          <w:sz w:val="22"/>
        </w:rPr>
        <w:t xml:space="preserve">seeks to contribute </w:t>
      </w:r>
      <w:r w:rsidR="00B20AC6" w:rsidRPr="00955AEB">
        <w:rPr>
          <w:rFonts w:ascii="Times New Roman" w:hAnsi="Times New Roman" w:cs="Times New Roman"/>
          <w:sz w:val="22"/>
        </w:rPr>
        <w:t>to protect the Egyptian citizens in terms of conducting imports and exports control and inspection a</w:t>
      </w:r>
      <w:r w:rsidR="00C52820" w:rsidRPr="00955AEB">
        <w:rPr>
          <w:rFonts w:ascii="Times New Roman" w:hAnsi="Times New Roman" w:cs="Times New Roman"/>
          <w:sz w:val="22"/>
        </w:rPr>
        <w:t xml:space="preserve">ctivities of trade consignments. </w:t>
      </w:r>
      <w:r w:rsidR="00C52820" w:rsidRPr="00955AEB">
        <w:rPr>
          <w:rFonts w:ascii="Times New Roman" w:hAnsi="Times New Roman" w:cs="Times New Roman" w:hint="eastAsia"/>
          <w:sz w:val="22"/>
        </w:rPr>
        <w:t>I</w:t>
      </w:r>
      <w:r w:rsidR="00C52820" w:rsidRPr="00955AEB">
        <w:rPr>
          <w:rFonts w:ascii="Times New Roman" w:hAnsi="Times New Roman" w:cs="Times New Roman"/>
          <w:sz w:val="22"/>
        </w:rPr>
        <w:t xml:space="preserve">ts goal is </w:t>
      </w:r>
      <w:r w:rsidR="00B20AC6" w:rsidRPr="00955AEB">
        <w:rPr>
          <w:rFonts w:ascii="Times New Roman" w:hAnsi="Times New Roman" w:cs="Times New Roman"/>
          <w:sz w:val="22"/>
        </w:rPr>
        <w:t>to eliminate impediments of the Egyptian products improve</w:t>
      </w:r>
      <w:r w:rsidR="009F5CFE" w:rsidRPr="00955AEB">
        <w:rPr>
          <w:rFonts w:ascii="Times New Roman" w:hAnsi="Times New Roman" w:cs="Times New Roman"/>
          <w:sz w:val="22"/>
        </w:rPr>
        <w:t xml:space="preserve"> competitiveness of the Egyptian products </w:t>
      </w:r>
      <w:r w:rsidR="00C52820" w:rsidRPr="00955AEB">
        <w:rPr>
          <w:rFonts w:ascii="Times New Roman" w:hAnsi="Times New Roman" w:cs="Times New Roman"/>
          <w:sz w:val="22"/>
        </w:rPr>
        <w:t>and to minimize</w:t>
      </w:r>
      <w:r w:rsidR="009F5CFE" w:rsidRPr="00955AEB">
        <w:rPr>
          <w:rFonts w:ascii="Times New Roman" w:hAnsi="Times New Roman" w:cs="Times New Roman"/>
          <w:sz w:val="22"/>
        </w:rPr>
        <w:t xml:space="preserve"> the technical barri</w:t>
      </w:r>
      <w:r w:rsidR="00386B3C" w:rsidRPr="00955AEB">
        <w:rPr>
          <w:rFonts w:ascii="Times New Roman" w:hAnsi="Times New Roman" w:cs="Times New Roman"/>
          <w:sz w:val="22"/>
        </w:rPr>
        <w:t>ers to trade as per the WTO-TBT</w:t>
      </w:r>
      <w:r w:rsidR="00BE79BB" w:rsidRPr="00955AEB">
        <w:rPr>
          <w:rFonts w:ascii="Times New Roman" w:hAnsi="Times New Roman" w:cs="Times New Roman"/>
          <w:sz w:val="22"/>
        </w:rPr>
        <w:t xml:space="preserve"> </w:t>
      </w:r>
      <w:r w:rsidR="00386B3C" w:rsidRPr="00955AEB">
        <w:rPr>
          <w:rFonts w:ascii="Times New Roman" w:hAnsi="Times New Roman" w:cs="Times New Roman"/>
          <w:sz w:val="22"/>
        </w:rPr>
        <w:t xml:space="preserve">(Technical Barrier to Trade) </w:t>
      </w:r>
      <w:r w:rsidR="009F5CFE" w:rsidRPr="00955AEB">
        <w:rPr>
          <w:rFonts w:ascii="Times New Roman" w:hAnsi="Times New Roman" w:cs="Times New Roman"/>
          <w:sz w:val="22"/>
        </w:rPr>
        <w:t>agreements requirements.</w:t>
      </w:r>
      <w:r w:rsidR="00FC3880" w:rsidRPr="00955AEB">
        <w:rPr>
          <w:rFonts w:ascii="Times New Roman" w:hAnsi="Times New Roman" w:cs="Times New Roman"/>
          <w:sz w:val="22"/>
        </w:rPr>
        <w:t xml:space="preserve"> At present, the </w:t>
      </w:r>
      <w:r w:rsidR="00386B3C" w:rsidRPr="00955AEB">
        <w:rPr>
          <w:rFonts w:ascii="Times New Roman" w:hAnsi="Times New Roman" w:cs="Times New Roman" w:hint="eastAsia"/>
          <w:sz w:val="22"/>
        </w:rPr>
        <w:t>WTO-TBT</w:t>
      </w:r>
      <w:r w:rsidR="00386B3C" w:rsidRPr="00955AEB">
        <w:rPr>
          <w:rFonts w:ascii="Times New Roman" w:hAnsi="Times New Roman" w:cs="Times New Roman"/>
          <w:sz w:val="22"/>
        </w:rPr>
        <w:t xml:space="preserve"> regulates the relations for trade in engineering and industrial products including technical regulations necessary to facilitate and harmonize trade between countries. </w:t>
      </w:r>
    </w:p>
    <w:p w:rsidR="00616BD1" w:rsidRPr="00955AEB" w:rsidRDefault="006E7B2F" w:rsidP="007C1E21">
      <w:pPr>
        <w:pStyle w:val="a3"/>
        <w:numPr>
          <w:ilvl w:val="0"/>
          <w:numId w:val="7"/>
        </w:numPr>
        <w:ind w:leftChars="0"/>
        <w:rPr>
          <w:rFonts w:ascii="Times New Roman" w:hAnsi="Times New Roman" w:cs="Times New Roman"/>
          <w:sz w:val="22"/>
        </w:rPr>
      </w:pPr>
      <w:r w:rsidRPr="00955AEB">
        <w:rPr>
          <w:rFonts w:ascii="Times New Roman" w:hAnsi="Times New Roman" w:cs="Times New Roman"/>
          <w:sz w:val="22"/>
        </w:rPr>
        <w:t xml:space="preserve">In order to find balance between trade and protection interest and to encourage applying the same/similar import rules, it is required the risk-based strategy framework of GOEIC, along with the related requirements of quality and safety infrastructure for integrated and digitalized risk analysis based sampling, inspection, managements and communication system at ports for industrial and engineering products. </w:t>
      </w:r>
      <w:r w:rsidR="009D04AD" w:rsidRPr="00955AEB">
        <w:rPr>
          <w:rFonts w:ascii="Times New Roman" w:hAnsi="Times New Roman" w:cs="Times New Roman"/>
          <w:sz w:val="22"/>
        </w:rPr>
        <w:t>Therefore, GOEIC strives to achieve a</w:t>
      </w:r>
      <w:r w:rsidR="009D04AD" w:rsidRPr="00955AEB">
        <w:rPr>
          <w:rFonts w:ascii="Times New Roman" w:hAnsi="Times New Roman" w:cs="Times New Roman" w:hint="eastAsia"/>
          <w:sz w:val="22"/>
        </w:rPr>
        <w:t xml:space="preserve"> related web-based automated on-line dynamic interactive information exchange and sharing networking and data base portal system for the imported and exported trade consignments of industrial and engineering products. </w:t>
      </w:r>
    </w:p>
    <w:p w:rsidR="003216EE" w:rsidRPr="00955AEB" w:rsidRDefault="003216EE" w:rsidP="003216EE">
      <w:pPr>
        <w:pStyle w:val="a3"/>
        <w:numPr>
          <w:ilvl w:val="0"/>
          <w:numId w:val="7"/>
        </w:numPr>
        <w:ind w:leftChars="0"/>
        <w:rPr>
          <w:rFonts w:ascii="Times New Roman" w:hAnsi="Times New Roman" w:cs="Times New Roman"/>
          <w:sz w:val="22"/>
        </w:rPr>
      </w:pPr>
      <w:r w:rsidRPr="00955AEB">
        <w:rPr>
          <w:rFonts w:ascii="Times New Roman" w:hAnsi="Times New Roman" w:cs="Times New Roman"/>
          <w:sz w:val="22"/>
        </w:rPr>
        <w:t xml:space="preserve">The proposed project is aligned with and directly contributes to achieving the strategic objectives of the Egypt’s “Sustainable Development Strategy – Vision 2030” in the economic and digital transformation dimensions in terms of developing an electronic governance and integrated risk-analysis based control management system that priorities and networks all the control procedures of GOEIC branches at all Egyptian ports. </w:t>
      </w:r>
    </w:p>
    <w:p w:rsidR="00EA385F" w:rsidRPr="00955AEB" w:rsidRDefault="00EA385F" w:rsidP="00BF4970">
      <w:pPr>
        <w:pStyle w:val="a3"/>
        <w:numPr>
          <w:ilvl w:val="0"/>
          <w:numId w:val="7"/>
        </w:numPr>
        <w:ind w:leftChars="0"/>
        <w:rPr>
          <w:rFonts w:ascii="Times New Roman" w:hAnsi="Times New Roman" w:cs="Times New Roman"/>
          <w:sz w:val="22"/>
        </w:rPr>
      </w:pPr>
      <w:r w:rsidRPr="00955AEB">
        <w:rPr>
          <w:rFonts w:ascii="Times New Roman" w:hAnsi="Times New Roman" w:cs="Times New Roman"/>
          <w:sz w:val="22"/>
        </w:rPr>
        <w:t xml:space="preserve">The main reason of GOEIC for seeking a public policy consultancy on risk-based control </w:t>
      </w:r>
      <w:r w:rsidRPr="00955AEB">
        <w:rPr>
          <w:rFonts w:ascii="Times New Roman" w:hAnsi="Times New Roman" w:cs="Times New Roman"/>
          <w:sz w:val="22"/>
        </w:rPr>
        <w:lastRenderedPageBreak/>
        <w:t xml:space="preserve">management system at ports </w:t>
      </w:r>
      <w:r w:rsidRPr="00955AEB">
        <w:rPr>
          <w:rFonts w:ascii="Times New Roman" w:hAnsi="Times New Roman" w:cs="Times New Roman" w:hint="eastAsia"/>
          <w:sz w:val="22"/>
        </w:rPr>
        <w:t xml:space="preserve">is </w:t>
      </w:r>
      <w:r w:rsidRPr="00955AEB">
        <w:rPr>
          <w:rFonts w:ascii="Times New Roman" w:hAnsi="Times New Roman" w:cs="Times New Roman"/>
          <w:sz w:val="22"/>
        </w:rPr>
        <w:t xml:space="preserve">to </w:t>
      </w:r>
      <w:r w:rsidRPr="00955AEB">
        <w:rPr>
          <w:rFonts w:ascii="Times New Roman" w:hAnsi="Times New Roman" w:cs="Times New Roman"/>
          <w:b/>
          <w:bCs/>
          <w:sz w:val="22"/>
        </w:rPr>
        <w:t>create</w:t>
      </w:r>
      <w:r w:rsidRPr="00955AEB">
        <w:rPr>
          <w:rFonts w:ascii="Times New Roman" w:hAnsi="Times New Roman" w:cs="Times New Roman"/>
          <w:sz w:val="22"/>
        </w:rPr>
        <w:t xml:space="preserve"> an integrated risk-analysis based Sampling, Inspection, and Management System in the import control of </w:t>
      </w:r>
      <w:r w:rsidR="00EE3C38" w:rsidRPr="00955AEB">
        <w:rPr>
          <w:rFonts w:ascii="Times New Roman" w:hAnsi="Times New Roman" w:cs="Times New Roman"/>
          <w:sz w:val="22"/>
        </w:rPr>
        <w:t xml:space="preserve">non-food products </w:t>
      </w:r>
      <w:r w:rsidRPr="00955AEB">
        <w:rPr>
          <w:rFonts w:ascii="Times New Roman" w:hAnsi="Times New Roman" w:cs="Times New Roman"/>
          <w:sz w:val="22"/>
        </w:rPr>
        <w:t xml:space="preserve">at Egyptian ports in the framework of trade facilitation. Moreover, this developed system would be a substantial support for reaching the country’s economic development goals by increasing the economic growth rates as well as enhancing the competitiveness of the Egyptian products in the global markets. </w:t>
      </w:r>
    </w:p>
    <w:p w:rsidR="003216EE" w:rsidRPr="00955AEB" w:rsidRDefault="00EA385F" w:rsidP="003216EE">
      <w:pPr>
        <w:pStyle w:val="a3"/>
        <w:numPr>
          <w:ilvl w:val="0"/>
          <w:numId w:val="7"/>
        </w:numPr>
        <w:ind w:leftChars="0"/>
        <w:rPr>
          <w:rFonts w:ascii="Times New Roman" w:hAnsi="Times New Roman" w:cs="Times New Roman"/>
          <w:sz w:val="22"/>
        </w:rPr>
      </w:pPr>
      <w:r w:rsidRPr="00955AEB">
        <w:rPr>
          <w:rFonts w:ascii="Times New Roman" w:hAnsi="Times New Roman" w:cs="Times New Roman" w:hint="eastAsia"/>
          <w:sz w:val="22"/>
        </w:rPr>
        <w:t xml:space="preserve">Since Korea </w:t>
      </w:r>
      <w:r w:rsidRPr="00955AEB">
        <w:rPr>
          <w:rFonts w:ascii="Times New Roman" w:hAnsi="Times New Roman" w:cs="Times New Roman"/>
          <w:sz w:val="22"/>
        </w:rPr>
        <w:t xml:space="preserve">is one of the leading global economies with development experience model that contains practical solutions accumulated through its trial and error and knowledge of successes and failures, it may be considered as a close model of development of Egypt to </w:t>
      </w:r>
      <w:r w:rsidR="004F4707" w:rsidRPr="00955AEB">
        <w:rPr>
          <w:rFonts w:ascii="Times New Roman" w:hAnsi="Times New Roman" w:cs="Times New Roman" w:hint="eastAsia"/>
          <w:sz w:val="22"/>
        </w:rPr>
        <w:t xml:space="preserve">help take on development challenges and promote </w:t>
      </w:r>
      <w:r w:rsidR="004F4707" w:rsidRPr="00955AEB">
        <w:rPr>
          <w:rFonts w:ascii="Times New Roman" w:hAnsi="Times New Roman" w:cs="Times New Roman"/>
          <w:sz w:val="22"/>
        </w:rPr>
        <w:t>sustainable</w:t>
      </w:r>
      <w:r w:rsidR="004F4707" w:rsidRPr="00955AEB">
        <w:rPr>
          <w:rFonts w:ascii="Times New Roman" w:hAnsi="Times New Roman" w:cs="Times New Roman" w:hint="eastAsia"/>
          <w:sz w:val="22"/>
        </w:rPr>
        <w:t xml:space="preserve"> </w:t>
      </w:r>
      <w:r w:rsidR="004F4707" w:rsidRPr="00955AEB">
        <w:rPr>
          <w:rFonts w:ascii="Times New Roman" w:hAnsi="Times New Roman" w:cs="Times New Roman"/>
          <w:sz w:val="22"/>
        </w:rPr>
        <w:t xml:space="preserve">growth. </w:t>
      </w:r>
    </w:p>
    <w:p w:rsidR="0023405D" w:rsidRPr="00955AEB" w:rsidRDefault="0023405D" w:rsidP="0023405D">
      <w:pPr>
        <w:pStyle w:val="a3"/>
        <w:numPr>
          <w:ilvl w:val="0"/>
          <w:numId w:val="7"/>
        </w:numPr>
        <w:ind w:leftChars="0"/>
        <w:rPr>
          <w:rFonts w:ascii="Times New Roman" w:hAnsi="Times New Roman" w:cs="Times New Roman"/>
          <w:sz w:val="22"/>
        </w:rPr>
      </w:pPr>
      <w:r w:rsidRPr="00955AEB">
        <w:rPr>
          <w:rFonts w:ascii="Times New Roman" w:hAnsi="Times New Roman" w:cs="Times New Roman"/>
          <w:sz w:val="22"/>
        </w:rPr>
        <w:t xml:space="preserve">For this Project, </w:t>
      </w:r>
      <w:r w:rsidRPr="00955AEB">
        <w:rPr>
          <w:rFonts w:ascii="Times New Roman" w:hAnsi="Times New Roman" w:cs="Times New Roman" w:hint="eastAsia"/>
          <w:sz w:val="22"/>
        </w:rPr>
        <w:t xml:space="preserve">Korea Eximbank will be </w:t>
      </w:r>
      <w:r w:rsidRPr="00955AEB">
        <w:rPr>
          <w:rFonts w:ascii="Times New Roman" w:hAnsi="Times New Roman" w:cs="Times New Roman"/>
          <w:sz w:val="22"/>
        </w:rPr>
        <w:t>responsible</w:t>
      </w:r>
      <w:r w:rsidRPr="00955AEB">
        <w:rPr>
          <w:rFonts w:ascii="Times New Roman" w:hAnsi="Times New Roman" w:cs="Times New Roman" w:hint="eastAsia"/>
          <w:sz w:val="22"/>
        </w:rPr>
        <w:t xml:space="preserve"> </w:t>
      </w:r>
      <w:r w:rsidRPr="00955AEB">
        <w:rPr>
          <w:rFonts w:ascii="Times New Roman" w:hAnsi="Times New Roman" w:cs="Times New Roman"/>
          <w:sz w:val="22"/>
        </w:rPr>
        <w:t>for planning, management and monitoring of the project, while KSP consultants employed by KEXIM (“KSP consultant”) will take responsibility for executing, establishing substantial and effective strategies and political recommendations, realizing field studies, in close coordination with GoE</w:t>
      </w:r>
      <w:r w:rsidR="00BF4970" w:rsidRPr="00955AEB">
        <w:rPr>
          <w:rFonts w:ascii="Times New Roman" w:hAnsi="Times New Roman" w:cs="Times New Roman"/>
          <w:sz w:val="22"/>
        </w:rPr>
        <w:t xml:space="preserve"> </w:t>
      </w:r>
      <w:r w:rsidR="00BF4970" w:rsidRPr="00955AEB">
        <w:rPr>
          <w:rFonts w:ascii="Times New Roman" w:hAnsi="Times New Roman" w:cs="Times New Roman"/>
          <w:b/>
          <w:bCs/>
          <w:sz w:val="22"/>
        </w:rPr>
        <w:t>(GOEIC)</w:t>
      </w:r>
      <w:r w:rsidRPr="00955AEB">
        <w:rPr>
          <w:rFonts w:ascii="Times New Roman" w:hAnsi="Times New Roman" w:cs="Times New Roman"/>
          <w:sz w:val="22"/>
        </w:rPr>
        <w:t xml:space="preserve">. To guarantee successful project implementation, the KSP consultant is expected to (i) liaise directly with KEXIM and GOEIC, (ii) report regularly the progress of the project according to the planned schedule, and (iii) actively communicate with the KEXIM and GOEIC. The details of the tasks are subject to modify upon mutual consent among Korea Eximbank and GOEIC. </w:t>
      </w:r>
    </w:p>
    <w:p w:rsidR="00BC0C3D" w:rsidRPr="00955AEB" w:rsidRDefault="00BC0C3D" w:rsidP="00BC0C3D">
      <w:pPr>
        <w:pStyle w:val="a3"/>
        <w:numPr>
          <w:ilvl w:val="0"/>
          <w:numId w:val="3"/>
        </w:numPr>
        <w:ind w:leftChars="0"/>
        <w:rPr>
          <w:rFonts w:ascii="Times New Roman" w:hAnsi="Times New Roman" w:cs="Times New Roman"/>
          <w:b/>
          <w:sz w:val="22"/>
        </w:rPr>
      </w:pPr>
      <w:r w:rsidRPr="00955AEB">
        <w:rPr>
          <w:rFonts w:ascii="Times New Roman" w:hAnsi="Times New Roman" w:cs="Times New Roman"/>
          <w:b/>
          <w:sz w:val="22"/>
        </w:rPr>
        <w:t xml:space="preserve">Detailed Tasks </w:t>
      </w:r>
    </w:p>
    <w:p w:rsidR="005B4712" w:rsidRPr="00955AEB" w:rsidRDefault="00BC0C3D" w:rsidP="00BF4970">
      <w:pPr>
        <w:pStyle w:val="a3"/>
        <w:numPr>
          <w:ilvl w:val="0"/>
          <w:numId w:val="7"/>
        </w:numPr>
        <w:ind w:leftChars="0"/>
        <w:rPr>
          <w:rFonts w:ascii="Times New Roman" w:hAnsi="Times New Roman" w:cs="Times New Roman"/>
          <w:b/>
          <w:sz w:val="22"/>
        </w:rPr>
      </w:pPr>
      <w:r w:rsidRPr="00955AEB">
        <w:rPr>
          <w:rFonts w:ascii="Times New Roman" w:hAnsi="Times New Roman" w:cs="Times New Roman"/>
          <w:b/>
          <w:sz w:val="22"/>
        </w:rPr>
        <w:t xml:space="preserve">(Activity 1) </w:t>
      </w:r>
      <w:r w:rsidR="00BD066A" w:rsidRPr="00955AEB">
        <w:rPr>
          <w:rFonts w:ascii="Times New Roman" w:hAnsi="Times New Roman" w:cs="Times New Roman"/>
          <w:b/>
          <w:sz w:val="22"/>
        </w:rPr>
        <w:t xml:space="preserve">Diagnostic Analysis on the current system and legislation in terms of </w:t>
      </w:r>
      <w:r w:rsidR="006A130F" w:rsidRPr="00955AEB">
        <w:rPr>
          <w:rFonts w:ascii="Times New Roman" w:hAnsi="Times New Roman" w:cs="Times New Roman"/>
          <w:b/>
          <w:sz w:val="22"/>
        </w:rPr>
        <w:t>development of an Integrated Risk-analysis based Sampling, Inspection, and Management S</w:t>
      </w:r>
      <w:r w:rsidR="00283A39" w:rsidRPr="00955AEB">
        <w:rPr>
          <w:rFonts w:ascii="Times New Roman" w:hAnsi="Times New Roman" w:cs="Times New Roman"/>
          <w:b/>
          <w:sz w:val="22"/>
        </w:rPr>
        <w:t xml:space="preserve">ystem in the Import control of </w:t>
      </w:r>
      <w:r w:rsidR="00EE3C38" w:rsidRPr="00955AEB">
        <w:rPr>
          <w:rFonts w:ascii="Times New Roman" w:hAnsi="Times New Roman" w:cs="Times New Roman"/>
          <w:b/>
          <w:sz w:val="22"/>
        </w:rPr>
        <w:t xml:space="preserve">non-food products </w:t>
      </w:r>
      <w:r w:rsidR="006A130F" w:rsidRPr="00955AEB">
        <w:rPr>
          <w:rFonts w:ascii="Times New Roman" w:hAnsi="Times New Roman" w:cs="Times New Roman"/>
          <w:b/>
          <w:sz w:val="22"/>
        </w:rPr>
        <w:t>at Egyptian ports</w:t>
      </w:r>
    </w:p>
    <w:p w:rsidR="006A130F" w:rsidRPr="00955AEB" w:rsidRDefault="006A130F" w:rsidP="006A130F">
      <w:pPr>
        <w:pStyle w:val="a3"/>
        <w:ind w:leftChars="0" w:left="760"/>
        <w:rPr>
          <w:rFonts w:ascii="Times New Roman" w:hAnsi="Times New Roman" w:cs="Times New Roman"/>
          <w:sz w:val="22"/>
        </w:rPr>
      </w:pPr>
      <w:r w:rsidRPr="00955AEB">
        <w:rPr>
          <w:rFonts w:ascii="Times New Roman" w:hAnsi="Times New Roman" w:cs="Times New Roman"/>
          <w:sz w:val="22"/>
        </w:rPr>
        <w:t xml:space="preserve">To identify challenges/difficulties of the current control management procedures including risk assessment, risk communication, and risk management, the KSP consultant will do concrete </w:t>
      </w:r>
      <w:r w:rsidR="00FF3436" w:rsidRPr="00955AEB">
        <w:rPr>
          <w:rFonts w:ascii="Times New Roman" w:hAnsi="Times New Roman" w:cs="Times New Roman"/>
          <w:sz w:val="22"/>
        </w:rPr>
        <w:t>reviews</w:t>
      </w:r>
      <w:r w:rsidRPr="00955AEB">
        <w:rPr>
          <w:rFonts w:ascii="Times New Roman" w:hAnsi="Times New Roman" w:cs="Times New Roman"/>
          <w:sz w:val="22"/>
        </w:rPr>
        <w:t xml:space="preserve"> on the </w:t>
      </w:r>
      <w:r w:rsidR="00FF3436" w:rsidRPr="00955AEB">
        <w:rPr>
          <w:rFonts w:ascii="Times New Roman" w:hAnsi="Times New Roman" w:cs="Times New Roman"/>
          <w:sz w:val="22"/>
        </w:rPr>
        <w:t>government-published documents</w:t>
      </w:r>
      <w:r w:rsidR="00BF4970" w:rsidRPr="00955AEB">
        <w:rPr>
          <w:rFonts w:ascii="Times New Roman" w:hAnsi="Times New Roman" w:cs="Times New Roman"/>
          <w:sz w:val="22"/>
        </w:rPr>
        <w:t xml:space="preserve"> </w:t>
      </w:r>
      <w:r w:rsidR="00FF3436" w:rsidRPr="00955AEB">
        <w:rPr>
          <w:rFonts w:ascii="Times New Roman" w:hAnsi="Times New Roman" w:cs="Times New Roman"/>
          <w:sz w:val="22"/>
        </w:rPr>
        <w:t xml:space="preserve">(such as white papers, correspondent strategies, reports, etc.), law, related project documents. Studies on Activity 1 will cover but are not limited to the following: </w:t>
      </w:r>
    </w:p>
    <w:p w:rsidR="0023405D" w:rsidRPr="00955AEB" w:rsidRDefault="00EE54B8" w:rsidP="00252417">
      <w:pPr>
        <w:pStyle w:val="a3"/>
        <w:numPr>
          <w:ilvl w:val="0"/>
          <w:numId w:val="9"/>
        </w:numPr>
        <w:spacing w:after="0" w:line="240" w:lineRule="auto"/>
        <w:ind w:leftChars="0"/>
        <w:rPr>
          <w:rFonts w:ascii="Times New Roman" w:hAnsi="Times New Roman" w:cs="Times New Roman"/>
          <w:sz w:val="22"/>
        </w:rPr>
      </w:pPr>
      <w:r w:rsidRPr="00955AEB">
        <w:rPr>
          <w:rFonts w:ascii="Times New Roman" w:hAnsi="Times New Roman" w:cs="Times New Roman" w:hint="eastAsia"/>
          <w:sz w:val="22"/>
        </w:rPr>
        <w:t>Reviews on</w:t>
      </w:r>
      <w:r w:rsidR="00230D2C" w:rsidRPr="00955AEB">
        <w:rPr>
          <w:rFonts w:ascii="Times New Roman" w:hAnsi="Times New Roman" w:cs="Times New Roman"/>
          <w:sz w:val="22"/>
        </w:rPr>
        <w:t xml:space="preserve"> </w:t>
      </w:r>
      <w:r w:rsidRPr="00955AEB">
        <w:rPr>
          <w:rFonts w:ascii="Times New Roman" w:hAnsi="Times New Roman" w:cs="Times New Roman" w:hint="eastAsia"/>
          <w:sz w:val="22"/>
        </w:rPr>
        <w:t xml:space="preserve">Egyptian </w:t>
      </w:r>
      <w:r w:rsidRPr="00955AEB">
        <w:rPr>
          <w:rFonts w:ascii="Times New Roman" w:hAnsi="Times New Roman" w:cs="Times New Roman"/>
          <w:sz w:val="22"/>
        </w:rPr>
        <w:t>current</w:t>
      </w:r>
      <w:r w:rsidR="0023405D" w:rsidRPr="00955AEB">
        <w:rPr>
          <w:rFonts w:ascii="Times New Roman" w:hAnsi="Times New Roman" w:cs="Times New Roman"/>
          <w:sz w:val="22"/>
        </w:rPr>
        <w:t xml:space="preserve"> import and export system, governmental policies regarding trade facilitation at ports, organizations in charge, identification of technical, financial, organizational, social, cultural and other barriers and opportunities. </w:t>
      </w:r>
    </w:p>
    <w:p w:rsidR="00FF3436" w:rsidRPr="00955AEB" w:rsidRDefault="00230D2C" w:rsidP="00252417">
      <w:pPr>
        <w:pStyle w:val="a3"/>
        <w:numPr>
          <w:ilvl w:val="0"/>
          <w:numId w:val="9"/>
        </w:numPr>
        <w:spacing w:after="0" w:line="240" w:lineRule="auto"/>
        <w:ind w:leftChars="0"/>
        <w:rPr>
          <w:rFonts w:ascii="Times New Roman" w:hAnsi="Times New Roman" w:cs="Times New Roman"/>
          <w:sz w:val="22"/>
        </w:rPr>
      </w:pPr>
      <w:r w:rsidRPr="00955AEB">
        <w:rPr>
          <w:rFonts w:ascii="Times New Roman" w:hAnsi="Times New Roman" w:cs="Times New Roman"/>
          <w:sz w:val="22"/>
        </w:rPr>
        <w:t>Analysis on Egypt’</w:t>
      </w:r>
      <w:r w:rsidR="009A13FD" w:rsidRPr="00955AEB">
        <w:rPr>
          <w:rFonts w:ascii="Times New Roman" w:hAnsi="Times New Roman" w:cs="Times New Roman"/>
          <w:sz w:val="22"/>
        </w:rPr>
        <w:t xml:space="preserve">s legislative measures, and institutional frameworks concerning </w:t>
      </w:r>
      <w:r w:rsidR="000F6E31" w:rsidRPr="00955AEB">
        <w:rPr>
          <w:rFonts w:ascii="Times New Roman" w:hAnsi="Times New Roman" w:cs="Times New Roman"/>
          <w:sz w:val="22"/>
        </w:rPr>
        <w:t xml:space="preserve">risk </w:t>
      </w:r>
      <w:r w:rsidR="00D3285C" w:rsidRPr="00955AEB">
        <w:rPr>
          <w:rFonts w:ascii="Times New Roman" w:hAnsi="Times New Roman" w:cs="Times New Roman"/>
          <w:sz w:val="22"/>
        </w:rPr>
        <w:t xml:space="preserve">inspection, </w:t>
      </w:r>
      <w:r w:rsidR="000F6E31" w:rsidRPr="00955AEB">
        <w:rPr>
          <w:rFonts w:ascii="Times New Roman" w:hAnsi="Times New Roman" w:cs="Times New Roman"/>
          <w:sz w:val="22"/>
        </w:rPr>
        <w:t xml:space="preserve">risk </w:t>
      </w:r>
      <w:r w:rsidR="00D3285C" w:rsidRPr="00955AEB">
        <w:rPr>
          <w:rFonts w:ascii="Times New Roman" w:hAnsi="Times New Roman" w:cs="Times New Roman"/>
          <w:sz w:val="22"/>
        </w:rPr>
        <w:t xml:space="preserve">management and </w:t>
      </w:r>
      <w:r w:rsidR="000F6E31" w:rsidRPr="00955AEB">
        <w:rPr>
          <w:rFonts w:ascii="Times New Roman" w:hAnsi="Times New Roman" w:cs="Times New Roman"/>
          <w:sz w:val="22"/>
        </w:rPr>
        <w:t xml:space="preserve">risk </w:t>
      </w:r>
      <w:r w:rsidR="00D3285C" w:rsidRPr="00955AEB">
        <w:rPr>
          <w:rFonts w:ascii="Times New Roman" w:hAnsi="Times New Roman" w:cs="Times New Roman"/>
          <w:sz w:val="22"/>
        </w:rPr>
        <w:t>communication system at ports</w:t>
      </w:r>
      <w:r w:rsidR="00BF4970" w:rsidRPr="00955AEB">
        <w:rPr>
          <w:rFonts w:ascii="Times New Roman" w:hAnsi="Times New Roman" w:cs="Times New Roman"/>
          <w:b/>
          <w:bCs/>
          <w:sz w:val="22"/>
        </w:rPr>
        <w:t>.</w:t>
      </w:r>
      <w:r w:rsidR="00D3285C" w:rsidRPr="00955AEB">
        <w:rPr>
          <w:rFonts w:ascii="Times New Roman" w:hAnsi="Times New Roman" w:cs="Times New Roman"/>
          <w:sz w:val="22"/>
        </w:rPr>
        <w:t xml:space="preserve"> </w:t>
      </w:r>
    </w:p>
    <w:p w:rsidR="00D3285C" w:rsidRPr="00955AEB" w:rsidRDefault="00D3285C" w:rsidP="00252417">
      <w:pPr>
        <w:pStyle w:val="a3"/>
        <w:numPr>
          <w:ilvl w:val="0"/>
          <w:numId w:val="9"/>
        </w:numPr>
        <w:spacing w:after="0" w:line="240" w:lineRule="auto"/>
        <w:ind w:leftChars="0"/>
        <w:rPr>
          <w:rFonts w:ascii="Times New Roman" w:hAnsi="Times New Roman" w:cs="Times New Roman"/>
          <w:sz w:val="22"/>
        </w:rPr>
      </w:pPr>
      <w:r w:rsidRPr="00955AEB">
        <w:rPr>
          <w:rFonts w:ascii="Times New Roman" w:hAnsi="Times New Roman" w:cs="Times New Roman"/>
          <w:sz w:val="22"/>
        </w:rPr>
        <w:t>Case study on ongoing and terminated projects</w:t>
      </w:r>
      <w:r w:rsidR="00BF4970" w:rsidRPr="00955AEB">
        <w:rPr>
          <w:rFonts w:ascii="Times New Roman" w:hAnsi="Times New Roman" w:cs="Times New Roman"/>
          <w:b/>
          <w:bCs/>
          <w:sz w:val="22"/>
        </w:rPr>
        <w:t>.</w:t>
      </w:r>
      <w:r w:rsidRPr="00955AEB">
        <w:rPr>
          <w:rFonts w:ascii="Times New Roman" w:hAnsi="Times New Roman" w:cs="Times New Roman"/>
          <w:sz w:val="22"/>
        </w:rPr>
        <w:t xml:space="preserve"> </w:t>
      </w:r>
    </w:p>
    <w:p w:rsidR="00230D2C" w:rsidRPr="00955AEB" w:rsidRDefault="00230D2C" w:rsidP="00252417">
      <w:pPr>
        <w:pStyle w:val="a3"/>
        <w:numPr>
          <w:ilvl w:val="0"/>
          <w:numId w:val="9"/>
        </w:numPr>
        <w:spacing w:after="0" w:line="240" w:lineRule="auto"/>
        <w:ind w:leftChars="0"/>
        <w:rPr>
          <w:rFonts w:ascii="Times New Roman" w:hAnsi="Times New Roman" w:cs="Times New Roman"/>
          <w:sz w:val="22"/>
        </w:rPr>
      </w:pPr>
      <w:r w:rsidRPr="00955AEB">
        <w:rPr>
          <w:rFonts w:ascii="Times New Roman" w:hAnsi="Times New Roman" w:cs="Times New Roman"/>
          <w:sz w:val="22"/>
        </w:rPr>
        <w:t xml:space="preserve">Assessment of staff in charge of capacity building program </w:t>
      </w:r>
    </w:p>
    <w:p w:rsidR="00252417" w:rsidRPr="00955AEB" w:rsidRDefault="00252417" w:rsidP="00252417">
      <w:pPr>
        <w:pStyle w:val="a3"/>
        <w:spacing w:after="0" w:line="240" w:lineRule="auto"/>
        <w:ind w:leftChars="0" w:left="1480"/>
        <w:rPr>
          <w:rFonts w:ascii="Times New Roman" w:hAnsi="Times New Roman" w:cs="Times New Roman"/>
          <w:sz w:val="22"/>
        </w:rPr>
      </w:pPr>
    </w:p>
    <w:p w:rsidR="00D371C7" w:rsidRPr="00955AEB" w:rsidRDefault="00955AEB" w:rsidP="00D3285C">
      <w:pPr>
        <w:ind w:left="760"/>
        <w:rPr>
          <w:rFonts w:ascii="Times New Roman" w:hAnsi="Times New Roman" w:cs="Times New Roman"/>
          <w:sz w:val="22"/>
        </w:rPr>
      </w:pPr>
      <w:r w:rsidRPr="00955AEB">
        <w:rPr>
          <w:rFonts w:ascii="Times New Roman" w:hAnsi="Times New Roman" w:cs="Times New Roman"/>
          <w:sz w:val="22"/>
        </w:rPr>
        <w:t xml:space="preserve">The </w:t>
      </w:r>
      <w:r w:rsidR="005903CD" w:rsidRPr="00955AEB">
        <w:rPr>
          <w:rFonts w:ascii="Times New Roman" w:hAnsi="Times New Roman" w:cs="Times New Roman"/>
          <w:sz w:val="22"/>
        </w:rPr>
        <w:t>two parties (Korea Eximbank</w:t>
      </w:r>
      <w:r w:rsidR="00D371C7" w:rsidRPr="00955AEB">
        <w:rPr>
          <w:rFonts w:ascii="Times New Roman" w:hAnsi="Times New Roman" w:cs="Times New Roman"/>
          <w:sz w:val="22"/>
        </w:rPr>
        <w:t xml:space="preserve"> and GoE</w:t>
      </w:r>
      <w:r w:rsidR="00525E3F" w:rsidRPr="00955AEB">
        <w:rPr>
          <w:rFonts w:ascii="Times New Roman" w:hAnsi="Times New Roman" w:cs="Times New Roman"/>
          <w:sz w:val="22"/>
        </w:rPr>
        <w:t xml:space="preserve"> </w:t>
      </w:r>
      <w:r w:rsidR="00525E3F" w:rsidRPr="00955AEB">
        <w:rPr>
          <w:rFonts w:ascii="Times New Roman" w:hAnsi="Times New Roman" w:cs="Times New Roman"/>
          <w:b/>
          <w:bCs/>
          <w:sz w:val="22"/>
        </w:rPr>
        <w:t>(GOEIC)</w:t>
      </w:r>
      <w:r w:rsidR="00D371C7" w:rsidRPr="00955AEB">
        <w:rPr>
          <w:rFonts w:ascii="Times New Roman" w:hAnsi="Times New Roman" w:cs="Times New Roman"/>
          <w:b/>
          <w:bCs/>
          <w:sz w:val="22"/>
        </w:rPr>
        <w:t>)</w:t>
      </w:r>
      <w:r w:rsidR="00D371C7" w:rsidRPr="00955AEB">
        <w:rPr>
          <w:rFonts w:ascii="Times New Roman" w:hAnsi="Times New Roman" w:cs="Times New Roman"/>
          <w:sz w:val="22"/>
        </w:rPr>
        <w:t xml:space="preserve"> will hold an inception seminar at the initial stage of the project in order to discuss project’s details. </w:t>
      </w:r>
      <w:r w:rsidR="00D371C7" w:rsidRPr="00955AEB">
        <w:rPr>
          <w:rFonts w:ascii="Times New Roman" w:hAnsi="Times New Roman" w:cs="Times New Roman" w:hint="eastAsia"/>
          <w:sz w:val="22"/>
        </w:rPr>
        <w:t xml:space="preserve">The detailed work </w:t>
      </w:r>
      <w:r w:rsidR="00C25BD0" w:rsidRPr="00955AEB">
        <w:rPr>
          <w:rFonts w:ascii="Times New Roman" w:hAnsi="Times New Roman" w:cs="Times New Roman"/>
          <w:sz w:val="22"/>
        </w:rPr>
        <w:t>scope (</w:t>
      </w:r>
      <w:r w:rsidR="00D371C7" w:rsidRPr="00955AEB">
        <w:rPr>
          <w:rFonts w:ascii="Times New Roman" w:hAnsi="Times New Roman" w:cs="Times New Roman" w:hint="eastAsia"/>
          <w:sz w:val="22"/>
        </w:rPr>
        <w:t xml:space="preserve">the contents of </w:t>
      </w:r>
      <w:r w:rsidR="00D371C7" w:rsidRPr="00955AEB">
        <w:rPr>
          <w:rFonts w:ascii="Times New Roman" w:hAnsi="Times New Roman" w:cs="Times New Roman"/>
          <w:sz w:val="22"/>
        </w:rPr>
        <w:t>activities</w:t>
      </w:r>
      <w:r w:rsidR="00D371C7" w:rsidRPr="00955AEB">
        <w:rPr>
          <w:rFonts w:ascii="Times New Roman" w:hAnsi="Times New Roman" w:cs="Times New Roman" w:hint="eastAsia"/>
          <w:sz w:val="22"/>
        </w:rPr>
        <w:t>)</w:t>
      </w:r>
      <w:r w:rsidR="00D371C7" w:rsidRPr="00955AEB">
        <w:rPr>
          <w:rFonts w:ascii="Times New Roman" w:hAnsi="Times New Roman" w:cs="Times New Roman"/>
          <w:sz w:val="22"/>
        </w:rPr>
        <w:t xml:space="preserve"> may be modified and determined by the KSP consultant within this inception seminar through discussions under the supervision of the Korea Eximbank and GOEIC. </w:t>
      </w:r>
    </w:p>
    <w:p w:rsidR="00C25BD0" w:rsidRPr="00955AEB" w:rsidRDefault="00D371C7" w:rsidP="00520EBE">
      <w:pPr>
        <w:pStyle w:val="a3"/>
        <w:numPr>
          <w:ilvl w:val="0"/>
          <w:numId w:val="7"/>
        </w:numPr>
        <w:ind w:leftChars="0"/>
        <w:rPr>
          <w:rFonts w:ascii="Times New Roman" w:hAnsi="Times New Roman" w:cs="Times New Roman"/>
          <w:b/>
          <w:sz w:val="22"/>
        </w:rPr>
      </w:pPr>
      <w:r w:rsidRPr="00955AEB">
        <w:rPr>
          <w:rFonts w:ascii="Times New Roman" w:hAnsi="Times New Roman" w:cs="Times New Roman" w:hint="eastAsia"/>
          <w:b/>
          <w:sz w:val="22"/>
        </w:rPr>
        <w:t>(Activity 2) Case study on Korea</w:t>
      </w:r>
      <w:r w:rsidRPr="00955AEB">
        <w:rPr>
          <w:rFonts w:ascii="Times New Roman" w:hAnsi="Times New Roman" w:cs="Times New Roman"/>
          <w:b/>
          <w:sz w:val="22"/>
        </w:rPr>
        <w:t xml:space="preserve">’s Experience in Development </w:t>
      </w:r>
      <w:r w:rsidR="00C25BD0" w:rsidRPr="00955AEB">
        <w:rPr>
          <w:rFonts w:ascii="Times New Roman" w:hAnsi="Times New Roman" w:cs="Times New Roman"/>
          <w:b/>
          <w:sz w:val="22"/>
        </w:rPr>
        <w:t xml:space="preserve">of Integrated Risk-analysis based Sampling, Inspection, and Management System in the Import Control of </w:t>
      </w:r>
      <w:r w:rsidR="00EE3C38" w:rsidRPr="00955AEB">
        <w:rPr>
          <w:rFonts w:ascii="Times New Roman" w:hAnsi="Times New Roman" w:cs="Times New Roman"/>
          <w:b/>
          <w:sz w:val="22"/>
        </w:rPr>
        <w:t>non-food products</w:t>
      </w:r>
    </w:p>
    <w:p w:rsidR="00C25BD0" w:rsidRPr="00955AEB" w:rsidRDefault="00C25BD0" w:rsidP="00C25BD0">
      <w:pPr>
        <w:ind w:left="760"/>
        <w:rPr>
          <w:rFonts w:ascii="Times New Roman" w:hAnsi="Times New Roman" w:cs="Times New Roman"/>
          <w:sz w:val="22"/>
        </w:rPr>
      </w:pPr>
      <w:r w:rsidRPr="00955AEB">
        <w:rPr>
          <w:rFonts w:ascii="Times New Roman" w:hAnsi="Times New Roman" w:cs="Times New Roman" w:hint="eastAsia"/>
          <w:sz w:val="22"/>
        </w:rPr>
        <w:t xml:space="preserve">Case Studies </w:t>
      </w:r>
      <w:r w:rsidRPr="00955AEB">
        <w:rPr>
          <w:rFonts w:ascii="Times New Roman" w:hAnsi="Times New Roman" w:cs="Times New Roman"/>
          <w:sz w:val="22"/>
        </w:rPr>
        <w:t xml:space="preserve">will review in detail the experience and knowledge of Korea in developing its system in </w:t>
      </w:r>
      <w:r w:rsidR="00806366" w:rsidRPr="00955AEB">
        <w:rPr>
          <w:rFonts w:ascii="Times New Roman" w:hAnsi="Times New Roman" w:cs="Times New Roman"/>
          <w:b/>
          <w:bCs/>
          <w:sz w:val="22"/>
        </w:rPr>
        <w:t>Risk-A</w:t>
      </w:r>
      <w:r w:rsidR="007933F7" w:rsidRPr="00955AEB">
        <w:rPr>
          <w:rFonts w:ascii="Times New Roman" w:hAnsi="Times New Roman" w:cs="Times New Roman"/>
          <w:b/>
          <w:bCs/>
          <w:sz w:val="22"/>
        </w:rPr>
        <w:t>nalysis based</w:t>
      </w:r>
      <w:r w:rsidR="007933F7" w:rsidRPr="00955AEB">
        <w:rPr>
          <w:rFonts w:ascii="Times New Roman" w:hAnsi="Times New Roman" w:cs="Times New Roman"/>
          <w:sz w:val="22"/>
        </w:rPr>
        <w:t xml:space="preserve"> </w:t>
      </w:r>
      <w:r w:rsidRPr="00955AEB">
        <w:rPr>
          <w:rFonts w:ascii="Times New Roman" w:hAnsi="Times New Roman" w:cs="Times New Roman"/>
          <w:sz w:val="22"/>
        </w:rPr>
        <w:t xml:space="preserve">sampling, inspection and management system </w:t>
      </w:r>
      <w:r w:rsidR="00520EBE" w:rsidRPr="00955AEB">
        <w:rPr>
          <w:rFonts w:ascii="Times New Roman" w:hAnsi="Times New Roman" w:cs="Times New Roman"/>
          <w:b/>
          <w:bCs/>
          <w:sz w:val="22"/>
        </w:rPr>
        <w:t>(</w:t>
      </w:r>
      <w:r w:rsidR="00806366" w:rsidRPr="00955AEB">
        <w:rPr>
          <w:rFonts w:ascii="Times New Roman" w:hAnsi="Times New Roman" w:cs="Times New Roman"/>
          <w:b/>
          <w:bCs/>
          <w:sz w:val="22"/>
        </w:rPr>
        <w:t xml:space="preserve">i.e. </w:t>
      </w:r>
      <w:r w:rsidR="00520EBE" w:rsidRPr="00955AEB">
        <w:rPr>
          <w:rFonts w:ascii="Times New Roman" w:hAnsi="Times New Roman" w:cs="Times New Roman"/>
          <w:b/>
          <w:bCs/>
          <w:sz w:val="22"/>
        </w:rPr>
        <w:t>Conformity Assessment Procedures)</w:t>
      </w:r>
      <w:r w:rsidR="00520EBE" w:rsidRPr="00955AEB">
        <w:rPr>
          <w:rFonts w:ascii="Times New Roman" w:hAnsi="Times New Roman" w:cs="Times New Roman"/>
          <w:sz w:val="22"/>
        </w:rPr>
        <w:t xml:space="preserve"> </w:t>
      </w:r>
      <w:r w:rsidRPr="00955AEB">
        <w:rPr>
          <w:rFonts w:ascii="Times New Roman" w:hAnsi="Times New Roman" w:cs="Times New Roman"/>
          <w:sz w:val="22"/>
        </w:rPr>
        <w:t xml:space="preserve">in the import control of industrial and engineering </w:t>
      </w:r>
      <w:r w:rsidRPr="00955AEB">
        <w:rPr>
          <w:rFonts w:ascii="Times New Roman" w:hAnsi="Times New Roman" w:cs="Times New Roman"/>
          <w:sz w:val="22"/>
        </w:rPr>
        <w:lastRenderedPageBreak/>
        <w:t xml:space="preserve">consignments. Activity 2 will cover but is not limited to the following: </w:t>
      </w:r>
    </w:p>
    <w:p w:rsidR="00C25BD0" w:rsidRPr="00955AEB" w:rsidRDefault="00C25BD0" w:rsidP="00525E3F">
      <w:pPr>
        <w:pStyle w:val="a3"/>
        <w:numPr>
          <w:ilvl w:val="0"/>
          <w:numId w:val="11"/>
        </w:numPr>
        <w:spacing w:after="0"/>
        <w:ind w:leftChars="0"/>
        <w:rPr>
          <w:rFonts w:ascii="Times New Roman" w:hAnsi="Times New Roman" w:cs="Times New Roman"/>
          <w:sz w:val="22"/>
        </w:rPr>
      </w:pPr>
      <w:r w:rsidRPr="00955AEB">
        <w:rPr>
          <w:rFonts w:ascii="Times New Roman" w:hAnsi="Times New Roman" w:cs="Times New Roman"/>
          <w:sz w:val="22"/>
        </w:rPr>
        <w:t xml:space="preserve">Analysis on Korea’s legal frameworks, policy, and administrative measures concerning </w:t>
      </w:r>
      <w:r w:rsidR="00525E3F" w:rsidRPr="00955AEB">
        <w:rPr>
          <w:rFonts w:ascii="Times New Roman" w:hAnsi="Times New Roman" w:cs="Times New Roman"/>
          <w:b/>
          <w:bCs/>
          <w:sz w:val="22"/>
        </w:rPr>
        <w:t>Ri</w:t>
      </w:r>
      <w:r w:rsidR="00806366" w:rsidRPr="00955AEB">
        <w:rPr>
          <w:rFonts w:ascii="Times New Roman" w:hAnsi="Times New Roman" w:cs="Times New Roman"/>
          <w:b/>
          <w:bCs/>
          <w:sz w:val="22"/>
        </w:rPr>
        <w:t>sk-A</w:t>
      </w:r>
      <w:r w:rsidR="00525E3F" w:rsidRPr="00955AEB">
        <w:rPr>
          <w:rFonts w:ascii="Times New Roman" w:hAnsi="Times New Roman" w:cs="Times New Roman"/>
          <w:b/>
          <w:bCs/>
          <w:sz w:val="22"/>
        </w:rPr>
        <w:t>nalysis based</w:t>
      </w:r>
      <w:r w:rsidR="00525E3F" w:rsidRPr="00955AEB">
        <w:rPr>
          <w:rFonts w:ascii="Times New Roman" w:hAnsi="Times New Roman" w:cs="Times New Roman"/>
          <w:sz w:val="22"/>
        </w:rPr>
        <w:t xml:space="preserve"> </w:t>
      </w:r>
      <w:r w:rsidRPr="00955AEB">
        <w:rPr>
          <w:rFonts w:ascii="Times New Roman" w:hAnsi="Times New Roman" w:cs="Times New Roman"/>
          <w:sz w:val="22"/>
        </w:rPr>
        <w:t xml:space="preserve">sampling, inspection and management system in the import control; </w:t>
      </w:r>
    </w:p>
    <w:p w:rsidR="00C25BD0" w:rsidRPr="00955AEB" w:rsidRDefault="00C25BD0" w:rsidP="0099618D">
      <w:pPr>
        <w:pStyle w:val="a3"/>
        <w:numPr>
          <w:ilvl w:val="0"/>
          <w:numId w:val="11"/>
        </w:numPr>
        <w:spacing w:after="0"/>
        <w:ind w:leftChars="0"/>
        <w:rPr>
          <w:rFonts w:ascii="Times New Roman" w:hAnsi="Times New Roman" w:cs="Times New Roman"/>
          <w:sz w:val="22"/>
        </w:rPr>
      </w:pPr>
      <w:r w:rsidRPr="00955AEB">
        <w:rPr>
          <w:rFonts w:ascii="Times New Roman" w:hAnsi="Times New Roman" w:cs="Times New Roman"/>
          <w:sz w:val="22"/>
        </w:rPr>
        <w:t>Review on Korea’s experience on the establishment and the development of related</w:t>
      </w:r>
      <w:r w:rsidR="0099618D" w:rsidRPr="00955AEB">
        <w:rPr>
          <w:rFonts w:ascii="Times New Roman" w:hAnsi="Times New Roman" w:cs="Times New Roman"/>
          <w:sz w:val="22"/>
        </w:rPr>
        <w:t xml:space="preserve"> </w:t>
      </w:r>
      <w:r w:rsidR="0099618D" w:rsidRPr="00955AEB">
        <w:rPr>
          <w:rFonts w:ascii="Times New Roman" w:hAnsi="Times New Roman" w:cs="Times New Roman"/>
          <w:b/>
          <w:bCs/>
          <w:sz w:val="22"/>
        </w:rPr>
        <w:t>Compliant</w:t>
      </w:r>
      <w:r w:rsidRPr="00955AEB">
        <w:rPr>
          <w:rFonts w:ascii="Times New Roman" w:hAnsi="Times New Roman" w:cs="Times New Roman"/>
          <w:sz w:val="22"/>
        </w:rPr>
        <w:t xml:space="preserve"> </w:t>
      </w:r>
      <w:r w:rsidR="00525E3F" w:rsidRPr="00955AEB">
        <w:rPr>
          <w:rFonts w:ascii="Times New Roman" w:hAnsi="Times New Roman" w:cs="Times New Roman"/>
          <w:b/>
          <w:bCs/>
          <w:sz w:val="22"/>
        </w:rPr>
        <w:t>Risk Management</w:t>
      </w:r>
      <w:r w:rsidR="00525E3F" w:rsidRPr="00955AEB">
        <w:rPr>
          <w:rFonts w:ascii="Times New Roman" w:hAnsi="Times New Roman" w:cs="Times New Roman"/>
          <w:sz w:val="22"/>
        </w:rPr>
        <w:t xml:space="preserve"> </w:t>
      </w:r>
      <w:r w:rsidRPr="00955AEB">
        <w:rPr>
          <w:rFonts w:ascii="Times New Roman" w:hAnsi="Times New Roman" w:cs="Times New Roman"/>
          <w:sz w:val="22"/>
        </w:rPr>
        <w:t>system</w:t>
      </w:r>
      <w:r w:rsidR="0099618D" w:rsidRPr="00955AEB">
        <w:rPr>
          <w:rFonts w:ascii="Times New Roman" w:hAnsi="Times New Roman" w:cs="Times New Roman"/>
          <w:sz w:val="22"/>
        </w:rPr>
        <w:t xml:space="preserve"> </w:t>
      </w:r>
      <w:r w:rsidR="0099618D" w:rsidRPr="00955AEB">
        <w:rPr>
          <w:rFonts w:ascii="Times New Roman" w:hAnsi="Times New Roman" w:cs="Times New Roman"/>
          <w:b/>
          <w:bCs/>
          <w:sz w:val="22"/>
        </w:rPr>
        <w:t>of non-food products at ports</w:t>
      </w:r>
      <w:r w:rsidRPr="00955AEB">
        <w:rPr>
          <w:rFonts w:ascii="Times New Roman" w:hAnsi="Times New Roman" w:cs="Times New Roman"/>
          <w:sz w:val="22"/>
        </w:rPr>
        <w:t>, its working procedure</w:t>
      </w:r>
      <w:r w:rsidR="00520EBE" w:rsidRPr="00955AEB">
        <w:rPr>
          <w:rFonts w:ascii="Times New Roman" w:hAnsi="Times New Roman" w:cs="Times New Roman"/>
          <w:sz w:val="22"/>
        </w:rPr>
        <w:t xml:space="preserve">, roles, administrative support, </w:t>
      </w:r>
      <w:r w:rsidR="00FC4328" w:rsidRPr="00955AEB">
        <w:rPr>
          <w:rFonts w:ascii="Times New Roman" w:hAnsi="Times New Roman" w:cs="Times New Roman"/>
          <w:b/>
          <w:bCs/>
          <w:sz w:val="22"/>
        </w:rPr>
        <w:t>related</w:t>
      </w:r>
      <w:r w:rsidR="00FC4328" w:rsidRPr="00955AEB">
        <w:rPr>
          <w:rFonts w:ascii="Times New Roman" w:hAnsi="Times New Roman" w:cs="Times New Roman"/>
          <w:sz w:val="22"/>
        </w:rPr>
        <w:t xml:space="preserve"> </w:t>
      </w:r>
      <w:r w:rsidR="00520EBE" w:rsidRPr="00955AEB">
        <w:rPr>
          <w:rFonts w:ascii="Times New Roman" w:hAnsi="Times New Roman" w:cs="Times New Roman"/>
          <w:b/>
          <w:bCs/>
          <w:sz w:val="22"/>
        </w:rPr>
        <w:t xml:space="preserve">IT technologies </w:t>
      </w:r>
      <w:r w:rsidR="00FC4328" w:rsidRPr="00955AEB">
        <w:rPr>
          <w:rFonts w:ascii="Times New Roman" w:hAnsi="Times New Roman" w:cs="Times New Roman"/>
          <w:b/>
          <w:bCs/>
          <w:sz w:val="22"/>
        </w:rPr>
        <w:t xml:space="preserve">and systems </w:t>
      </w:r>
      <w:r w:rsidR="00520EBE" w:rsidRPr="00955AEB">
        <w:rPr>
          <w:rFonts w:ascii="Times New Roman" w:hAnsi="Times New Roman" w:cs="Times New Roman"/>
          <w:b/>
          <w:bCs/>
          <w:sz w:val="22"/>
        </w:rPr>
        <w:t>applied</w:t>
      </w:r>
      <w:r w:rsidR="00520EBE" w:rsidRPr="00955AEB">
        <w:rPr>
          <w:rFonts w:ascii="Times New Roman" w:hAnsi="Times New Roman" w:cs="Times New Roman"/>
          <w:sz w:val="22"/>
        </w:rPr>
        <w:t xml:space="preserve"> </w:t>
      </w:r>
      <w:r w:rsidRPr="00955AEB">
        <w:rPr>
          <w:rFonts w:ascii="Times New Roman" w:hAnsi="Times New Roman" w:cs="Times New Roman"/>
          <w:sz w:val="22"/>
        </w:rPr>
        <w:t xml:space="preserve">and human resource development; </w:t>
      </w:r>
    </w:p>
    <w:p w:rsidR="00C25BD0" w:rsidRPr="00955AEB" w:rsidRDefault="001A41CB" w:rsidP="00520EBE">
      <w:pPr>
        <w:pStyle w:val="a3"/>
        <w:numPr>
          <w:ilvl w:val="0"/>
          <w:numId w:val="11"/>
        </w:numPr>
        <w:spacing w:after="0"/>
        <w:ind w:leftChars="0"/>
        <w:rPr>
          <w:rFonts w:ascii="Times New Roman" w:hAnsi="Times New Roman" w:cs="Times New Roman"/>
          <w:sz w:val="22"/>
        </w:rPr>
      </w:pPr>
      <w:r w:rsidRPr="00955AEB">
        <w:rPr>
          <w:rFonts w:ascii="Times New Roman" w:hAnsi="Times New Roman" w:cs="Times New Roman"/>
          <w:sz w:val="22"/>
        </w:rPr>
        <w:t xml:space="preserve">An in-depth assessment of the current and future strategies of the Korean government towards </w:t>
      </w:r>
      <w:r w:rsidR="002569FD" w:rsidRPr="00955AEB">
        <w:rPr>
          <w:rFonts w:ascii="Times New Roman" w:hAnsi="Times New Roman" w:cs="Times New Roman"/>
          <w:b/>
          <w:bCs/>
          <w:sz w:val="22"/>
        </w:rPr>
        <w:t xml:space="preserve">practicing the Risk </w:t>
      </w:r>
      <w:r w:rsidR="00806366" w:rsidRPr="00955AEB">
        <w:rPr>
          <w:rFonts w:ascii="Times New Roman" w:hAnsi="Times New Roman" w:cs="Times New Roman"/>
          <w:b/>
          <w:bCs/>
          <w:sz w:val="22"/>
        </w:rPr>
        <w:t>A</w:t>
      </w:r>
      <w:r w:rsidR="00525E3F" w:rsidRPr="00955AEB">
        <w:rPr>
          <w:rFonts w:ascii="Times New Roman" w:hAnsi="Times New Roman" w:cs="Times New Roman"/>
          <w:b/>
          <w:bCs/>
          <w:sz w:val="22"/>
        </w:rPr>
        <w:t xml:space="preserve">nalysis </w:t>
      </w:r>
      <w:r w:rsidR="002569FD" w:rsidRPr="00955AEB">
        <w:rPr>
          <w:rFonts w:ascii="Times New Roman" w:hAnsi="Times New Roman" w:cs="Times New Roman"/>
          <w:b/>
          <w:bCs/>
          <w:sz w:val="22"/>
        </w:rPr>
        <w:t>and Management</w:t>
      </w:r>
      <w:r w:rsidR="00525E3F" w:rsidRPr="00955AEB">
        <w:rPr>
          <w:rFonts w:ascii="Times New Roman" w:hAnsi="Times New Roman" w:cs="Times New Roman"/>
          <w:b/>
          <w:bCs/>
          <w:sz w:val="22"/>
        </w:rPr>
        <w:t xml:space="preserve"> </w:t>
      </w:r>
      <w:r w:rsidR="002569FD" w:rsidRPr="00955AEB">
        <w:rPr>
          <w:rFonts w:ascii="Times New Roman" w:hAnsi="Times New Roman" w:cs="Times New Roman"/>
          <w:b/>
          <w:bCs/>
          <w:sz w:val="22"/>
        </w:rPr>
        <w:t>in the</w:t>
      </w:r>
      <w:r w:rsidR="002569FD" w:rsidRPr="00955AEB">
        <w:rPr>
          <w:rFonts w:ascii="Times New Roman" w:hAnsi="Times New Roman" w:cs="Times New Roman"/>
          <w:sz w:val="22"/>
        </w:rPr>
        <w:t xml:space="preserve"> exports and imports control </w:t>
      </w:r>
      <w:r w:rsidR="00520EBE" w:rsidRPr="00955AEB">
        <w:rPr>
          <w:rFonts w:ascii="Times New Roman" w:hAnsi="Times New Roman" w:cs="Times New Roman"/>
          <w:b/>
          <w:bCs/>
          <w:sz w:val="22"/>
        </w:rPr>
        <w:t>procedures</w:t>
      </w:r>
      <w:r w:rsidR="002569FD" w:rsidRPr="00955AEB">
        <w:rPr>
          <w:rFonts w:ascii="Times New Roman" w:hAnsi="Times New Roman" w:cs="Times New Roman"/>
          <w:sz w:val="22"/>
        </w:rPr>
        <w:t>.</w:t>
      </w:r>
    </w:p>
    <w:p w:rsidR="001A41CB" w:rsidRPr="00955AEB" w:rsidRDefault="001A41CB" w:rsidP="002569FD">
      <w:pPr>
        <w:pStyle w:val="a3"/>
        <w:numPr>
          <w:ilvl w:val="0"/>
          <w:numId w:val="11"/>
        </w:numPr>
        <w:spacing w:after="0"/>
        <w:ind w:leftChars="0"/>
        <w:rPr>
          <w:rFonts w:ascii="Times New Roman" w:hAnsi="Times New Roman" w:cs="Times New Roman"/>
          <w:sz w:val="22"/>
        </w:rPr>
      </w:pPr>
      <w:r w:rsidRPr="00955AEB">
        <w:rPr>
          <w:rFonts w:ascii="Times New Roman" w:hAnsi="Times New Roman" w:cs="Times New Roman"/>
          <w:sz w:val="22"/>
        </w:rPr>
        <w:t xml:space="preserve">Case study on public-private partnership in terms of the implementation of </w:t>
      </w:r>
      <w:r w:rsidR="00806366" w:rsidRPr="00955AEB">
        <w:rPr>
          <w:rFonts w:ascii="Times New Roman" w:hAnsi="Times New Roman" w:cs="Times New Roman"/>
          <w:b/>
          <w:bCs/>
          <w:sz w:val="22"/>
        </w:rPr>
        <w:t>Risk A</w:t>
      </w:r>
      <w:r w:rsidR="002569FD" w:rsidRPr="00955AEB">
        <w:rPr>
          <w:rFonts w:ascii="Times New Roman" w:hAnsi="Times New Roman" w:cs="Times New Roman"/>
          <w:b/>
          <w:bCs/>
          <w:sz w:val="22"/>
        </w:rPr>
        <w:t>nalysis and Management in the</w:t>
      </w:r>
      <w:r w:rsidR="00525E3F" w:rsidRPr="00955AEB">
        <w:rPr>
          <w:rFonts w:ascii="Times New Roman" w:hAnsi="Times New Roman" w:cs="Times New Roman"/>
          <w:sz w:val="22"/>
        </w:rPr>
        <w:t xml:space="preserve"> </w:t>
      </w:r>
      <w:r w:rsidRPr="00955AEB">
        <w:rPr>
          <w:rFonts w:ascii="Times New Roman" w:hAnsi="Times New Roman" w:cs="Times New Roman"/>
          <w:sz w:val="22"/>
        </w:rPr>
        <w:t>exports and imports control</w:t>
      </w:r>
      <w:r w:rsidR="0099618D" w:rsidRPr="00955AEB">
        <w:rPr>
          <w:rFonts w:ascii="Times New Roman" w:hAnsi="Times New Roman" w:cs="Times New Roman"/>
          <w:sz w:val="22"/>
        </w:rPr>
        <w:t>.</w:t>
      </w:r>
      <w:r w:rsidRPr="00955AEB">
        <w:rPr>
          <w:rFonts w:ascii="Times New Roman" w:hAnsi="Times New Roman" w:cs="Times New Roman"/>
          <w:sz w:val="22"/>
        </w:rPr>
        <w:t xml:space="preserve"> </w:t>
      </w:r>
    </w:p>
    <w:p w:rsidR="00255463" w:rsidRPr="00955AEB" w:rsidRDefault="001A41CB" w:rsidP="00255463">
      <w:pPr>
        <w:pStyle w:val="a3"/>
        <w:numPr>
          <w:ilvl w:val="0"/>
          <w:numId w:val="11"/>
        </w:numPr>
        <w:spacing w:after="0"/>
        <w:ind w:leftChars="0"/>
        <w:rPr>
          <w:rFonts w:ascii="Times New Roman" w:hAnsi="Times New Roman" w:cs="Times New Roman"/>
          <w:sz w:val="22"/>
        </w:rPr>
      </w:pPr>
      <w:r w:rsidRPr="00955AEB">
        <w:rPr>
          <w:rFonts w:ascii="Times New Roman" w:hAnsi="Times New Roman" w:cs="Times New Roman"/>
          <w:sz w:val="22"/>
        </w:rPr>
        <w:t>Proposal for implementation of a specific pilot project</w:t>
      </w:r>
      <w:r w:rsidR="002E1A78" w:rsidRPr="00955AEB">
        <w:rPr>
          <w:rFonts w:ascii="Times New Roman" w:hAnsi="Times New Roman" w:cs="Times New Roman"/>
          <w:sz w:val="22"/>
        </w:rPr>
        <w:t>.</w:t>
      </w:r>
      <w:r w:rsidR="00410DB3" w:rsidRPr="00955AEB">
        <w:rPr>
          <w:rFonts w:ascii="Times New Roman" w:hAnsi="Times New Roman" w:cs="Times New Roman"/>
          <w:sz w:val="22"/>
        </w:rPr>
        <w:t xml:space="preserve"> </w:t>
      </w:r>
    </w:p>
    <w:p w:rsidR="00255463" w:rsidRPr="00955AEB" w:rsidRDefault="00255463" w:rsidP="00255463">
      <w:pPr>
        <w:pStyle w:val="a3"/>
        <w:tabs>
          <w:tab w:val="left" w:pos="3180"/>
        </w:tabs>
        <w:spacing w:after="0" w:line="240" w:lineRule="auto"/>
        <w:ind w:leftChars="0" w:left="1480"/>
        <w:rPr>
          <w:rFonts w:ascii="Times New Roman" w:hAnsi="Times New Roman" w:cs="Times New Roman"/>
          <w:sz w:val="22"/>
        </w:rPr>
      </w:pPr>
      <w:r w:rsidRPr="00955AEB">
        <w:rPr>
          <w:rFonts w:ascii="Times New Roman" w:hAnsi="Times New Roman" w:cs="Times New Roman"/>
          <w:sz w:val="22"/>
        </w:rPr>
        <w:tab/>
      </w:r>
    </w:p>
    <w:p w:rsidR="001A41CB" w:rsidRPr="00955AEB" w:rsidRDefault="00FC4328" w:rsidP="00FC4328">
      <w:pPr>
        <w:pStyle w:val="a3"/>
        <w:spacing w:after="0"/>
        <w:ind w:leftChars="0" w:left="1480"/>
        <w:rPr>
          <w:rFonts w:ascii="Times New Roman" w:hAnsi="Times New Roman" w:cs="Times New Roman"/>
          <w:b/>
          <w:bCs/>
          <w:i/>
          <w:iCs/>
          <w:sz w:val="22"/>
        </w:rPr>
      </w:pPr>
      <w:r w:rsidRPr="00955AEB">
        <w:rPr>
          <w:rFonts w:ascii="Times New Roman" w:hAnsi="Times New Roman" w:cs="Times New Roman"/>
          <w:b/>
          <w:bCs/>
          <w:i/>
          <w:iCs/>
          <w:sz w:val="22"/>
        </w:rPr>
        <w:t xml:space="preserve">(Kindly </w:t>
      </w:r>
      <w:r w:rsidR="00410DB3" w:rsidRPr="00955AEB">
        <w:rPr>
          <w:rFonts w:ascii="Times New Roman" w:hAnsi="Times New Roman" w:cs="Times New Roman"/>
          <w:b/>
          <w:bCs/>
          <w:i/>
          <w:iCs/>
          <w:sz w:val="22"/>
        </w:rPr>
        <w:t xml:space="preserve">N.B: </w:t>
      </w:r>
      <w:r w:rsidR="00107131" w:rsidRPr="00955AEB">
        <w:rPr>
          <w:rFonts w:ascii="Times New Roman" w:hAnsi="Times New Roman" w:cs="Times New Roman"/>
          <w:b/>
          <w:bCs/>
          <w:i/>
          <w:iCs/>
          <w:sz w:val="22"/>
        </w:rPr>
        <w:t xml:space="preserve">It is highly recommended that this phase </w:t>
      </w:r>
      <w:r w:rsidR="00255463" w:rsidRPr="00955AEB">
        <w:rPr>
          <w:rFonts w:ascii="Times New Roman" w:hAnsi="Times New Roman" w:cs="Times New Roman"/>
          <w:b/>
          <w:bCs/>
          <w:i/>
          <w:iCs/>
          <w:sz w:val="22"/>
        </w:rPr>
        <w:t xml:space="preserve">activity </w:t>
      </w:r>
      <w:r w:rsidR="00107131" w:rsidRPr="00955AEB">
        <w:rPr>
          <w:rFonts w:ascii="Times New Roman" w:hAnsi="Times New Roman" w:cs="Times New Roman"/>
          <w:b/>
          <w:bCs/>
          <w:i/>
          <w:iCs/>
          <w:sz w:val="22"/>
        </w:rPr>
        <w:t>may</w:t>
      </w:r>
      <w:r w:rsidR="00255463" w:rsidRPr="00955AEB">
        <w:rPr>
          <w:rFonts w:ascii="Times New Roman" w:hAnsi="Times New Roman" w:cs="Times New Roman"/>
          <w:b/>
          <w:bCs/>
          <w:i/>
          <w:iCs/>
          <w:sz w:val="22"/>
        </w:rPr>
        <w:t xml:space="preserve"> also</w:t>
      </w:r>
      <w:r w:rsidR="00107131" w:rsidRPr="00955AEB">
        <w:rPr>
          <w:rFonts w:ascii="Times New Roman" w:hAnsi="Times New Roman" w:cs="Times New Roman"/>
          <w:b/>
          <w:bCs/>
          <w:i/>
          <w:iCs/>
          <w:sz w:val="22"/>
        </w:rPr>
        <w:t xml:space="preserve"> </w:t>
      </w:r>
      <w:r w:rsidRPr="00955AEB">
        <w:rPr>
          <w:rFonts w:ascii="Times New Roman" w:hAnsi="Times New Roman" w:cs="Times New Roman"/>
          <w:b/>
          <w:bCs/>
          <w:i/>
          <w:iCs/>
          <w:sz w:val="22"/>
        </w:rPr>
        <w:t>cover</w:t>
      </w:r>
      <w:r w:rsidR="00255463" w:rsidRPr="00955AEB">
        <w:rPr>
          <w:rFonts w:ascii="Times New Roman" w:hAnsi="Times New Roman" w:cs="Times New Roman"/>
          <w:b/>
          <w:bCs/>
          <w:i/>
          <w:iCs/>
          <w:sz w:val="22"/>
        </w:rPr>
        <w:t xml:space="preserve"> </w:t>
      </w:r>
      <w:r w:rsidR="00107131" w:rsidRPr="00955AEB">
        <w:rPr>
          <w:rFonts w:ascii="Times New Roman" w:hAnsi="Times New Roman" w:cs="Times New Roman"/>
          <w:b/>
          <w:bCs/>
          <w:i/>
          <w:iCs/>
          <w:sz w:val="22"/>
        </w:rPr>
        <w:t>a</w:t>
      </w:r>
      <w:r w:rsidR="00410DB3" w:rsidRPr="00955AEB">
        <w:rPr>
          <w:rFonts w:ascii="Times New Roman" w:hAnsi="Times New Roman" w:cs="Times New Roman"/>
          <w:b/>
          <w:bCs/>
          <w:i/>
          <w:iCs/>
          <w:sz w:val="22"/>
        </w:rPr>
        <w:t xml:space="preserve"> </w:t>
      </w:r>
      <w:r w:rsidR="00107131" w:rsidRPr="00955AEB">
        <w:rPr>
          <w:rFonts w:ascii="Times New Roman" w:hAnsi="Times New Roman" w:cs="Times New Roman"/>
          <w:b/>
          <w:bCs/>
          <w:i/>
          <w:iCs/>
          <w:sz w:val="22"/>
        </w:rPr>
        <w:t xml:space="preserve">short </w:t>
      </w:r>
      <w:r w:rsidR="00410DB3" w:rsidRPr="00955AEB">
        <w:rPr>
          <w:rFonts w:ascii="Times New Roman" w:hAnsi="Times New Roman" w:cs="Times New Roman"/>
          <w:b/>
          <w:bCs/>
          <w:i/>
          <w:iCs/>
          <w:sz w:val="22"/>
        </w:rPr>
        <w:t xml:space="preserve">study visit for </w:t>
      </w:r>
      <w:r w:rsidRPr="00955AEB">
        <w:rPr>
          <w:rFonts w:ascii="Times New Roman" w:hAnsi="Times New Roman" w:cs="Times New Roman"/>
          <w:b/>
          <w:bCs/>
          <w:i/>
          <w:iCs/>
          <w:sz w:val="22"/>
        </w:rPr>
        <w:t>only</w:t>
      </w:r>
      <w:r w:rsidR="00410DB3" w:rsidRPr="00955AEB">
        <w:rPr>
          <w:rFonts w:ascii="Times New Roman" w:hAnsi="Times New Roman" w:cs="Times New Roman"/>
          <w:b/>
          <w:bCs/>
          <w:i/>
          <w:iCs/>
          <w:sz w:val="22"/>
        </w:rPr>
        <w:t xml:space="preserve"> Egyptian policy &amp; decision makers and leadership to </w:t>
      </w:r>
      <w:r w:rsidR="003D5D42" w:rsidRPr="00955AEB">
        <w:rPr>
          <w:rFonts w:ascii="Times New Roman" w:hAnsi="Times New Roman" w:cs="Times New Roman"/>
          <w:b/>
          <w:bCs/>
          <w:i/>
          <w:iCs/>
          <w:sz w:val="22"/>
        </w:rPr>
        <w:t>the</w:t>
      </w:r>
      <w:r w:rsidR="00410DB3" w:rsidRPr="00955AEB">
        <w:rPr>
          <w:rFonts w:ascii="Times New Roman" w:hAnsi="Times New Roman" w:cs="Times New Roman"/>
          <w:b/>
          <w:bCs/>
          <w:i/>
          <w:iCs/>
          <w:sz w:val="22"/>
        </w:rPr>
        <w:t xml:space="preserve"> Korean counter parts organizations)</w:t>
      </w:r>
    </w:p>
    <w:p w:rsidR="00252417" w:rsidRPr="00955AEB" w:rsidRDefault="00252417" w:rsidP="00252417">
      <w:pPr>
        <w:pStyle w:val="a3"/>
        <w:spacing w:after="0"/>
        <w:ind w:leftChars="0" w:left="1480"/>
        <w:rPr>
          <w:rFonts w:ascii="Times New Roman" w:hAnsi="Times New Roman" w:cs="Times New Roman"/>
          <w:sz w:val="22"/>
        </w:rPr>
      </w:pPr>
    </w:p>
    <w:p w:rsidR="001A41CB" w:rsidRPr="00955AEB" w:rsidRDefault="001A41CB" w:rsidP="001A41CB">
      <w:pPr>
        <w:pStyle w:val="a3"/>
        <w:numPr>
          <w:ilvl w:val="0"/>
          <w:numId w:val="7"/>
        </w:numPr>
        <w:ind w:leftChars="0"/>
        <w:rPr>
          <w:rFonts w:ascii="Times New Roman" w:hAnsi="Times New Roman" w:cs="Times New Roman"/>
          <w:b/>
          <w:sz w:val="22"/>
        </w:rPr>
      </w:pPr>
      <w:r w:rsidRPr="00955AEB">
        <w:rPr>
          <w:rFonts w:ascii="Times New Roman" w:hAnsi="Times New Roman" w:cs="Times New Roman" w:hint="eastAsia"/>
          <w:b/>
          <w:sz w:val="22"/>
        </w:rPr>
        <w:t xml:space="preserve">(Activity 3) Policy Recommendation on Development of </w:t>
      </w:r>
      <w:r w:rsidRPr="00955AEB">
        <w:rPr>
          <w:rFonts w:ascii="Times New Roman" w:hAnsi="Times New Roman" w:cs="Times New Roman"/>
          <w:b/>
          <w:sz w:val="22"/>
        </w:rPr>
        <w:t xml:space="preserve">Integrated Risk-analysis based Sampling, Inspection, and Management System in the Import Control of </w:t>
      </w:r>
      <w:r w:rsidR="00EE3C38" w:rsidRPr="00955AEB">
        <w:rPr>
          <w:rFonts w:ascii="Times New Roman" w:hAnsi="Times New Roman" w:cs="Times New Roman"/>
          <w:b/>
          <w:sz w:val="22"/>
        </w:rPr>
        <w:t xml:space="preserve">non-food products </w:t>
      </w:r>
      <w:r w:rsidR="001A4D9C" w:rsidRPr="00955AEB">
        <w:rPr>
          <w:rFonts w:ascii="Times New Roman" w:hAnsi="Times New Roman" w:cs="Times New Roman" w:hint="eastAsia"/>
          <w:b/>
          <w:sz w:val="22"/>
        </w:rPr>
        <w:t xml:space="preserve">at </w:t>
      </w:r>
      <w:r w:rsidR="001A4D9C" w:rsidRPr="00955AEB">
        <w:rPr>
          <w:rFonts w:ascii="Times New Roman" w:hAnsi="Times New Roman" w:cs="Times New Roman"/>
          <w:b/>
          <w:sz w:val="22"/>
        </w:rPr>
        <w:t xml:space="preserve">ports </w:t>
      </w:r>
    </w:p>
    <w:p w:rsidR="001A41CB" w:rsidRPr="00955AEB" w:rsidRDefault="001A41CB" w:rsidP="001A41CB">
      <w:pPr>
        <w:ind w:left="760"/>
        <w:rPr>
          <w:rFonts w:ascii="Times New Roman" w:hAnsi="Times New Roman" w:cs="Times New Roman"/>
          <w:sz w:val="22"/>
        </w:rPr>
      </w:pPr>
      <w:r w:rsidRPr="00955AEB">
        <w:rPr>
          <w:rFonts w:ascii="Times New Roman" w:hAnsi="Times New Roman" w:cs="Times New Roman"/>
          <w:sz w:val="22"/>
        </w:rPr>
        <w:t xml:space="preserve">The KSP consultant will provide policy recommendations and strategies for the development of effective measures to create Integrated Risk-analysis based Sampling, Inspection, and Management System in the </w:t>
      </w:r>
      <w:r w:rsidR="00283A39" w:rsidRPr="00955AEB">
        <w:rPr>
          <w:rFonts w:ascii="Times New Roman" w:hAnsi="Times New Roman" w:cs="Times New Roman"/>
          <w:sz w:val="22"/>
        </w:rPr>
        <w:t xml:space="preserve">import control of </w:t>
      </w:r>
      <w:r w:rsidR="00EE3C38" w:rsidRPr="00955AEB">
        <w:rPr>
          <w:rFonts w:ascii="Times New Roman" w:hAnsi="Times New Roman" w:cs="Times New Roman"/>
          <w:sz w:val="22"/>
        </w:rPr>
        <w:t xml:space="preserve">non-food products </w:t>
      </w:r>
      <w:r w:rsidR="00283A39" w:rsidRPr="00955AEB">
        <w:rPr>
          <w:rFonts w:ascii="Times New Roman" w:hAnsi="Times New Roman" w:cs="Times New Roman"/>
          <w:sz w:val="22"/>
        </w:rPr>
        <w:t>at ports</w:t>
      </w:r>
      <w:r w:rsidRPr="00955AEB">
        <w:rPr>
          <w:rFonts w:ascii="Times New Roman" w:hAnsi="Times New Roman" w:cs="Times New Roman"/>
          <w:sz w:val="22"/>
        </w:rPr>
        <w:t xml:space="preserve">. Detailed activities will cover but are not limited to the following: </w:t>
      </w:r>
    </w:p>
    <w:p w:rsidR="001A41CB" w:rsidRPr="00955AEB" w:rsidRDefault="001A41CB" w:rsidP="006B6832">
      <w:pPr>
        <w:pStyle w:val="a3"/>
        <w:numPr>
          <w:ilvl w:val="0"/>
          <w:numId w:val="12"/>
        </w:numPr>
        <w:spacing w:after="0"/>
        <w:ind w:leftChars="0"/>
        <w:rPr>
          <w:rFonts w:ascii="Times New Roman" w:hAnsi="Times New Roman" w:cs="Times New Roman"/>
          <w:sz w:val="22"/>
        </w:rPr>
      </w:pPr>
      <w:r w:rsidRPr="00955AEB">
        <w:rPr>
          <w:rFonts w:ascii="Times New Roman" w:hAnsi="Times New Roman" w:cs="Times New Roman" w:hint="eastAsia"/>
          <w:sz w:val="22"/>
        </w:rPr>
        <w:t xml:space="preserve">Establishment of a master plan of operative and systematic </w:t>
      </w:r>
      <w:r w:rsidRPr="00955AEB">
        <w:rPr>
          <w:rFonts w:ascii="Times New Roman" w:hAnsi="Times New Roman" w:cs="Times New Roman"/>
          <w:sz w:val="22"/>
        </w:rPr>
        <w:t xml:space="preserve">system of </w:t>
      </w:r>
      <w:r w:rsidR="009D7789" w:rsidRPr="00955AEB">
        <w:rPr>
          <w:rFonts w:ascii="Times New Roman" w:hAnsi="Times New Roman" w:cs="Times New Roman"/>
          <w:sz w:val="22"/>
        </w:rPr>
        <w:t xml:space="preserve">the </w:t>
      </w:r>
      <w:r w:rsidR="00806366" w:rsidRPr="00955AEB">
        <w:rPr>
          <w:rFonts w:ascii="Times New Roman" w:hAnsi="Times New Roman" w:cs="Times New Roman"/>
          <w:b/>
          <w:bCs/>
          <w:sz w:val="22"/>
        </w:rPr>
        <w:t>Risk A</w:t>
      </w:r>
      <w:r w:rsidR="006B6832" w:rsidRPr="00955AEB">
        <w:rPr>
          <w:rFonts w:ascii="Times New Roman" w:hAnsi="Times New Roman" w:cs="Times New Roman"/>
          <w:b/>
          <w:bCs/>
          <w:sz w:val="22"/>
        </w:rPr>
        <w:t>nalysis and Management in the</w:t>
      </w:r>
      <w:r w:rsidR="006B6832" w:rsidRPr="00955AEB">
        <w:rPr>
          <w:rFonts w:ascii="Times New Roman" w:hAnsi="Times New Roman" w:cs="Times New Roman"/>
          <w:sz w:val="22"/>
        </w:rPr>
        <w:t xml:space="preserve"> </w:t>
      </w:r>
      <w:r w:rsidRPr="00955AEB">
        <w:rPr>
          <w:rFonts w:ascii="Times New Roman" w:hAnsi="Times New Roman" w:cs="Times New Roman"/>
          <w:sz w:val="22"/>
        </w:rPr>
        <w:t>import and exports control</w:t>
      </w:r>
      <w:r w:rsidR="00806366" w:rsidRPr="00955AEB">
        <w:rPr>
          <w:rFonts w:ascii="Times New Roman" w:hAnsi="Times New Roman" w:cs="Times New Roman"/>
          <w:sz w:val="22"/>
        </w:rPr>
        <w:t xml:space="preserve"> </w:t>
      </w:r>
      <w:r w:rsidR="00806366" w:rsidRPr="00955AEB">
        <w:rPr>
          <w:rFonts w:ascii="Times New Roman" w:hAnsi="Times New Roman" w:cs="Times New Roman"/>
          <w:b/>
          <w:bCs/>
          <w:sz w:val="22"/>
        </w:rPr>
        <w:t>processes</w:t>
      </w:r>
      <w:r w:rsidRPr="00955AEB">
        <w:rPr>
          <w:rFonts w:ascii="Times New Roman" w:hAnsi="Times New Roman" w:cs="Times New Roman"/>
          <w:sz w:val="22"/>
        </w:rPr>
        <w:t xml:space="preserve"> in a long term; </w:t>
      </w:r>
    </w:p>
    <w:p w:rsidR="001A41CB" w:rsidRPr="00955AEB" w:rsidRDefault="00A07BBC" w:rsidP="006B6832">
      <w:pPr>
        <w:pStyle w:val="a3"/>
        <w:numPr>
          <w:ilvl w:val="0"/>
          <w:numId w:val="12"/>
        </w:numPr>
        <w:spacing w:after="0"/>
        <w:ind w:leftChars="0"/>
        <w:rPr>
          <w:rFonts w:ascii="Times New Roman" w:hAnsi="Times New Roman" w:cs="Times New Roman"/>
          <w:sz w:val="22"/>
        </w:rPr>
      </w:pPr>
      <w:r w:rsidRPr="00955AEB">
        <w:rPr>
          <w:rFonts w:ascii="Times New Roman" w:hAnsi="Times New Roman" w:cs="Times New Roman"/>
          <w:sz w:val="22"/>
        </w:rPr>
        <w:t xml:space="preserve">Consultation on the creating of public policy regarding </w:t>
      </w:r>
      <w:r w:rsidR="00806366" w:rsidRPr="00955AEB">
        <w:rPr>
          <w:rFonts w:ascii="Times New Roman" w:hAnsi="Times New Roman" w:cs="Times New Roman"/>
          <w:b/>
          <w:bCs/>
          <w:sz w:val="22"/>
        </w:rPr>
        <w:t>Risk A</w:t>
      </w:r>
      <w:r w:rsidR="006B6832" w:rsidRPr="00955AEB">
        <w:rPr>
          <w:rFonts w:ascii="Times New Roman" w:hAnsi="Times New Roman" w:cs="Times New Roman"/>
          <w:b/>
          <w:bCs/>
          <w:sz w:val="22"/>
        </w:rPr>
        <w:t>nalysis and Management in the</w:t>
      </w:r>
      <w:r w:rsidR="006B6832" w:rsidRPr="00955AEB">
        <w:rPr>
          <w:rFonts w:ascii="Times New Roman" w:hAnsi="Times New Roman" w:cs="Times New Roman"/>
          <w:sz w:val="22"/>
        </w:rPr>
        <w:t xml:space="preserve"> </w:t>
      </w:r>
      <w:r w:rsidRPr="00955AEB">
        <w:rPr>
          <w:rFonts w:ascii="Times New Roman" w:hAnsi="Times New Roman" w:cs="Times New Roman"/>
          <w:sz w:val="22"/>
        </w:rPr>
        <w:t>import and export control, in line with the current governmental strategies;</w:t>
      </w:r>
    </w:p>
    <w:p w:rsidR="00A07BBC" w:rsidRPr="00955AEB" w:rsidRDefault="00A07BBC" w:rsidP="00252417">
      <w:pPr>
        <w:pStyle w:val="a3"/>
        <w:numPr>
          <w:ilvl w:val="0"/>
          <w:numId w:val="12"/>
        </w:numPr>
        <w:spacing w:after="0"/>
        <w:ind w:leftChars="0"/>
        <w:rPr>
          <w:rFonts w:ascii="Times New Roman" w:hAnsi="Times New Roman" w:cs="Times New Roman"/>
          <w:sz w:val="22"/>
        </w:rPr>
      </w:pPr>
      <w:r w:rsidRPr="00955AEB">
        <w:rPr>
          <w:rFonts w:ascii="Times New Roman" w:hAnsi="Times New Roman" w:cs="Times New Roman"/>
          <w:sz w:val="22"/>
        </w:rPr>
        <w:t xml:space="preserve">Identification of challenges and opportunities that the GOEIC confronts on the basis of the diagnosis conducted in Activity 1 </w:t>
      </w:r>
    </w:p>
    <w:p w:rsidR="00252417" w:rsidRPr="00955AEB" w:rsidRDefault="00252417" w:rsidP="00252417">
      <w:pPr>
        <w:pStyle w:val="a3"/>
        <w:spacing w:after="0"/>
        <w:ind w:leftChars="0" w:left="1480"/>
        <w:rPr>
          <w:rFonts w:ascii="Times New Roman" w:hAnsi="Times New Roman" w:cs="Times New Roman"/>
          <w:sz w:val="22"/>
        </w:rPr>
      </w:pPr>
    </w:p>
    <w:p w:rsidR="00A07BBC" w:rsidRPr="00955AEB" w:rsidRDefault="00A07BBC" w:rsidP="00A07BBC">
      <w:pPr>
        <w:pStyle w:val="a3"/>
        <w:numPr>
          <w:ilvl w:val="0"/>
          <w:numId w:val="7"/>
        </w:numPr>
        <w:ind w:leftChars="0"/>
        <w:rPr>
          <w:rFonts w:ascii="Times New Roman" w:hAnsi="Times New Roman" w:cs="Times New Roman"/>
          <w:b/>
          <w:sz w:val="22"/>
        </w:rPr>
      </w:pPr>
      <w:r w:rsidRPr="00955AEB">
        <w:rPr>
          <w:rFonts w:ascii="Times New Roman" w:hAnsi="Times New Roman" w:cs="Times New Roman" w:hint="eastAsia"/>
          <w:b/>
          <w:sz w:val="22"/>
        </w:rPr>
        <w:t xml:space="preserve">(Activity 4) Capacity Building </w:t>
      </w:r>
      <w:r w:rsidRPr="00955AEB">
        <w:rPr>
          <w:rFonts w:ascii="Times New Roman" w:hAnsi="Times New Roman" w:cs="Times New Roman"/>
          <w:b/>
          <w:sz w:val="22"/>
        </w:rPr>
        <w:t xml:space="preserve">Workshop and Interim Seminar in Korea </w:t>
      </w:r>
    </w:p>
    <w:p w:rsidR="00C25BD0" w:rsidRPr="00955AEB" w:rsidRDefault="00A07BBC" w:rsidP="003D5D42">
      <w:pPr>
        <w:ind w:left="760"/>
        <w:rPr>
          <w:rFonts w:ascii="Times New Roman" w:hAnsi="Times New Roman" w:cs="Times New Roman"/>
          <w:sz w:val="22"/>
        </w:rPr>
      </w:pPr>
      <w:r w:rsidRPr="00955AEB">
        <w:rPr>
          <w:rFonts w:ascii="Times New Roman" w:hAnsi="Times New Roman" w:cs="Times New Roman"/>
          <w:sz w:val="22"/>
        </w:rPr>
        <w:t xml:space="preserve">With the outcomes of Activity 1 through 3, the KSP consultant will host a capacity building workshop for </w:t>
      </w:r>
      <w:r w:rsidR="003D5D42" w:rsidRPr="00955AEB">
        <w:rPr>
          <w:rFonts w:ascii="Times New Roman" w:hAnsi="Times New Roman" w:cs="Times New Roman"/>
          <w:sz w:val="22"/>
        </w:rPr>
        <w:t>Egyptian public officials</w:t>
      </w:r>
      <w:r w:rsidR="003D5D42" w:rsidRPr="00955AEB">
        <w:rPr>
          <w:rFonts w:ascii="Times New Roman" w:hAnsi="Times New Roman" w:cs="Times New Roman"/>
          <w:b/>
          <w:bCs/>
          <w:sz w:val="22"/>
        </w:rPr>
        <w:t xml:space="preserve"> </w:t>
      </w:r>
      <w:r w:rsidRPr="00955AEB">
        <w:rPr>
          <w:rFonts w:ascii="Times New Roman" w:hAnsi="Times New Roman" w:cs="Times New Roman"/>
          <w:b/>
          <w:bCs/>
          <w:sz w:val="22"/>
        </w:rPr>
        <w:t>in GOEIC</w:t>
      </w:r>
      <w:r w:rsidRPr="00955AEB">
        <w:rPr>
          <w:rFonts w:ascii="Times New Roman" w:hAnsi="Times New Roman" w:cs="Times New Roman" w:hint="eastAsia"/>
          <w:sz w:val="22"/>
        </w:rPr>
        <w:t xml:space="preserve">. </w:t>
      </w:r>
      <w:r w:rsidR="00EE3C38" w:rsidRPr="00955AEB">
        <w:rPr>
          <w:rFonts w:ascii="Times New Roman" w:hAnsi="Times New Roman" w:cs="Times New Roman"/>
          <w:sz w:val="22"/>
        </w:rPr>
        <w:t xml:space="preserve">The purpose of the </w:t>
      </w:r>
      <w:r w:rsidRPr="00955AEB">
        <w:rPr>
          <w:rFonts w:ascii="Times New Roman" w:hAnsi="Times New Roman" w:cs="Times New Roman"/>
          <w:sz w:val="22"/>
        </w:rPr>
        <w:t xml:space="preserve">workshop will </w:t>
      </w:r>
      <w:r w:rsidR="00EE3C38" w:rsidRPr="00955AEB">
        <w:rPr>
          <w:rFonts w:ascii="Times New Roman" w:hAnsi="Times New Roman" w:cs="Times New Roman"/>
          <w:sz w:val="22"/>
        </w:rPr>
        <w:t>be sharing</w:t>
      </w:r>
      <w:r w:rsidRPr="00955AEB">
        <w:rPr>
          <w:rFonts w:ascii="Times New Roman" w:hAnsi="Times New Roman" w:cs="Times New Roman"/>
          <w:sz w:val="22"/>
        </w:rPr>
        <w:t xml:space="preserve"> </w:t>
      </w:r>
      <w:r w:rsidR="00EE3C38" w:rsidRPr="00955AEB">
        <w:rPr>
          <w:rFonts w:ascii="Times New Roman" w:hAnsi="Times New Roman" w:cs="Times New Roman"/>
          <w:sz w:val="22"/>
        </w:rPr>
        <w:t xml:space="preserve">the </w:t>
      </w:r>
      <w:r w:rsidRPr="00955AEB">
        <w:rPr>
          <w:rFonts w:ascii="Times New Roman" w:hAnsi="Times New Roman" w:cs="Times New Roman"/>
          <w:sz w:val="22"/>
        </w:rPr>
        <w:t>Korea’s know-hows</w:t>
      </w:r>
      <w:r w:rsidR="00EE3C38" w:rsidRPr="00955AEB">
        <w:rPr>
          <w:rFonts w:ascii="Times New Roman" w:hAnsi="Times New Roman" w:cs="Times New Roman"/>
          <w:sz w:val="22"/>
        </w:rPr>
        <w:t xml:space="preserve"> and expertise</w:t>
      </w:r>
      <w:r w:rsidRPr="00955AEB">
        <w:rPr>
          <w:rFonts w:ascii="Times New Roman" w:hAnsi="Times New Roman" w:cs="Times New Roman"/>
          <w:sz w:val="22"/>
        </w:rPr>
        <w:t xml:space="preserve"> and lessons learned, which will cover but not limited to the following: </w:t>
      </w:r>
    </w:p>
    <w:p w:rsidR="00522C56" w:rsidRPr="00955AEB" w:rsidRDefault="00522C56" w:rsidP="002E1A78">
      <w:pPr>
        <w:pStyle w:val="a3"/>
        <w:numPr>
          <w:ilvl w:val="0"/>
          <w:numId w:val="13"/>
        </w:numPr>
        <w:spacing w:after="0"/>
        <w:ind w:leftChars="0"/>
        <w:rPr>
          <w:rFonts w:ascii="Times New Roman" w:hAnsi="Times New Roman" w:cs="Times New Roman"/>
          <w:sz w:val="22"/>
        </w:rPr>
      </w:pPr>
      <w:r w:rsidRPr="00955AEB">
        <w:rPr>
          <w:rFonts w:ascii="Times New Roman" w:hAnsi="Times New Roman" w:cs="Times New Roman"/>
          <w:sz w:val="22"/>
        </w:rPr>
        <w:t>Strengthening capa</w:t>
      </w:r>
      <w:r w:rsidR="002E1A78" w:rsidRPr="00955AEB">
        <w:rPr>
          <w:rFonts w:ascii="Times New Roman" w:hAnsi="Times New Roman" w:cs="Times New Roman"/>
          <w:sz w:val="22"/>
        </w:rPr>
        <w:t xml:space="preserve">city of the officials in GOEIC </w:t>
      </w:r>
      <w:r w:rsidR="003D5D42" w:rsidRPr="00955AEB">
        <w:rPr>
          <w:rFonts w:ascii="Times New Roman" w:hAnsi="Times New Roman" w:cs="Times New Roman"/>
          <w:sz w:val="22"/>
        </w:rPr>
        <w:t>for policy elaboration</w:t>
      </w:r>
      <w:r w:rsidR="003D5D42" w:rsidRPr="00955AEB">
        <w:rPr>
          <w:rFonts w:ascii="Times New Roman" w:hAnsi="Times New Roman" w:cs="Times New Roman"/>
          <w:b/>
          <w:bCs/>
          <w:sz w:val="22"/>
        </w:rPr>
        <w:t>.</w:t>
      </w:r>
    </w:p>
    <w:p w:rsidR="00522C56" w:rsidRPr="00955AEB" w:rsidRDefault="00522C56" w:rsidP="003D5D42">
      <w:pPr>
        <w:pStyle w:val="a3"/>
        <w:numPr>
          <w:ilvl w:val="0"/>
          <w:numId w:val="13"/>
        </w:numPr>
        <w:spacing w:after="0"/>
        <w:ind w:leftChars="0"/>
        <w:rPr>
          <w:rFonts w:ascii="Times New Roman" w:hAnsi="Times New Roman" w:cs="Times New Roman"/>
          <w:sz w:val="22"/>
        </w:rPr>
      </w:pPr>
      <w:r w:rsidRPr="00955AEB">
        <w:rPr>
          <w:rFonts w:ascii="Times New Roman" w:hAnsi="Times New Roman" w:cs="Times New Roman" w:hint="eastAsia"/>
          <w:sz w:val="22"/>
        </w:rPr>
        <w:t>Case Study on the Korea</w:t>
      </w:r>
      <w:r w:rsidRPr="00955AEB">
        <w:rPr>
          <w:rFonts w:ascii="Times New Roman" w:hAnsi="Times New Roman" w:cs="Times New Roman"/>
          <w:sz w:val="22"/>
        </w:rPr>
        <w:t xml:space="preserve">’s development experience </w:t>
      </w:r>
      <w:r w:rsidR="00D1789E" w:rsidRPr="00955AEB">
        <w:rPr>
          <w:rFonts w:ascii="Times New Roman" w:hAnsi="Times New Roman" w:cs="Times New Roman"/>
          <w:sz w:val="22"/>
        </w:rPr>
        <w:t>on the integrated</w:t>
      </w:r>
      <w:r w:rsidR="00D1789E" w:rsidRPr="00955AEB">
        <w:rPr>
          <w:rFonts w:ascii="Times New Roman" w:hAnsi="Times New Roman" w:cs="Times New Roman"/>
          <w:b/>
          <w:bCs/>
          <w:sz w:val="22"/>
        </w:rPr>
        <w:t xml:space="preserve"> </w:t>
      </w:r>
      <w:r w:rsidR="003D5D42" w:rsidRPr="00955AEB">
        <w:rPr>
          <w:rFonts w:ascii="Times New Roman" w:hAnsi="Times New Roman" w:cs="Times New Roman"/>
          <w:b/>
          <w:bCs/>
          <w:sz w:val="22"/>
        </w:rPr>
        <w:t>Risk A</w:t>
      </w:r>
      <w:r w:rsidR="006B6832" w:rsidRPr="00955AEB">
        <w:rPr>
          <w:rFonts w:ascii="Times New Roman" w:hAnsi="Times New Roman" w:cs="Times New Roman"/>
          <w:b/>
          <w:bCs/>
          <w:sz w:val="22"/>
        </w:rPr>
        <w:t>nalysis and Management in the</w:t>
      </w:r>
      <w:r w:rsidR="006B6832" w:rsidRPr="00955AEB">
        <w:rPr>
          <w:rFonts w:ascii="Times New Roman" w:hAnsi="Times New Roman" w:cs="Times New Roman"/>
          <w:sz w:val="22"/>
        </w:rPr>
        <w:t xml:space="preserve"> </w:t>
      </w:r>
      <w:r w:rsidRPr="00955AEB">
        <w:rPr>
          <w:rFonts w:ascii="Times New Roman" w:hAnsi="Times New Roman" w:cs="Times New Roman"/>
          <w:sz w:val="22"/>
        </w:rPr>
        <w:t>imports and exports control</w:t>
      </w:r>
      <w:r w:rsidR="003D5D42" w:rsidRPr="00955AEB">
        <w:rPr>
          <w:rFonts w:ascii="Times New Roman" w:hAnsi="Times New Roman" w:cs="Times New Roman"/>
          <w:sz w:val="22"/>
        </w:rPr>
        <w:t xml:space="preserve"> </w:t>
      </w:r>
      <w:r w:rsidR="00D1789E" w:rsidRPr="00955AEB">
        <w:rPr>
          <w:rFonts w:ascii="Times New Roman" w:hAnsi="Times New Roman" w:cs="Times New Roman"/>
          <w:sz w:val="22"/>
        </w:rPr>
        <w:t xml:space="preserve">inspection </w:t>
      </w:r>
      <w:r w:rsidRPr="00955AEB">
        <w:rPr>
          <w:rFonts w:ascii="Times New Roman" w:hAnsi="Times New Roman" w:cs="Times New Roman"/>
          <w:sz w:val="22"/>
        </w:rPr>
        <w:t xml:space="preserve">and management system </w:t>
      </w:r>
      <w:r w:rsidR="003D5D42" w:rsidRPr="00955AEB">
        <w:rPr>
          <w:rFonts w:ascii="Times New Roman" w:hAnsi="Times New Roman" w:cs="Times New Roman"/>
          <w:b/>
          <w:bCs/>
          <w:sz w:val="22"/>
        </w:rPr>
        <w:t xml:space="preserve">(i.e. Conformity Assessment Procedures) </w:t>
      </w:r>
      <w:r w:rsidRPr="00955AEB">
        <w:rPr>
          <w:rFonts w:ascii="Times New Roman" w:hAnsi="Times New Roman" w:cs="Times New Roman"/>
          <w:sz w:val="22"/>
        </w:rPr>
        <w:t xml:space="preserve">of </w:t>
      </w:r>
      <w:r w:rsidR="00EE3C38" w:rsidRPr="00955AEB">
        <w:rPr>
          <w:rFonts w:ascii="Times New Roman" w:hAnsi="Times New Roman" w:cs="Times New Roman"/>
          <w:sz w:val="22"/>
        </w:rPr>
        <w:t xml:space="preserve">non-food products </w:t>
      </w:r>
      <w:r w:rsidRPr="00955AEB">
        <w:rPr>
          <w:rFonts w:ascii="Times New Roman" w:hAnsi="Times New Roman" w:cs="Times New Roman"/>
          <w:sz w:val="22"/>
        </w:rPr>
        <w:t>at ports</w:t>
      </w:r>
      <w:r w:rsidR="00D1789E" w:rsidRPr="00955AEB">
        <w:rPr>
          <w:rFonts w:ascii="Times New Roman" w:hAnsi="Times New Roman" w:cs="Times New Roman"/>
          <w:sz w:val="22"/>
        </w:rPr>
        <w:t>.</w:t>
      </w:r>
      <w:r w:rsidRPr="00955AEB">
        <w:rPr>
          <w:rFonts w:ascii="Times New Roman" w:hAnsi="Times New Roman" w:cs="Times New Roman"/>
          <w:sz w:val="22"/>
        </w:rPr>
        <w:t xml:space="preserve"> </w:t>
      </w:r>
    </w:p>
    <w:p w:rsidR="00522C56" w:rsidRPr="00955AEB" w:rsidRDefault="003D5D42" w:rsidP="003D5D42">
      <w:pPr>
        <w:pStyle w:val="a3"/>
        <w:numPr>
          <w:ilvl w:val="0"/>
          <w:numId w:val="13"/>
        </w:numPr>
        <w:spacing w:after="0"/>
        <w:ind w:leftChars="0"/>
        <w:rPr>
          <w:rFonts w:ascii="Times New Roman" w:hAnsi="Times New Roman" w:cs="Times New Roman"/>
          <w:b/>
          <w:bCs/>
          <w:sz w:val="22"/>
        </w:rPr>
      </w:pPr>
      <w:r w:rsidRPr="00955AEB">
        <w:rPr>
          <w:rFonts w:ascii="Times New Roman" w:hAnsi="Times New Roman" w:cs="Times New Roman"/>
          <w:sz w:val="22"/>
        </w:rPr>
        <w:t>Technologies</w:t>
      </w:r>
      <w:r w:rsidRPr="00955AEB">
        <w:rPr>
          <w:rFonts w:ascii="Times New Roman" w:hAnsi="Times New Roman" w:cs="Times New Roman"/>
          <w:b/>
          <w:bCs/>
          <w:sz w:val="22"/>
        </w:rPr>
        <w:t>, including IT systems,</w:t>
      </w:r>
      <w:r w:rsidRPr="00955AEB">
        <w:rPr>
          <w:rFonts w:ascii="Times New Roman" w:hAnsi="Times New Roman" w:cs="Times New Roman"/>
          <w:sz w:val="22"/>
        </w:rPr>
        <w:t xml:space="preserve"> </w:t>
      </w:r>
      <w:r w:rsidR="00522C56" w:rsidRPr="00955AEB">
        <w:rPr>
          <w:rFonts w:ascii="Times New Roman" w:hAnsi="Times New Roman" w:cs="Times New Roman"/>
          <w:sz w:val="22"/>
        </w:rPr>
        <w:t xml:space="preserve">that could be applied </w:t>
      </w:r>
      <w:r w:rsidR="00522C56" w:rsidRPr="00955AEB">
        <w:rPr>
          <w:rFonts w:ascii="Times New Roman" w:hAnsi="Times New Roman" w:cs="Times New Roman"/>
          <w:b/>
          <w:bCs/>
          <w:sz w:val="22"/>
        </w:rPr>
        <w:t xml:space="preserve">to </w:t>
      </w:r>
      <w:r w:rsidR="00EA46C4" w:rsidRPr="00955AEB">
        <w:rPr>
          <w:rFonts w:ascii="Times New Roman" w:hAnsi="Times New Roman" w:cs="Times New Roman"/>
          <w:b/>
          <w:bCs/>
          <w:sz w:val="22"/>
        </w:rPr>
        <w:t xml:space="preserve">implement a networked </w:t>
      </w:r>
      <w:r w:rsidR="006B6832" w:rsidRPr="00955AEB">
        <w:rPr>
          <w:rFonts w:ascii="Times New Roman" w:hAnsi="Times New Roman" w:cs="Times New Roman"/>
          <w:b/>
          <w:bCs/>
          <w:sz w:val="22"/>
        </w:rPr>
        <w:t>digitize</w:t>
      </w:r>
      <w:r w:rsidRPr="00955AEB">
        <w:rPr>
          <w:rFonts w:ascii="Times New Roman" w:hAnsi="Times New Roman" w:cs="Times New Roman"/>
          <w:b/>
          <w:bCs/>
          <w:sz w:val="22"/>
        </w:rPr>
        <w:t>d</w:t>
      </w:r>
      <w:r w:rsidR="006B6832" w:rsidRPr="00955AEB">
        <w:rPr>
          <w:rFonts w:ascii="Times New Roman" w:hAnsi="Times New Roman" w:cs="Times New Roman"/>
          <w:b/>
          <w:bCs/>
          <w:sz w:val="22"/>
        </w:rPr>
        <w:t xml:space="preserve"> and automate</w:t>
      </w:r>
      <w:r w:rsidRPr="00955AEB">
        <w:rPr>
          <w:rFonts w:ascii="Times New Roman" w:hAnsi="Times New Roman" w:cs="Times New Roman"/>
          <w:b/>
          <w:bCs/>
          <w:sz w:val="22"/>
        </w:rPr>
        <w:t>d</w:t>
      </w:r>
      <w:r w:rsidR="006B6832" w:rsidRPr="00955AEB">
        <w:rPr>
          <w:rFonts w:ascii="Times New Roman" w:hAnsi="Times New Roman" w:cs="Times New Roman"/>
          <w:b/>
          <w:bCs/>
          <w:sz w:val="22"/>
        </w:rPr>
        <w:t xml:space="preserve"> </w:t>
      </w:r>
      <w:r w:rsidRPr="00955AEB">
        <w:rPr>
          <w:rFonts w:ascii="Times New Roman" w:hAnsi="Times New Roman" w:cs="Times New Roman"/>
          <w:b/>
          <w:bCs/>
          <w:sz w:val="22"/>
        </w:rPr>
        <w:t>integrated Risk Analysis and Management S</w:t>
      </w:r>
      <w:r w:rsidR="006B6832" w:rsidRPr="00955AEB">
        <w:rPr>
          <w:rFonts w:ascii="Times New Roman" w:hAnsi="Times New Roman" w:cs="Times New Roman"/>
          <w:b/>
          <w:bCs/>
          <w:sz w:val="22"/>
        </w:rPr>
        <w:t xml:space="preserve">ystem in the </w:t>
      </w:r>
      <w:r w:rsidR="006B6832" w:rsidRPr="00955AEB">
        <w:rPr>
          <w:rFonts w:ascii="Times New Roman" w:hAnsi="Times New Roman" w:cs="Times New Roman"/>
          <w:b/>
          <w:bCs/>
          <w:i/>
          <w:sz w:val="22"/>
        </w:rPr>
        <w:t>Sampling, Inspection, and Management System (</w:t>
      </w:r>
      <w:r w:rsidR="00FC4328" w:rsidRPr="00955AEB">
        <w:rPr>
          <w:rFonts w:ascii="Times New Roman" w:hAnsi="Times New Roman" w:cs="Times New Roman"/>
          <w:b/>
          <w:bCs/>
          <w:i/>
          <w:sz w:val="22"/>
        </w:rPr>
        <w:t>i.e.</w:t>
      </w:r>
      <w:r w:rsidR="006B6832" w:rsidRPr="00955AEB">
        <w:rPr>
          <w:rFonts w:ascii="Times New Roman" w:hAnsi="Times New Roman" w:cs="Times New Roman"/>
          <w:b/>
          <w:bCs/>
          <w:i/>
          <w:sz w:val="22"/>
        </w:rPr>
        <w:t xml:space="preserve"> </w:t>
      </w:r>
      <w:r w:rsidR="00FC4328" w:rsidRPr="00955AEB">
        <w:rPr>
          <w:rFonts w:ascii="Times New Roman" w:hAnsi="Times New Roman" w:cs="Times New Roman"/>
          <w:b/>
          <w:bCs/>
          <w:i/>
          <w:sz w:val="22"/>
        </w:rPr>
        <w:t xml:space="preserve">in </w:t>
      </w:r>
      <w:r w:rsidR="006B6832" w:rsidRPr="00955AEB">
        <w:rPr>
          <w:rFonts w:ascii="Times New Roman" w:hAnsi="Times New Roman" w:cs="Times New Roman"/>
          <w:b/>
          <w:bCs/>
          <w:i/>
          <w:sz w:val="22"/>
        </w:rPr>
        <w:t>the entire Conformity</w:t>
      </w:r>
      <w:r w:rsidR="00EA46C4" w:rsidRPr="00955AEB">
        <w:rPr>
          <w:rFonts w:ascii="Times New Roman" w:hAnsi="Times New Roman" w:cs="Times New Roman"/>
          <w:b/>
          <w:bCs/>
          <w:i/>
          <w:sz w:val="22"/>
        </w:rPr>
        <w:t xml:space="preserve"> Assessment P</w:t>
      </w:r>
      <w:r w:rsidR="006B6832" w:rsidRPr="00955AEB">
        <w:rPr>
          <w:rFonts w:ascii="Times New Roman" w:hAnsi="Times New Roman" w:cs="Times New Roman"/>
          <w:b/>
          <w:bCs/>
          <w:i/>
          <w:sz w:val="22"/>
        </w:rPr>
        <w:t>rocedures</w:t>
      </w:r>
      <w:r w:rsidR="00EA46C4" w:rsidRPr="00955AEB">
        <w:rPr>
          <w:rFonts w:ascii="Times New Roman" w:hAnsi="Times New Roman" w:cs="Times New Roman"/>
          <w:b/>
          <w:bCs/>
          <w:i/>
          <w:sz w:val="22"/>
        </w:rPr>
        <w:t xml:space="preserve"> (CAP)</w:t>
      </w:r>
      <w:r w:rsidR="006B6832" w:rsidRPr="00955AEB">
        <w:rPr>
          <w:rFonts w:ascii="Times New Roman" w:hAnsi="Times New Roman" w:cs="Times New Roman"/>
          <w:b/>
          <w:bCs/>
          <w:i/>
          <w:sz w:val="22"/>
        </w:rPr>
        <w:t>) in the Import control of Non-food products at Ports</w:t>
      </w:r>
      <w:r w:rsidR="00522C56" w:rsidRPr="00955AEB">
        <w:rPr>
          <w:rFonts w:ascii="Times New Roman" w:hAnsi="Times New Roman" w:cs="Times New Roman"/>
          <w:b/>
          <w:bCs/>
          <w:sz w:val="22"/>
        </w:rPr>
        <w:t xml:space="preserve"> </w:t>
      </w:r>
    </w:p>
    <w:p w:rsidR="00522C56" w:rsidRPr="00955AEB" w:rsidRDefault="00522C56" w:rsidP="003D5D42">
      <w:pPr>
        <w:spacing w:after="0"/>
        <w:ind w:left="760"/>
        <w:rPr>
          <w:rFonts w:ascii="Times New Roman" w:hAnsi="Times New Roman" w:cs="Times New Roman"/>
          <w:sz w:val="22"/>
        </w:rPr>
      </w:pPr>
    </w:p>
    <w:p w:rsidR="007B246E" w:rsidRPr="00955AEB" w:rsidRDefault="007B246E" w:rsidP="009024F8">
      <w:pPr>
        <w:ind w:left="760"/>
        <w:rPr>
          <w:rFonts w:ascii="Times New Roman" w:hAnsi="Times New Roman" w:cs="Times New Roman"/>
          <w:sz w:val="22"/>
        </w:rPr>
      </w:pPr>
      <w:r w:rsidRPr="00955AEB">
        <w:rPr>
          <w:rFonts w:ascii="Times New Roman" w:hAnsi="Times New Roman" w:cs="Times New Roman" w:hint="eastAsia"/>
          <w:sz w:val="22"/>
        </w:rPr>
        <w:t xml:space="preserve">The workshops will enable </w:t>
      </w:r>
      <w:r w:rsidRPr="00955AEB">
        <w:rPr>
          <w:rFonts w:ascii="Times New Roman" w:hAnsi="Times New Roman" w:cs="Times New Roman"/>
          <w:sz w:val="22"/>
        </w:rPr>
        <w:t>cooperation</w:t>
      </w:r>
      <w:r w:rsidRPr="00955AEB">
        <w:rPr>
          <w:rFonts w:ascii="Times New Roman" w:hAnsi="Times New Roman" w:cs="Times New Roman" w:hint="eastAsia"/>
          <w:sz w:val="22"/>
        </w:rPr>
        <w:t xml:space="preserve"> </w:t>
      </w:r>
      <w:r w:rsidRPr="00955AEB">
        <w:rPr>
          <w:rFonts w:ascii="Times New Roman" w:hAnsi="Times New Roman" w:cs="Times New Roman"/>
          <w:sz w:val="22"/>
        </w:rPr>
        <w:t xml:space="preserve">with GOEIC to create instruments that effectively allow industries to </w:t>
      </w:r>
      <w:r w:rsidR="009024F8" w:rsidRPr="00955AEB">
        <w:rPr>
          <w:rFonts w:ascii="Times New Roman" w:hAnsi="Times New Roman" w:cs="Times New Roman"/>
          <w:b/>
          <w:bCs/>
          <w:sz w:val="22"/>
        </w:rPr>
        <w:t xml:space="preserve">adopt the concept of the Integrated Risk </w:t>
      </w:r>
      <w:r w:rsidR="009029B4" w:rsidRPr="00955AEB">
        <w:rPr>
          <w:rFonts w:ascii="Times New Roman" w:hAnsi="Times New Roman" w:cs="Times New Roman"/>
          <w:b/>
          <w:bCs/>
          <w:sz w:val="22"/>
        </w:rPr>
        <w:t>A</w:t>
      </w:r>
      <w:r w:rsidRPr="00955AEB">
        <w:rPr>
          <w:rFonts w:ascii="Times New Roman" w:hAnsi="Times New Roman" w:cs="Times New Roman"/>
          <w:b/>
          <w:bCs/>
          <w:sz w:val="22"/>
        </w:rPr>
        <w:t xml:space="preserve">nalysis </w:t>
      </w:r>
      <w:r w:rsidR="009029B4" w:rsidRPr="00955AEB">
        <w:rPr>
          <w:rFonts w:ascii="Times New Roman" w:hAnsi="Times New Roman" w:cs="Times New Roman"/>
          <w:b/>
          <w:bCs/>
          <w:sz w:val="22"/>
        </w:rPr>
        <w:t>and Management S</w:t>
      </w:r>
      <w:r w:rsidR="009024F8" w:rsidRPr="00955AEB">
        <w:rPr>
          <w:rFonts w:ascii="Times New Roman" w:hAnsi="Times New Roman" w:cs="Times New Roman"/>
          <w:b/>
          <w:bCs/>
          <w:sz w:val="22"/>
        </w:rPr>
        <w:t>ystem</w:t>
      </w:r>
      <w:r w:rsidRPr="00955AEB">
        <w:rPr>
          <w:rFonts w:ascii="Times New Roman" w:hAnsi="Times New Roman" w:cs="Times New Roman"/>
          <w:b/>
          <w:bCs/>
          <w:sz w:val="22"/>
        </w:rPr>
        <w:t xml:space="preserve"> </w:t>
      </w:r>
      <w:r w:rsidR="009024F8" w:rsidRPr="00955AEB">
        <w:rPr>
          <w:rFonts w:ascii="Times New Roman" w:hAnsi="Times New Roman" w:cs="Times New Roman"/>
          <w:b/>
          <w:bCs/>
          <w:sz w:val="22"/>
        </w:rPr>
        <w:t>required</w:t>
      </w:r>
      <w:r w:rsidR="00283A39" w:rsidRPr="00955AEB">
        <w:rPr>
          <w:rFonts w:ascii="Times New Roman" w:hAnsi="Times New Roman" w:cs="Times New Roman"/>
          <w:sz w:val="22"/>
        </w:rPr>
        <w:t xml:space="preserve"> in the import control of industrial and engineering c</w:t>
      </w:r>
      <w:r w:rsidRPr="00955AEB">
        <w:rPr>
          <w:rFonts w:ascii="Times New Roman" w:hAnsi="Times New Roman" w:cs="Times New Roman"/>
          <w:sz w:val="22"/>
        </w:rPr>
        <w:t xml:space="preserve">onsignments, as well as the analysis and research conducted in the Activities 1~3. </w:t>
      </w:r>
    </w:p>
    <w:p w:rsidR="00DC31BD" w:rsidRPr="00955AEB" w:rsidRDefault="007B246E" w:rsidP="005E6061">
      <w:pPr>
        <w:pStyle w:val="a3"/>
        <w:numPr>
          <w:ilvl w:val="0"/>
          <w:numId w:val="7"/>
        </w:numPr>
        <w:ind w:leftChars="0"/>
        <w:rPr>
          <w:rFonts w:ascii="Times New Roman" w:hAnsi="Times New Roman" w:cs="Times New Roman"/>
          <w:b/>
          <w:sz w:val="22"/>
        </w:rPr>
      </w:pPr>
      <w:r w:rsidRPr="00955AEB">
        <w:rPr>
          <w:rFonts w:ascii="Times New Roman" w:hAnsi="Times New Roman" w:cs="Times New Roman" w:hint="eastAsia"/>
          <w:b/>
          <w:sz w:val="22"/>
        </w:rPr>
        <w:t xml:space="preserve">(Activity </w:t>
      </w:r>
      <w:r w:rsidR="005E6061" w:rsidRPr="00955AEB">
        <w:rPr>
          <w:rFonts w:ascii="Times New Roman" w:hAnsi="Times New Roman" w:cs="Times New Roman"/>
          <w:b/>
          <w:sz w:val="22"/>
        </w:rPr>
        <w:t>5</w:t>
      </w:r>
      <w:r w:rsidRPr="00955AEB">
        <w:rPr>
          <w:rFonts w:ascii="Times New Roman" w:hAnsi="Times New Roman" w:cs="Times New Roman" w:hint="eastAsia"/>
          <w:b/>
          <w:sz w:val="22"/>
        </w:rPr>
        <w:t xml:space="preserve">) Final Dissemination Seminar </w:t>
      </w:r>
    </w:p>
    <w:p w:rsidR="007B246E" w:rsidRPr="00955AEB" w:rsidRDefault="007B246E" w:rsidP="007B246E">
      <w:pPr>
        <w:ind w:left="760"/>
        <w:rPr>
          <w:rFonts w:ascii="Times New Roman" w:hAnsi="Times New Roman" w:cs="Times New Roman"/>
          <w:sz w:val="22"/>
        </w:rPr>
      </w:pPr>
      <w:r w:rsidRPr="00955AEB">
        <w:rPr>
          <w:rFonts w:ascii="Times New Roman" w:hAnsi="Times New Roman" w:cs="Times New Roman"/>
          <w:sz w:val="22"/>
        </w:rPr>
        <w:t>KSP consultants shall present the final report at the final dissemination seminar where key project stakeholders</w:t>
      </w:r>
      <w:r w:rsidR="009029B4" w:rsidRPr="00955AEB">
        <w:rPr>
          <w:rFonts w:ascii="Times New Roman" w:hAnsi="Times New Roman" w:cs="Times New Roman"/>
          <w:b/>
          <w:bCs/>
          <w:sz w:val="22"/>
        </w:rPr>
        <w:t>,</w:t>
      </w:r>
      <w:r w:rsidRPr="00955AEB">
        <w:rPr>
          <w:rFonts w:ascii="Times New Roman" w:hAnsi="Times New Roman" w:cs="Times New Roman"/>
          <w:sz w:val="22"/>
        </w:rPr>
        <w:t xml:space="preserve"> </w:t>
      </w:r>
      <w:r w:rsidR="00980535" w:rsidRPr="00955AEB">
        <w:rPr>
          <w:rFonts w:ascii="Times New Roman" w:hAnsi="Times New Roman" w:cs="Times New Roman" w:hint="eastAsia"/>
          <w:sz w:val="22"/>
        </w:rPr>
        <w:t xml:space="preserve">including </w:t>
      </w:r>
      <w:r w:rsidR="00980535" w:rsidRPr="00955AEB">
        <w:rPr>
          <w:rFonts w:ascii="Times New Roman" w:hAnsi="Times New Roman" w:cs="Times New Roman"/>
          <w:sz w:val="22"/>
        </w:rPr>
        <w:t xml:space="preserve">key project stakeholders from Ministry </w:t>
      </w:r>
      <w:r w:rsidR="009029B4" w:rsidRPr="00955AEB">
        <w:rPr>
          <w:rFonts w:ascii="Times New Roman" w:hAnsi="Times New Roman" w:cs="Times New Roman"/>
          <w:sz w:val="22"/>
        </w:rPr>
        <w:t xml:space="preserve">of </w:t>
      </w:r>
      <w:r w:rsidR="009029B4" w:rsidRPr="00955AEB">
        <w:rPr>
          <w:rFonts w:ascii="Times New Roman" w:hAnsi="Times New Roman" w:cs="Times New Roman"/>
          <w:b/>
          <w:bCs/>
          <w:sz w:val="22"/>
        </w:rPr>
        <w:t>Industry and Trade</w:t>
      </w:r>
      <w:r w:rsidR="009029B4" w:rsidRPr="00955AEB">
        <w:rPr>
          <w:rFonts w:ascii="Times New Roman" w:hAnsi="Times New Roman" w:cs="Times New Roman"/>
          <w:sz w:val="22"/>
        </w:rPr>
        <w:t xml:space="preserve"> </w:t>
      </w:r>
      <w:r w:rsidR="00980535" w:rsidRPr="00955AEB">
        <w:rPr>
          <w:rFonts w:ascii="Times New Roman" w:hAnsi="Times New Roman" w:cs="Times New Roman"/>
          <w:sz w:val="22"/>
        </w:rPr>
        <w:t>of Egypt and other related institutions</w:t>
      </w:r>
      <w:r w:rsidR="009029B4" w:rsidRPr="00955AEB">
        <w:rPr>
          <w:rFonts w:ascii="Times New Roman" w:hAnsi="Times New Roman" w:cs="Times New Roman"/>
          <w:b/>
          <w:bCs/>
          <w:sz w:val="22"/>
        </w:rPr>
        <w:t>,</w:t>
      </w:r>
      <w:r w:rsidR="00980535" w:rsidRPr="00955AEB">
        <w:rPr>
          <w:rFonts w:ascii="Times New Roman" w:hAnsi="Times New Roman" w:cs="Times New Roman"/>
          <w:sz w:val="22"/>
        </w:rPr>
        <w:t xml:space="preserve"> </w:t>
      </w:r>
      <w:r w:rsidRPr="00955AEB">
        <w:rPr>
          <w:rFonts w:ascii="Times New Roman" w:hAnsi="Times New Roman" w:cs="Times New Roman"/>
          <w:sz w:val="22"/>
        </w:rPr>
        <w:t xml:space="preserve">shall be invited. The seminar aims to </w:t>
      </w:r>
      <w:r w:rsidR="00980535" w:rsidRPr="00955AEB">
        <w:rPr>
          <w:rFonts w:ascii="Times New Roman" w:hAnsi="Times New Roman" w:cs="Times New Roman"/>
          <w:sz w:val="22"/>
        </w:rPr>
        <w:t xml:space="preserve">disseminate </w:t>
      </w:r>
      <w:r w:rsidRPr="00955AEB">
        <w:rPr>
          <w:rFonts w:ascii="Times New Roman" w:hAnsi="Times New Roman" w:cs="Times New Roman"/>
          <w:sz w:val="22"/>
        </w:rPr>
        <w:t>the project</w:t>
      </w:r>
      <w:r w:rsidR="00980535" w:rsidRPr="00955AEB">
        <w:rPr>
          <w:rFonts w:ascii="Times New Roman" w:hAnsi="Times New Roman" w:cs="Times New Roman"/>
          <w:sz w:val="22"/>
        </w:rPr>
        <w:t>’s</w:t>
      </w:r>
      <w:r w:rsidRPr="00955AEB">
        <w:rPr>
          <w:rFonts w:ascii="Times New Roman" w:hAnsi="Times New Roman" w:cs="Times New Roman"/>
          <w:sz w:val="22"/>
        </w:rPr>
        <w:t xml:space="preserve"> outputs and conclusion from previous acti</w:t>
      </w:r>
      <w:r w:rsidR="001E2710" w:rsidRPr="00955AEB">
        <w:rPr>
          <w:rFonts w:ascii="Times New Roman" w:hAnsi="Times New Roman" w:cs="Times New Roman"/>
          <w:sz w:val="22"/>
        </w:rPr>
        <w:t xml:space="preserve">vities and analysis to the Egyptian government and the stakeholders. </w:t>
      </w:r>
    </w:p>
    <w:p w:rsidR="007B246E" w:rsidRPr="00955AEB" w:rsidRDefault="007B246E" w:rsidP="007B246E">
      <w:pPr>
        <w:pStyle w:val="a3"/>
        <w:numPr>
          <w:ilvl w:val="0"/>
          <w:numId w:val="3"/>
        </w:numPr>
        <w:ind w:leftChars="0"/>
        <w:rPr>
          <w:rFonts w:ascii="Times New Roman" w:hAnsi="Times New Roman" w:cs="Times New Roman"/>
          <w:b/>
          <w:sz w:val="22"/>
        </w:rPr>
      </w:pPr>
      <w:r w:rsidRPr="00955AEB">
        <w:rPr>
          <w:rFonts w:ascii="Times New Roman" w:hAnsi="Times New Roman" w:cs="Times New Roman" w:hint="eastAsia"/>
          <w:b/>
          <w:sz w:val="22"/>
        </w:rPr>
        <w:t xml:space="preserve">Others </w:t>
      </w:r>
    </w:p>
    <w:p w:rsidR="00955AEB" w:rsidRPr="00955AEB" w:rsidRDefault="00955AEB" w:rsidP="00955AEB">
      <w:pPr>
        <w:pStyle w:val="a3"/>
        <w:widowControl/>
        <w:numPr>
          <w:ilvl w:val="0"/>
          <w:numId w:val="7"/>
        </w:numPr>
        <w:wordWrap/>
        <w:autoSpaceDE/>
        <w:autoSpaceDN/>
        <w:ind w:leftChars="0"/>
        <w:jc w:val="left"/>
        <w:rPr>
          <w:rFonts w:ascii="Times New Roman" w:hAnsi="Times New Roman" w:cs="Times New Roman"/>
          <w:sz w:val="22"/>
        </w:rPr>
      </w:pPr>
      <w:r w:rsidRPr="00955AEB">
        <w:rPr>
          <w:rFonts w:ascii="Times New Roman" w:hAnsi="Times New Roman" w:cs="Times New Roman"/>
          <w:sz w:val="22"/>
        </w:rPr>
        <w:t>The two parties have exchanged their opinions on the work scope of the project, future plans. One party will contribute to the Project responding to the request of the other party – e.g. sharing of necessary reports and document in a timely manner, and fully cooperating with the other for all necessary arrangements necessary for field studies and report preparation.</w:t>
      </w:r>
    </w:p>
    <w:p w:rsidR="00955AEB" w:rsidRPr="00955AEB" w:rsidRDefault="00955AEB" w:rsidP="00955AEB">
      <w:pPr>
        <w:pStyle w:val="a3"/>
        <w:widowControl/>
        <w:numPr>
          <w:ilvl w:val="0"/>
          <w:numId w:val="7"/>
        </w:numPr>
        <w:wordWrap/>
        <w:autoSpaceDE/>
        <w:autoSpaceDN/>
        <w:ind w:leftChars="0"/>
        <w:jc w:val="left"/>
        <w:rPr>
          <w:rFonts w:ascii="Times New Roman" w:hAnsi="Times New Roman" w:cs="Times New Roman"/>
          <w:sz w:val="22"/>
        </w:rPr>
      </w:pPr>
      <w:r w:rsidRPr="00955AEB">
        <w:rPr>
          <w:rFonts w:ascii="Times New Roman" w:hAnsi="Times New Roman" w:cs="Times New Roman"/>
          <w:sz w:val="22"/>
        </w:rPr>
        <w:t>Basic information on the project is as in Appendix 1.</w:t>
      </w:r>
    </w:p>
    <w:p w:rsidR="00955AEB" w:rsidRPr="00955AEB" w:rsidRDefault="00955AEB" w:rsidP="00955AEB">
      <w:pPr>
        <w:pStyle w:val="a3"/>
        <w:numPr>
          <w:ilvl w:val="0"/>
          <w:numId w:val="3"/>
        </w:numPr>
        <w:ind w:leftChars="0"/>
        <w:rPr>
          <w:rFonts w:ascii="Times New Roman" w:hAnsi="Times New Roman" w:cs="Times New Roman"/>
          <w:b/>
          <w:sz w:val="22"/>
        </w:rPr>
      </w:pPr>
      <w:r w:rsidRPr="00955AEB">
        <w:rPr>
          <w:rFonts w:ascii="Times New Roman" w:hAnsi="Times New Roman" w:cs="Times New Roman"/>
          <w:b/>
          <w:sz w:val="22"/>
        </w:rPr>
        <w:t>ACKNOWLEDGEMENT</w:t>
      </w:r>
    </w:p>
    <w:p w:rsidR="00955AEB" w:rsidRPr="00955AEB" w:rsidRDefault="00955AEB" w:rsidP="00955AEB">
      <w:pPr>
        <w:pStyle w:val="a3"/>
        <w:widowControl/>
        <w:numPr>
          <w:ilvl w:val="0"/>
          <w:numId w:val="7"/>
        </w:numPr>
        <w:wordWrap/>
        <w:autoSpaceDE/>
        <w:autoSpaceDN/>
        <w:ind w:leftChars="0"/>
        <w:jc w:val="left"/>
        <w:rPr>
          <w:rFonts w:ascii="Times New Roman" w:hAnsi="Times New Roman" w:cs="Times New Roman" w:hint="eastAsia"/>
          <w:sz w:val="22"/>
        </w:rPr>
      </w:pPr>
      <w:r w:rsidRPr="00955AEB">
        <w:rPr>
          <w:rFonts w:ascii="Times New Roman" w:hAnsi="Times New Roman" w:cs="Times New Roman"/>
          <w:sz w:val="22"/>
        </w:rPr>
        <w:t>Korea Eximbank wishes to express its sincere appreciation to the GOEIC for its sincere cooperation and support. This PCP was prepared by Korea Eximbank, agreed by the two parties (Korea Eximbank and GOEIC).</w:t>
      </w: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Default="00955AEB" w:rsidP="00CE0E9D">
      <w:pPr>
        <w:widowControl/>
        <w:wordWrap/>
        <w:autoSpaceDE/>
        <w:autoSpaceDN/>
        <w:jc w:val="left"/>
        <w:rPr>
          <w:rFonts w:ascii="Times New Roman" w:hAnsi="Times New Roman"/>
          <w:b/>
          <w:sz w:val="24"/>
          <w:szCs w:val="24"/>
        </w:rPr>
      </w:pPr>
    </w:p>
    <w:p w:rsidR="00955AEB" w:rsidRPr="009732F4" w:rsidRDefault="00955AEB" w:rsidP="00CE0E9D">
      <w:pPr>
        <w:widowControl/>
        <w:wordWrap/>
        <w:autoSpaceDE/>
        <w:autoSpaceDN/>
        <w:jc w:val="left"/>
        <w:rPr>
          <w:rFonts w:ascii="Times New Roman" w:hAnsi="Times New Roman" w:hint="eastAsia"/>
          <w:b/>
          <w:sz w:val="24"/>
          <w:szCs w:val="24"/>
        </w:rPr>
      </w:pPr>
    </w:p>
    <w:p w:rsidR="00CE0E9D" w:rsidRPr="009732F4" w:rsidRDefault="00CE0E9D" w:rsidP="00CE0E9D">
      <w:pPr>
        <w:widowControl/>
        <w:wordWrap/>
        <w:autoSpaceDE/>
        <w:autoSpaceDN/>
        <w:jc w:val="left"/>
        <w:rPr>
          <w:rFonts w:ascii="Times New Roman" w:hAnsi="Times New Roman"/>
          <w:b/>
          <w:sz w:val="24"/>
          <w:szCs w:val="24"/>
        </w:rPr>
      </w:pPr>
      <w:r w:rsidRPr="009732F4">
        <w:rPr>
          <w:rFonts w:ascii="Times New Roman" w:hAnsi="Times New Roman"/>
          <w:b/>
          <w:sz w:val="24"/>
          <w:szCs w:val="24"/>
        </w:rPr>
        <w:lastRenderedPageBreak/>
        <w:t>&lt;Appendix 1&gt;</w:t>
      </w:r>
    </w:p>
    <w:p w:rsidR="002561FD" w:rsidRPr="009732F4" w:rsidRDefault="002561FD" w:rsidP="002561FD">
      <w:pPr>
        <w:widowControl/>
        <w:wordWrap/>
        <w:autoSpaceDE/>
        <w:autoSpaceDN/>
        <w:spacing w:after="0"/>
        <w:jc w:val="left"/>
        <w:rPr>
          <w:rFonts w:ascii="Times New Roman" w:hAnsi="Times New Roman"/>
          <w:b/>
          <w:sz w:val="24"/>
          <w:szCs w:val="24"/>
        </w:rPr>
      </w:pPr>
    </w:p>
    <w:p w:rsidR="00CE0E9D" w:rsidRPr="009732F4" w:rsidRDefault="00CE0E9D" w:rsidP="00CE0E9D">
      <w:pPr>
        <w:widowControl/>
        <w:wordWrap/>
        <w:autoSpaceDE/>
        <w:autoSpaceDN/>
        <w:jc w:val="center"/>
        <w:rPr>
          <w:rFonts w:ascii="Times New Roman" w:hAnsi="Times New Roman"/>
          <w:b/>
          <w:sz w:val="24"/>
          <w:szCs w:val="24"/>
        </w:rPr>
      </w:pPr>
      <w:r w:rsidRPr="009732F4">
        <w:rPr>
          <w:rFonts w:ascii="Times New Roman" w:hAnsi="Times New Roman"/>
          <w:b/>
          <w:sz w:val="24"/>
          <w:szCs w:val="24"/>
        </w:rPr>
        <w:t>Basic Project Information</w:t>
      </w:r>
    </w:p>
    <w:p w:rsidR="00CE0E9D" w:rsidRPr="009732F4" w:rsidRDefault="002561FD" w:rsidP="002561FD">
      <w:pPr>
        <w:widowControl/>
        <w:tabs>
          <w:tab w:val="left" w:pos="4036"/>
        </w:tabs>
        <w:wordWrap/>
        <w:autoSpaceDE/>
        <w:autoSpaceDN/>
        <w:spacing w:after="0"/>
        <w:jc w:val="left"/>
        <w:rPr>
          <w:rFonts w:ascii="Times New Roman" w:hAnsi="Times New Roman"/>
          <w:sz w:val="24"/>
          <w:szCs w:val="24"/>
        </w:rPr>
      </w:pPr>
      <w:r w:rsidRPr="009732F4">
        <w:rPr>
          <w:rFonts w:ascii="Times New Roman" w:hAnsi="Times New Roman"/>
          <w:sz w:val="24"/>
          <w:szCs w:val="24"/>
        </w:rPr>
        <w:tab/>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9"/>
        <w:gridCol w:w="7541"/>
      </w:tblGrid>
      <w:tr w:rsidR="009732F4" w:rsidRPr="009732F4" w:rsidTr="00FB573A">
        <w:trPr>
          <w:trHeight w:val="737"/>
        </w:trPr>
        <w:tc>
          <w:tcPr>
            <w:tcW w:w="1999" w:type="dxa"/>
            <w:shd w:val="clear" w:color="auto" w:fill="F2F2F2" w:themeFill="background1" w:themeFillShade="F2"/>
            <w:vAlign w:val="center"/>
          </w:tcPr>
          <w:p w:rsidR="00CE0E9D" w:rsidRPr="009732F4" w:rsidRDefault="00CE0E9D" w:rsidP="007C1E21">
            <w:pPr>
              <w:widowControl/>
              <w:wordWrap/>
              <w:autoSpaceDE/>
              <w:autoSpaceDN/>
              <w:jc w:val="center"/>
              <w:rPr>
                <w:rFonts w:ascii="Times New Roman" w:hAnsi="Times New Roman"/>
                <w:kern w:val="0"/>
                <w:sz w:val="24"/>
                <w:szCs w:val="24"/>
              </w:rPr>
            </w:pPr>
            <w:r w:rsidRPr="009732F4">
              <w:rPr>
                <w:rFonts w:ascii="Times New Roman" w:hAnsi="Times New Roman"/>
                <w:kern w:val="0"/>
                <w:sz w:val="24"/>
                <w:szCs w:val="24"/>
              </w:rPr>
              <w:t>Project Title</w:t>
            </w:r>
          </w:p>
        </w:tc>
        <w:tc>
          <w:tcPr>
            <w:tcW w:w="7541" w:type="dxa"/>
            <w:vAlign w:val="center"/>
          </w:tcPr>
          <w:p w:rsidR="00CE0E9D" w:rsidRPr="009732F4" w:rsidRDefault="00252417" w:rsidP="007C1E21">
            <w:pPr>
              <w:widowControl/>
              <w:wordWrap/>
              <w:autoSpaceDE/>
              <w:autoSpaceDN/>
              <w:jc w:val="left"/>
              <w:rPr>
                <w:rFonts w:ascii="Times New Roman" w:hAnsi="Times New Roman"/>
                <w:sz w:val="24"/>
                <w:szCs w:val="24"/>
              </w:rPr>
            </w:pPr>
            <w:r w:rsidRPr="009732F4">
              <w:rPr>
                <w:rFonts w:ascii="Times New Roman" w:hAnsi="Times New Roman"/>
                <w:sz w:val="24"/>
                <w:szCs w:val="24"/>
              </w:rPr>
              <w:t xml:space="preserve">Development of Risk-based Inspection, Sampling and Management System in the Import Control of </w:t>
            </w:r>
            <w:r w:rsidR="00EE3C38" w:rsidRPr="009732F4">
              <w:rPr>
                <w:rFonts w:ascii="Times New Roman" w:hAnsi="Times New Roman"/>
                <w:sz w:val="24"/>
                <w:szCs w:val="24"/>
              </w:rPr>
              <w:t>Non-food products</w:t>
            </w:r>
            <w:r w:rsidR="00FB573A" w:rsidRPr="009732F4">
              <w:rPr>
                <w:rFonts w:ascii="Times New Roman" w:hAnsi="Times New Roman"/>
                <w:sz w:val="24"/>
                <w:szCs w:val="24"/>
              </w:rPr>
              <w:t xml:space="preserve"> </w:t>
            </w:r>
            <w:r w:rsidRPr="009732F4">
              <w:rPr>
                <w:rFonts w:ascii="Times New Roman" w:hAnsi="Times New Roman"/>
                <w:sz w:val="24"/>
                <w:szCs w:val="24"/>
              </w:rPr>
              <w:t>in the Framework of Trade Facilitation at Ports</w:t>
            </w:r>
          </w:p>
        </w:tc>
      </w:tr>
      <w:tr w:rsidR="009732F4" w:rsidRPr="009732F4" w:rsidTr="00FB573A">
        <w:trPr>
          <w:trHeight w:val="737"/>
        </w:trPr>
        <w:tc>
          <w:tcPr>
            <w:tcW w:w="1999" w:type="dxa"/>
            <w:shd w:val="clear" w:color="auto" w:fill="F2F2F2" w:themeFill="background1" w:themeFillShade="F2"/>
            <w:vAlign w:val="center"/>
          </w:tcPr>
          <w:p w:rsidR="00CE0E9D" w:rsidRPr="009732F4" w:rsidRDefault="00CE0E9D" w:rsidP="007C1E21">
            <w:pPr>
              <w:widowControl/>
              <w:wordWrap/>
              <w:autoSpaceDE/>
              <w:autoSpaceDN/>
              <w:jc w:val="center"/>
              <w:rPr>
                <w:rFonts w:ascii="Times New Roman" w:hAnsi="Times New Roman"/>
                <w:kern w:val="0"/>
                <w:sz w:val="24"/>
                <w:szCs w:val="24"/>
              </w:rPr>
            </w:pPr>
            <w:r w:rsidRPr="009732F4">
              <w:rPr>
                <w:rFonts w:ascii="Times New Roman" w:hAnsi="Times New Roman"/>
                <w:kern w:val="0"/>
                <w:sz w:val="24"/>
                <w:szCs w:val="24"/>
              </w:rPr>
              <w:t>Project Type</w:t>
            </w:r>
          </w:p>
        </w:tc>
        <w:tc>
          <w:tcPr>
            <w:tcW w:w="7541" w:type="dxa"/>
            <w:vAlign w:val="center"/>
          </w:tcPr>
          <w:p w:rsidR="00CE0E9D" w:rsidRPr="009732F4" w:rsidRDefault="00CE0E9D" w:rsidP="007C1E21">
            <w:pPr>
              <w:widowControl/>
              <w:wordWrap/>
              <w:autoSpaceDE/>
              <w:autoSpaceDN/>
              <w:jc w:val="left"/>
              <w:rPr>
                <w:rFonts w:ascii="Times New Roman" w:hAnsi="Times New Roman"/>
                <w:kern w:val="0"/>
                <w:sz w:val="24"/>
                <w:szCs w:val="24"/>
              </w:rPr>
            </w:pPr>
            <w:r w:rsidRPr="009732F4">
              <w:rPr>
                <w:rFonts w:ascii="Times New Roman" w:hAnsi="Times New Roman"/>
                <w:sz w:val="24"/>
                <w:szCs w:val="24"/>
              </w:rPr>
              <w:t>KSP Policy Consultation III</w:t>
            </w:r>
          </w:p>
        </w:tc>
      </w:tr>
      <w:tr w:rsidR="009732F4" w:rsidRPr="009732F4" w:rsidTr="00FB573A">
        <w:trPr>
          <w:trHeight w:val="737"/>
        </w:trPr>
        <w:tc>
          <w:tcPr>
            <w:tcW w:w="1999" w:type="dxa"/>
            <w:shd w:val="clear" w:color="auto" w:fill="F2F2F2" w:themeFill="background1" w:themeFillShade="F2"/>
            <w:vAlign w:val="center"/>
          </w:tcPr>
          <w:p w:rsidR="00CE0E9D" w:rsidRPr="009732F4" w:rsidRDefault="00CE0E9D" w:rsidP="007C1E21">
            <w:pPr>
              <w:widowControl/>
              <w:wordWrap/>
              <w:autoSpaceDE/>
              <w:autoSpaceDN/>
              <w:jc w:val="center"/>
              <w:rPr>
                <w:rFonts w:ascii="Times New Roman" w:hAnsi="Times New Roman"/>
                <w:kern w:val="0"/>
                <w:sz w:val="24"/>
                <w:szCs w:val="24"/>
              </w:rPr>
            </w:pPr>
            <w:r w:rsidRPr="009732F4">
              <w:rPr>
                <w:rFonts w:ascii="Times New Roman" w:hAnsi="Times New Roman"/>
                <w:kern w:val="0"/>
                <w:sz w:val="24"/>
                <w:szCs w:val="24"/>
              </w:rPr>
              <w:t>Project Duration</w:t>
            </w:r>
          </w:p>
        </w:tc>
        <w:tc>
          <w:tcPr>
            <w:tcW w:w="7541" w:type="dxa"/>
            <w:vAlign w:val="center"/>
          </w:tcPr>
          <w:p w:rsidR="00CE0E9D" w:rsidRPr="009732F4" w:rsidRDefault="00955AEB" w:rsidP="001E2710">
            <w:pPr>
              <w:widowControl/>
              <w:wordWrap/>
              <w:autoSpaceDE/>
              <w:autoSpaceDN/>
              <w:jc w:val="left"/>
              <w:rPr>
                <w:rFonts w:ascii="Times New Roman" w:hAnsi="Times New Roman"/>
                <w:kern w:val="0"/>
                <w:sz w:val="24"/>
                <w:szCs w:val="24"/>
              </w:rPr>
            </w:pPr>
            <w:r>
              <w:rPr>
                <w:rFonts w:ascii="Times New Roman" w:hAnsi="Times New Roman"/>
                <w:sz w:val="24"/>
                <w:szCs w:val="24"/>
              </w:rPr>
              <w:t>December 2022 ~September</w:t>
            </w:r>
            <w:r w:rsidRPr="006439A5">
              <w:rPr>
                <w:rFonts w:ascii="Times New Roman" w:hAnsi="Times New Roman"/>
                <w:sz w:val="24"/>
                <w:szCs w:val="24"/>
              </w:rPr>
              <w:t xml:space="preserve"> 2023 </w:t>
            </w:r>
            <w:r w:rsidRPr="00EA3AFD">
              <w:rPr>
                <w:rFonts w:ascii="Times New Roman" w:hAnsi="Times New Roman"/>
                <w:sz w:val="24"/>
                <w:szCs w:val="24"/>
              </w:rPr>
              <w:t>(10 months)</w:t>
            </w:r>
          </w:p>
        </w:tc>
      </w:tr>
      <w:tr w:rsidR="009732F4" w:rsidRPr="009732F4" w:rsidTr="00FB573A">
        <w:trPr>
          <w:trHeight w:val="737"/>
        </w:trPr>
        <w:tc>
          <w:tcPr>
            <w:tcW w:w="1999" w:type="dxa"/>
            <w:shd w:val="clear" w:color="auto" w:fill="F2F2F2" w:themeFill="background1" w:themeFillShade="F2"/>
            <w:vAlign w:val="center"/>
          </w:tcPr>
          <w:p w:rsidR="00CE0E9D" w:rsidRPr="009732F4" w:rsidRDefault="00CE0E9D" w:rsidP="007C1E21">
            <w:pPr>
              <w:widowControl/>
              <w:wordWrap/>
              <w:autoSpaceDE/>
              <w:autoSpaceDN/>
              <w:jc w:val="center"/>
              <w:rPr>
                <w:rFonts w:ascii="Times New Roman" w:hAnsi="Times New Roman"/>
                <w:kern w:val="0"/>
                <w:sz w:val="24"/>
                <w:szCs w:val="24"/>
              </w:rPr>
            </w:pPr>
            <w:r w:rsidRPr="009732F4">
              <w:rPr>
                <w:rFonts w:ascii="Times New Roman" w:hAnsi="Times New Roman"/>
                <w:kern w:val="0"/>
                <w:sz w:val="24"/>
                <w:szCs w:val="24"/>
              </w:rPr>
              <w:t>Project Budget</w:t>
            </w:r>
          </w:p>
        </w:tc>
        <w:tc>
          <w:tcPr>
            <w:tcW w:w="7541" w:type="dxa"/>
            <w:vAlign w:val="center"/>
          </w:tcPr>
          <w:p w:rsidR="00CE0E9D" w:rsidRPr="009732F4" w:rsidRDefault="00CE0E9D" w:rsidP="00955AEB">
            <w:pPr>
              <w:widowControl/>
              <w:wordWrap/>
              <w:autoSpaceDE/>
              <w:autoSpaceDN/>
              <w:jc w:val="left"/>
              <w:rPr>
                <w:rFonts w:ascii="Times New Roman" w:hAnsi="Times New Roman"/>
                <w:kern w:val="0"/>
                <w:sz w:val="24"/>
                <w:szCs w:val="24"/>
              </w:rPr>
            </w:pPr>
            <w:r w:rsidRPr="009732F4">
              <w:rPr>
                <w:rFonts w:ascii="Times New Roman" w:hAnsi="Times New Roman"/>
                <w:kern w:val="0"/>
                <w:sz w:val="24"/>
                <w:szCs w:val="24"/>
              </w:rPr>
              <w:t>KSP : USD</w:t>
            </w:r>
            <w:r w:rsidR="00955AEB">
              <w:rPr>
                <w:rFonts w:ascii="Times New Roman" w:hAnsi="Times New Roman"/>
                <w:kern w:val="0"/>
                <w:sz w:val="24"/>
                <w:szCs w:val="24"/>
              </w:rPr>
              <w:t xml:space="preserve"> 255,500</w:t>
            </w:r>
            <w:bookmarkStart w:id="0" w:name="_GoBack"/>
            <w:bookmarkEnd w:id="0"/>
            <w:r w:rsidRPr="009732F4">
              <w:rPr>
                <w:rFonts w:ascii="Times New Roman" w:hAnsi="Times New Roman"/>
                <w:kern w:val="0"/>
                <w:sz w:val="24"/>
                <w:szCs w:val="24"/>
              </w:rPr>
              <w:t xml:space="preserve"> (tentative) </w:t>
            </w:r>
          </w:p>
        </w:tc>
      </w:tr>
      <w:tr w:rsidR="009732F4" w:rsidRPr="009732F4" w:rsidTr="00FB573A">
        <w:trPr>
          <w:trHeight w:val="737"/>
        </w:trPr>
        <w:tc>
          <w:tcPr>
            <w:tcW w:w="1999" w:type="dxa"/>
            <w:shd w:val="clear" w:color="auto" w:fill="F2F2F2" w:themeFill="background1" w:themeFillShade="F2"/>
            <w:vAlign w:val="center"/>
          </w:tcPr>
          <w:p w:rsidR="00CE0E9D" w:rsidRPr="009732F4" w:rsidRDefault="00CE0E9D" w:rsidP="007C1E21">
            <w:pPr>
              <w:widowControl/>
              <w:wordWrap/>
              <w:autoSpaceDE/>
              <w:autoSpaceDN/>
              <w:jc w:val="center"/>
              <w:rPr>
                <w:rFonts w:ascii="Times New Roman" w:hAnsi="Times New Roman"/>
                <w:kern w:val="0"/>
                <w:sz w:val="24"/>
                <w:szCs w:val="24"/>
              </w:rPr>
            </w:pPr>
            <w:r w:rsidRPr="009732F4">
              <w:rPr>
                <w:rFonts w:ascii="Times New Roman" w:hAnsi="Times New Roman"/>
                <w:kern w:val="0"/>
                <w:sz w:val="24"/>
                <w:szCs w:val="24"/>
              </w:rPr>
              <w:t>Stakeholders</w:t>
            </w:r>
          </w:p>
        </w:tc>
        <w:tc>
          <w:tcPr>
            <w:tcW w:w="7541" w:type="dxa"/>
            <w:vAlign w:val="center"/>
          </w:tcPr>
          <w:p w:rsidR="00CE0E9D" w:rsidRPr="009732F4" w:rsidRDefault="00CE0E9D" w:rsidP="007C1E21">
            <w:pPr>
              <w:widowControl/>
              <w:wordWrap/>
              <w:autoSpaceDE/>
              <w:autoSpaceDN/>
              <w:jc w:val="left"/>
              <w:rPr>
                <w:rFonts w:ascii="Times New Roman" w:hAnsi="Times New Roman"/>
                <w:kern w:val="0"/>
                <w:sz w:val="24"/>
                <w:szCs w:val="24"/>
              </w:rPr>
            </w:pPr>
            <w:r w:rsidRPr="009732F4">
              <w:rPr>
                <w:rFonts w:ascii="Times New Roman" w:hAnsi="Times New Roman"/>
                <w:kern w:val="0"/>
                <w:sz w:val="24"/>
                <w:szCs w:val="24"/>
              </w:rPr>
              <w:t>Korea Eximbank, Republic of Korea</w:t>
            </w:r>
          </w:p>
          <w:p w:rsidR="00CE0E9D" w:rsidRPr="009732F4" w:rsidRDefault="001E2710" w:rsidP="00E26453">
            <w:pPr>
              <w:widowControl/>
              <w:wordWrap/>
              <w:autoSpaceDE/>
              <w:autoSpaceDN/>
              <w:jc w:val="left"/>
              <w:rPr>
                <w:rFonts w:ascii="Times New Roman" w:hAnsi="Times New Roman"/>
                <w:kern w:val="0"/>
                <w:sz w:val="24"/>
                <w:szCs w:val="24"/>
              </w:rPr>
            </w:pPr>
            <w:r w:rsidRPr="009732F4">
              <w:rPr>
                <w:rFonts w:ascii="Times New Roman" w:hAnsi="Times New Roman"/>
                <w:kern w:val="0"/>
                <w:sz w:val="24"/>
                <w:szCs w:val="24"/>
              </w:rPr>
              <w:t xml:space="preserve">Ministry of Trade and Industry, </w:t>
            </w:r>
            <w:r w:rsidR="00DF3ED4" w:rsidRPr="009732F4">
              <w:rPr>
                <w:rFonts w:ascii="Times New Roman" w:hAnsi="Times New Roman"/>
                <w:b/>
                <w:bCs/>
                <w:kern w:val="0"/>
                <w:sz w:val="24"/>
                <w:szCs w:val="24"/>
              </w:rPr>
              <w:t>General Organization for Export and Import Control (GOEIC)</w:t>
            </w:r>
            <w:r w:rsidR="00DF3ED4" w:rsidRPr="009732F4">
              <w:rPr>
                <w:rFonts w:ascii="Times New Roman" w:hAnsi="Times New Roman"/>
                <w:kern w:val="0"/>
                <w:sz w:val="24"/>
                <w:szCs w:val="24"/>
              </w:rPr>
              <w:t xml:space="preserve">, </w:t>
            </w:r>
            <w:r w:rsidRPr="009732F4">
              <w:rPr>
                <w:rFonts w:ascii="Times New Roman" w:hAnsi="Times New Roman"/>
                <w:kern w:val="0"/>
                <w:sz w:val="24"/>
                <w:szCs w:val="24"/>
              </w:rPr>
              <w:t xml:space="preserve">Egypt </w:t>
            </w:r>
          </w:p>
        </w:tc>
      </w:tr>
      <w:tr w:rsidR="009732F4" w:rsidRPr="009732F4" w:rsidTr="00FB573A">
        <w:trPr>
          <w:trHeight w:val="3118"/>
        </w:trPr>
        <w:tc>
          <w:tcPr>
            <w:tcW w:w="1999" w:type="dxa"/>
            <w:shd w:val="clear" w:color="auto" w:fill="F2F2F2" w:themeFill="background1" w:themeFillShade="F2"/>
            <w:vAlign w:val="center"/>
          </w:tcPr>
          <w:p w:rsidR="00CE0E9D" w:rsidRPr="009732F4" w:rsidRDefault="00CE0E9D" w:rsidP="007C1E21">
            <w:pPr>
              <w:widowControl/>
              <w:wordWrap/>
              <w:autoSpaceDE/>
              <w:autoSpaceDN/>
              <w:jc w:val="center"/>
              <w:rPr>
                <w:rFonts w:ascii="Times New Roman" w:hAnsi="Times New Roman"/>
                <w:kern w:val="0"/>
                <w:sz w:val="24"/>
                <w:szCs w:val="24"/>
              </w:rPr>
            </w:pPr>
            <w:r w:rsidRPr="009732F4">
              <w:rPr>
                <w:rFonts w:ascii="Times New Roman" w:hAnsi="Times New Roman"/>
                <w:kern w:val="0"/>
                <w:sz w:val="24"/>
                <w:szCs w:val="24"/>
              </w:rPr>
              <w:t>Person in Charge</w:t>
            </w:r>
          </w:p>
        </w:tc>
        <w:tc>
          <w:tcPr>
            <w:tcW w:w="7541" w:type="dxa"/>
            <w:vAlign w:val="center"/>
          </w:tcPr>
          <w:p w:rsidR="00CE0E9D" w:rsidRPr="009732F4" w:rsidRDefault="00CE0E9D" w:rsidP="00CE0E9D">
            <w:pPr>
              <w:numPr>
                <w:ilvl w:val="0"/>
                <w:numId w:val="14"/>
              </w:numPr>
              <w:spacing w:after="0" w:line="240" w:lineRule="auto"/>
              <w:ind w:left="0"/>
              <w:rPr>
                <w:rFonts w:ascii="Times New Roman" w:hAnsi="Times New Roman"/>
                <w:kern w:val="0"/>
                <w:sz w:val="24"/>
                <w:szCs w:val="24"/>
              </w:rPr>
            </w:pPr>
            <w:r w:rsidRPr="009732F4">
              <w:rPr>
                <w:rFonts w:ascii="Times New Roman" w:hAnsi="Times New Roman"/>
                <w:kern w:val="0"/>
                <w:sz w:val="24"/>
                <w:szCs w:val="24"/>
              </w:rPr>
              <w:t xml:space="preserve">Korea Eximbank: </w:t>
            </w:r>
            <w:r w:rsidR="001E2710" w:rsidRPr="009732F4">
              <w:rPr>
                <w:rFonts w:ascii="Times New Roman" w:hAnsi="Times New Roman"/>
                <w:kern w:val="0"/>
                <w:sz w:val="24"/>
                <w:szCs w:val="24"/>
              </w:rPr>
              <w:t xml:space="preserve">Ms. </w:t>
            </w:r>
            <w:r w:rsidR="0051367B" w:rsidRPr="009732F4">
              <w:rPr>
                <w:rFonts w:ascii="Times New Roman" w:hAnsi="Times New Roman"/>
                <w:kern w:val="0"/>
                <w:sz w:val="24"/>
                <w:szCs w:val="24"/>
              </w:rPr>
              <w:t>Jong-Min Lee</w:t>
            </w:r>
            <w:r w:rsidR="00FB573A" w:rsidRPr="009732F4">
              <w:rPr>
                <w:rFonts w:ascii="Times New Roman" w:hAnsi="Times New Roman"/>
                <w:kern w:val="0"/>
                <w:sz w:val="24"/>
                <w:szCs w:val="24"/>
              </w:rPr>
              <w:t xml:space="preserve"> </w:t>
            </w:r>
            <w:r w:rsidR="001E2710" w:rsidRPr="009732F4">
              <w:rPr>
                <w:rFonts w:ascii="Times New Roman" w:hAnsi="Times New Roman"/>
                <w:kern w:val="0"/>
                <w:sz w:val="24"/>
                <w:szCs w:val="24"/>
              </w:rPr>
              <w:t xml:space="preserve">(KSP Director) </w:t>
            </w:r>
          </w:p>
          <w:p w:rsidR="001E2710" w:rsidRPr="009732F4" w:rsidRDefault="001E2710" w:rsidP="00CE0E9D">
            <w:pPr>
              <w:numPr>
                <w:ilvl w:val="0"/>
                <w:numId w:val="14"/>
              </w:numPr>
              <w:spacing w:after="0" w:line="240" w:lineRule="auto"/>
              <w:ind w:left="0"/>
              <w:rPr>
                <w:rFonts w:ascii="Times New Roman" w:hAnsi="Times New Roman"/>
                <w:kern w:val="0"/>
                <w:sz w:val="24"/>
                <w:szCs w:val="24"/>
              </w:rPr>
            </w:pPr>
            <w:r w:rsidRPr="009732F4">
              <w:rPr>
                <w:rFonts w:ascii="Times New Roman" w:hAnsi="Times New Roman"/>
                <w:kern w:val="0"/>
                <w:sz w:val="24"/>
                <w:szCs w:val="24"/>
              </w:rPr>
              <w:t xml:space="preserve">               Ms. </w:t>
            </w:r>
            <w:r w:rsidR="00DC31BD" w:rsidRPr="009732F4">
              <w:rPr>
                <w:rFonts w:ascii="Times New Roman" w:hAnsi="Times New Roman"/>
                <w:kern w:val="0"/>
                <w:sz w:val="24"/>
                <w:szCs w:val="24"/>
              </w:rPr>
              <w:t>Na-ran Lee</w:t>
            </w:r>
            <w:r w:rsidR="00FB573A" w:rsidRPr="009732F4">
              <w:rPr>
                <w:rFonts w:ascii="Times New Roman" w:hAnsi="Times New Roman"/>
                <w:kern w:val="0"/>
                <w:sz w:val="24"/>
                <w:szCs w:val="24"/>
              </w:rPr>
              <w:t xml:space="preserve"> </w:t>
            </w:r>
            <w:r w:rsidRPr="009732F4">
              <w:rPr>
                <w:rFonts w:ascii="Times New Roman" w:hAnsi="Times New Roman"/>
                <w:kern w:val="0"/>
                <w:sz w:val="24"/>
                <w:szCs w:val="24"/>
              </w:rPr>
              <w:t xml:space="preserve">(Senior KSP Specialist) </w:t>
            </w:r>
          </w:p>
          <w:p w:rsidR="00CE0E9D" w:rsidRPr="009732F4" w:rsidRDefault="001E2710" w:rsidP="0030543E">
            <w:pPr>
              <w:numPr>
                <w:ilvl w:val="0"/>
                <w:numId w:val="14"/>
              </w:numPr>
              <w:spacing w:after="0" w:line="240" w:lineRule="auto"/>
              <w:ind w:left="0"/>
              <w:rPr>
                <w:rFonts w:ascii="Times New Roman" w:hAnsi="Times New Roman"/>
                <w:sz w:val="24"/>
                <w:szCs w:val="24"/>
              </w:rPr>
            </w:pPr>
            <w:r w:rsidRPr="009732F4">
              <w:rPr>
                <w:rFonts w:ascii="Times New Roman" w:hAnsi="Times New Roman"/>
                <w:kern w:val="0"/>
                <w:sz w:val="24"/>
                <w:szCs w:val="24"/>
              </w:rPr>
              <w:t xml:space="preserve">               Ms. Soo-yeon Bae</w:t>
            </w:r>
            <w:r w:rsidR="00FB573A" w:rsidRPr="009732F4">
              <w:rPr>
                <w:rFonts w:ascii="Times New Roman" w:hAnsi="Times New Roman"/>
                <w:kern w:val="0"/>
                <w:sz w:val="24"/>
                <w:szCs w:val="24"/>
              </w:rPr>
              <w:t xml:space="preserve"> </w:t>
            </w:r>
            <w:r w:rsidRPr="009732F4">
              <w:rPr>
                <w:rFonts w:ascii="Times New Roman" w:hAnsi="Times New Roman"/>
                <w:kern w:val="0"/>
                <w:sz w:val="24"/>
                <w:szCs w:val="24"/>
              </w:rPr>
              <w:t xml:space="preserve">(Research Officer) </w:t>
            </w:r>
          </w:p>
          <w:p w:rsidR="00C36D2E" w:rsidRPr="009732F4" w:rsidRDefault="001E2710" w:rsidP="00CE0E9D">
            <w:pPr>
              <w:numPr>
                <w:ilvl w:val="0"/>
                <w:numId w:val="14"/>
              </w:numPr>
              <w:spacing w:after="0" w:line="240" w:lineRule="auto"/>
              <w:ind w:left="0"/>
              <w:rPr>
                <w:rFonts w:ascii="Times New Roman" w:hAnsi="Times New Roman"/>
                <w:kern w:val="0"/>
                <w:sz w:val="24"/>
                <w:szCs w:val="24"/>
              </w:rPr>
            </w:pPr>
            <w:r w:rsidRPr="009732F4">
              <w:rPr>
                <w:rFonts w:ascii="Times New Roman" w:hAnsi="Times New Roman"/>
                <w:kern w:val="0"/>
                <w:sz w:val="24"/>
                <w:szCs w:val="24"/>
              </w:rPr>
              <w:t>Government of Egypt</w:t>
            </w:r>
            <w:r w:rsidR="00CE0E9D" w:rsidRPr="009732F4">
              <w:rPr>
                <w:rFonts w:ascii="Times New Roman" w:hAnsi="Times New Roman"/>
                <w:kern w:val="0"/>
                <w:sz w:val="24"/>
                <w:szCs w:val="24"/>
              </w:rPr>
              <w:t>:</w:t>
            </w:r>
          </w:p>
          <w:p w:rsidR="00CE0E9D" w:rsidRPr="009732F4" w:rsidRDefault="00FB573A" w:rsidP="00FB573A">
            <w:pPr>
              <w:numPr>
                <w:ilvl w:val="0"/>
                <w:numId w:val="14"/>
              </w:numPr>
              <w:spacing w:after="0" w:line="360" w:lineRule="auto"/>
              <w:ind w:left="1771"/>
              <w:rPr>
                <w:rFonts w:ascii="Times New Roman" w:hAnsi="Times New Roman"/>
                <w:kern w:val="0"/>
                <w:sz w:val="24"/>
                <w:szCs w:val="24"/>
              </w:rPr>
            </w:pPr>
            <w:r w:rsidRPr="009732F4">
              <w:rPr>
                <w:rFonts w:ascii="Times New Roman" w:hAnsi="Times New Roman"/>
                <w:kern w:val="0"/>
                <w:sz w:val="24"/>
                <w:szCs w:val="24"/>
              </w:rPr>
              <w:t>Eng. Es</w:t>
            </w:r>
            <w:r w:rsidR="005C4480" w:rsidRPr="009732F4">
              <w:rPr>
                <w:rFonts w:ascii="Times New Roman" w:hAnsi="Times New Roman"/>
                <w:kern w:val="0"/>
                <w:sz w:val="24"/>
                <w:szCs w:val="24"/>
              </w:rPr>
              <w:t>s</w:t>
            </w:r>
            <w:r w:rsidRPr="009732F4">
              <w:rPr>
                <w:rFonts w:ascii="Times New Roman" w:hAnsi="Times New Roman"/>
                <w:kern w:val="0"/>
                <w:sz w:val="24"/>
                <w:szCs w:val="24"/>
              </w:rPr>
              <w:t>am Elnagar (</w:t>
            </w:r>
            <w:r w:rsidR="00C36D2E" w:rsidRPr="009732F4">
              <w:rPr>
                <w:rFonts w:ascii="Times New Roman" w:hAnsi="Times New Roman"/>
                <w:kern w:val="0"/>
                <w:sz w:val="24"/>
                <w:szCs w:val="24"/>
              </w:rPr>
              <w:t>GOEIC Chairman of the Board</w:t>
            </w:r>
            <w:r w:rsidRPr="009732F4">
              <w:rPr>
                <w:rFonts w:ascii="Times New Roman" w:hAnsi="Times New Roman"/>
                <w:kern w:val="0"/>
                <w:sz w:val="24"/>
                <w:szCs w:val="24"/>
              </w:rPr>
              <w:t>)</w:t>
            </w:r>
            <w:r w:rsidR="00CE0E9D" w:rsidRPr="009732F4">
              <w:rPr>
                <w:rFonts w:ascii="Times New Roman" w:hAnsi="Times New Roman"/>
                <w:kern w:val="0"/>
                <w:sz w:val="24"/>
                <w:szCs w:val="24"/>
              </w:rPr>
              <w:t xml:space="preserve"> </w:t>
            </w:r>
          </w:p>
          <w:p w:rsidR="00CE0E9D" w:rsidRPr="009732F4" w:rsidRDefault="002E7F58" w:rsidP="009F170B">
            <w:pPr>
              <w:widowControl/>
              <w:wordWrap/>
              <w:autoSpaceDE/>
              <w:autoSpaceDN/>
              <w:spacing w:after="20" w:line="240" w:lineRule="auto"/>
              <w:ind w:left="1771"/>
              <w:rPr>
                <w:rFonts w:ascii="Times New Roman" w:hAnsi="Times New Roman"/>
                <w:kern w:val="0"/>
                <w:sz w:val="24"/>
                <w:szCs w:val="24"/>
              </w:rPr>
            </w:pPr>
            <w:r w:rsidRPr="009732F4">
              <w:rPr>
                <w:rFonts w:ascii="Times New Roman" w:hAnsi="Times New Roman"/>
                <w:kern w:val="0"/>
                <w:sz w:val="24"/>
                <w:szCs w:val="24"/>
              </w:rPr>
              <w:t>Chemist</w:t>
            </w:r>
            <w:r w:rsidR="00AF2C08" w:rsidRPr="009732F4">
              <w:rPr>
                <w:rFonts w:ascii="Times New Roman" w:hAnsi="Times New Roman"/>
                <w:kern w:val="0"/>
                <w:sz w:val="24"/>
                <w:szCs w:val="24"/>
              </w:rPr>
              <w:t>. Alaaeldin Negmeldin (</w:t>
            </w:r>
            <w:r w:rsidR="00D87709" w:rsidRPr="009732F4">
              <w:rPr>
                <w:rFonts w:ascii="Times New Roman" w:hAnsi="Times New Roman"/>
                <w:kern w:val="0"/>
                <w:sz w:val="24"/>
                <w:szCs w:val="24"/>
              </w:rPr>
              <w:t xml:space="preserve">GOEIC’s </w:t>
            </w:r>
            <w:r w:rsidR="00FB573A" w:rsidRPr="009732F4">
              <w:rPr>
                <w:rFonts w:ascii="Times New Roman" w:hAnsi="Times New Roman"/>
                <w:kern w:val="0"/>
                <w:sz w:val="24"/>
                <w:szCs w:val="24"/>
              </w:rPr>
              <w:t xml:space="preserve">Project Manager, </w:t>
            </w:r>
            <w:r w:rsidR="00D87709" w:rsidRPr="009732F4">
              <w:rPr>
                <w:rFonts w:ascii="Times New Roman" w:hAnsi="Times New Roman"/>
                <w:kern w:val="0"/>
                <w:sz w:val="24"/>
                <w:szCs w:val="24"/>
              </w:rPr>
              <w:t>R</w:t>
            </w:r>
            <w:r w:rsidR="00FB573A" w:rsidRPr="009732F4">
              <w:rPr>
                <w:rFonts w:ascii="Times New Roman" w:hAnsi="Times New Roman"/>
                <w:kern w:val="0"/>
                <w:sz w:val="24"/>
                <w:szCs w:val="24"/>
              </w:rPr>
              <w:t>apporteur</w:t>
            </w:r>
            <w:r w:rsidR="00D87709" w:rsidRPr="009732F4">
              <w:rPr>
                <w:rFonts w:ascii="Times New Roman" w:hAnsi="Times New Roman"/>
                <w:kern w:val="0"/>
                <w:sz w:val="24"/>
                <w:szCs w:val="24"/>
              </w:rPr>
              <w:t xml:space="preserve"> </w:t>
            </w:r>
            <w:r w:rsidR="007933F7" w:rsidRPr="009732F4">
              <w:rPr>
                <w:rFonts w:ascii="Times New Roman" w:hAnsi="Times New Roman"/>
                <w:kern w:val="0"/>
                <w:sz w:val="24"/>
                <w:szCs w:val="24"/>
              </w:rPr>
              <w:t>Risk Management Unit)</w:t>
            </w:r>
          </w:p>
          <w:p w:rsidR="007933F7" w:rsidRPr="009732F4" w:rsidRDefault="007933F7" w:rsidP="00FB573A">
            <w:pPr>
              <w:widowControl/>
              <w:wordWrap/>
              <w:autoSpaceDE/>
              <w:autoSpaceDN/>
              <w:spacing w:before="120" w:after="0" w:line="240" w:lineRule="auto"/>
              <w:ind w:left="1771"/>
              <w:rPr>
                <w:rFonts w:ascii="Times New Roman" w:hAnsi="Times New Roman"/>
                <w:kern w:val="0"/>
                <w:sz w:val="24"/>
                <w:szCs w:val="24"/>
              </w:rPr>
            </w:pPr>
            <w:r w:rsidRPr="009732F4">
              <w:rPr>
                <w:rFonts w:ascii="Times New Roman" w:hAnsi="Times New Roman"/>
                <w:kern w:val="0"/>
                <w:sz w:val="24"/>
                <w:szCs w:val="24"/>
              </w:rPr>
              <w:t>Mr. Mohamed Ahmed Ali (IT General Manager and Head of the Risk Management Unit)</w:t>
            </w:r>
          </w:p>
          <w:p w:rsidR="001E2710" w:rsidRPr="009732F4" w:rsidRDefault="001E2710" w:rsidP="001E2710">
            <w:pPr>
              <w:widowControl/>
              <w:wordWrap/>
              <w:autoSpaceDE/>
              <w:autoSpaceDN/>
              <w:spacing w:after="20" w:line="240" w:lineRule="auto"/>
              <w:rPr>
                <w:rFonts w:ascii="Times New Roman" w:hAnsi="Times New Roman"/>
                <w:kern w:val="0"/>
                <w:sz w:val="24"/>
                <w:szCs w:val="24"/>
              </w:rPr>
            </w:pPr>
          </w:p>
        </w:tc>
      </w:tr>
      <w:tr w:rsidR="009732F4" w:rsidRPr="009732F4" w:rsidTr="00FB573A">
        <w:trPr>
          <w:trHeight w:val="5499"/>
        </w:trPr>
        <w:tc>
          <w:tcPr>
            <w:tcW w:w="1999" w:type="dxa"/>
            <w:shd w:val="clear" w:color="auto" w:fill="F2F2F2" w:themeFill="background1" w:themeFillShade="F2"/>
            <w:vAlign w:val="center"/>
          </w:tcPr>
          <w:p w:rsidR="00CE0E9D" w:rsidRPr="009732F4" w:rsidRDefault="00CE0E9D" w:rsidP="007C1E21">
            <w:pPr>
              <w:widowControl/>
              <w:wordWrap/>
              <w:autoSpaceDE/>
              <w:autoSpaceDN/>
              <w:jc w:val="center"/>
              <w:rPr>
                <w:rFonts w:ascii="Times New Roman" w:hAnsi="Times New Roman"/>
                <w:kern w:val="0"/>
                <w:sz w:val="24"/>
                <w:szCs w:val="24"/>
              </w:rPr>
            </w:pPr>
            <w:r w:rsidRPr="009732F4">
              <w:rPr>
                <w:rFonts w:ascii="Times New Roman" w:hAnsi="Times New Roman"/>
                <w:kern w:val="0"/>
                <w:sz w:val="24"/>
                <w:szCs w:val="24"/>
              </w:rPr>
              <w:lastRenderedPageBreak/>
              <w:t>Project Activities</w:t>
            </w:r>
          </w:p>
        </w:tc>
        <w:tc>
          <w:tcPr>
            <w:tcW w:w="7541" w:type="dxa"/>
            <w:vAlign w:val="center"/>
          </w:tcPr>
          <w:p w:rsidR="00CE0E9D" w:rsidRPr="009732F4" w:rsidRDefault="00CE0E9D" w:rsidP="007C1E21">
            <w:pPr>
              <w:pStyle w:val="a3"/>
              <w:widowControl/>
              <w:wordWrap/>
              <w:autoSpaceDE/>
              <w:autoSpaceDN/>
              <w:spacing w:after="20"/>
              <w:ind w:leftChars="0" w:left="0"/>
              <w:jc w:val="left"/>
              <w:rPr>
                <w:rFonts w:ascii="Times New Roman" w:hAnsi="Times New Roman"/>
                <w:sz w:val="24"/>
                <w:szCs w:val="24"/>
              </w:rPr>
            </w:pPr>
            <w:r w:rsidRPr="009732F4">
              <w:rPr>
                <w:rFonts w:ascii="Times New Roman" w:hAnsi="Times New Roman"/>
                <w:sz w:val="24"/>
                <w:szCs w:val="24"/>
              </w:rPr>
              <w:t>Activity 1</w:t>
            </w:r>
          </w:p>
          <w:p w:rsidR="00CE0E9D" w:rsidRPr="009732F4" w:rsidRDefault="001E2710" w:rsidP="009F170B">
            <w:pPr>
              <w:widowControl/>
              <w:wordWrap/>
              <w:autoSpaceDE/>
              <w:autoSpaceDN/>
              <w:spacing w:after="20"/>
              <w:rPr>
                <w:rFonts w:ascii="Times New Roman" w:hAnsi="Times New Roman"/>
                <w:sz w:val="24"/>
                <w:szCs w:val="24"/>
              </w:rPr>
            </w:pPr>
            <w:r w:rsidRPr="009732F4">
              <w:rPr>
                <w:rFonts w:ascii="Times New Roman" w:hAnsi="Times New Roman" w:hint="eastAsia"/>
                <w:sz w:val="24"/>
                <w:szCs w:val="24"/>
              </w:rPr>
              <w:t xml:space="preserve">Conduct </w:t>
            </w:r>
            <w:r w:rsidRPr="009732F4">
              <w:rPr>
                <w:rFonts w:ascii="Times New Roman" w:hAnsi="Times New Roman"/>
                <w:sz w:val="24"/>
                <w:szCs w:val="24"/>
              </w:rPr>
              <w:t>diagnostic</w:t>
            </w:r>
            <w:r w:rsidRPr="009732F4">
              <w:rPr>
                <w:rFonts w:ascii="Times New Roman" w:hAnsi="Times New Roman" w:hint="eastAsia"/>
                <w:sz w:val="24"/>
                <w:szCs w:val="24"/>
              </w:rPr>
              <w:t xml:space="preserve"> </w:t>
            </w:r>
            <w:r w:rsidRPr="009732F4">
              <w:rPr>
                <w:rFonts w:ascii="Times New Roman" w:hAnsi="Times New Roman"/>
                <w:sz w:val="24"/>
                <w:szCs w:val="24"/>
              </w:rPr>
              <w:t xml:space="preserve">analysis on the current status of </w:t>
            </w:r>
            <w:r w:rsidR="00E457D8" w:rsidRPr="009732F4">
              <w:rPr>
                <w:rFonts w:ascii="Times New Roman" w:hAnsi="Times New Roman"/>
                <w:sz w:val="24"/>
                <w:szCs w:val="24"/>
              </w:rPr>
              <w:t xml:space="preserve">Risk-based Inspection, Sampling and Management System in the Import Control of </w:t>
            </w:r>
            <w:r w:rsidR="00EE3C38" w:rsidRPr="009732F4">
              <w:rPr>
                <w:rFonts w:ascii="Times New Roman" w:hAnsi="Times New Roman"/>
                <w:sz w:val="24"/>
                <w:szCs w:val="24"/>
              </w:rPr>
              <w:t xml:space="preserve">Non-food products </w:t>
            </w:r>
            <w:r w:rsidRPr="009732F4">
              <w:rPr>
                <w:rFonts w:ascii="Times New Roman" w:hAnsi="Times New Roman"/>
                <w:sz w:val="24"/>
                <w:szCs w:val="24"/>
              </w:rPr>
              <w:t>at ports in Egypt</w:t>
            </w:r>
            <w:r w:rsidR="009F170B" w:rsidRPr="009732F4">
              <w:rPr>
                <w:rFonts w:ascii="Times New Roman" w:hAnsi="Times New Roman"/>
                <w:sz w:val="24"/>
                <w:szCs w:val="24"/>
              </w:rPr>
              <w:t>.</w:t>
            </w:r>
          </w:p>
          <w:p w:rsidR="00E457D8" w:rsidRPr="009732F4" w:rsidRDefault="00E457D8" w:rsidP="00DC31BD">
            <w:pPr>
              <w:widowControl/>
              <w:wordWrap/>
              <w:autoSpaceDE/>
              <w:autoSpaceDN/>
              <w:spacing w:after="20"/>
              <w:jc w:val="left"/>
              <w:rPr>
                <w:rFonts w:ascii="Times New Roman" w:hAnsi="Times New Roman"/>
                <w:sz w:val="24"/>
                <w:szCs w:val="24"/>
              </w:rPr>
            </w:pPr>
          </w:p>
          <w:p w:rsidR="00CE0E9D" w:rsidRPr="009732F4" w:rsidRDefault="00CE0E9D" w:rsidP="007C1E21">
            <w:pPr>
              <w:pStyle w:val="a3"/>
              <w:widowControl/>
              <w:wordWrap/>
              <w:autoSpaceDE/>
              <w:autoSpaceDN/>
              <w:spacing w:after="20"/>
              <w:ind w:leftChars="0" w:left="0"/>
              <w:jc w:val="left"/>
              <w:rPr>
                <w:rFonts w:ascii="Times New Roman" w:hAnsi="Times New Roman"/>
                <w:sz w:val="24"/>
                <w:szCs w:val="24"/>
              </w:rPr>
            </w:pPr>
            <w:r w:rsidRPr="009732F4">
              <w:rPr>
                <w:rFonts w:ascii="Times New Roman" w:hAnsi="Times New Roman"/>
                <w:sz w:val="24"/>
                <w:szCs w:val="24"/>
              </w:rPr>
              <w:t>Activity 2</w:t>
            </w:r>
          </w:p>
          <w:p w:rsidR="001E2710" w:rsidRPr="009732F4" w:rsidRDefault="001E2710" w:rsidP="009F170B">
            <w:pPr>
              <w:widowControl/>
              <w:wordWrap/>
              <w:autoSpaceDE/>
              <w:autoSpaceDN/>
              <w:rPr>
                <w:rFonts w:ascii="Times New Roman" w:hAnsi="Times New Roman"/>
                <w:bCs/>
                <w:sz w:val="24"/>
                <w:szCs w:val="24"/>
                <w:lang w:val="en"/>
              </w:rPr>
            </w:pPr>
            <w:r w:rsidRPr="009732F4">
              <w:rPr>
                <w:rFonts w:ascii="Times New Roman" w:hAnsi="Times New Roman" w:hint="eastAsia"/>
                <w:bCs/>
                <w:sz w:val="24"/>
                <w:szCs w:val="24"/>
                <w:lang w:val="en"/>
              </w:rPr>
              <w:t>Share Korea</w:t>
            </w:r>
            <w:r w:rsidRPr="009732F4">
              <w:rPr>
                <w:rFonts w:ascii="Times New Roman" w:hAnsi="Times New Roman"/>
                <w:bCs/>
                <w:sz w:val="24"/>
                <w:szCs w:val="24"/>
                <w:lang w:val="en"/>
              </w:rPr>
              <w:t xml:space="preserve">’s experience </w:t>
            </w:r>
            <w:r w:rsidR="00DC31BD" w:rsidRPr="009732F4">
              <w:rPr>
                <w:rFonts w:ascii="Times New Roman" w:hAnsi="Times New Roman"/>
                <w:bCs/>
                <w:sz w:val="24"/>
                <w:szCs w:val="24"/>
                <w:lang w:val="en"/>
              </w:rPr>
              <w:t>and know</w:t>
            </w:r>
            <w:r w:rsidR="00E457D8" w:rsidRPr="009732F4">
              <w:rPr>
                <w:rFonts w:ascii="Times New Roman" w:hAnsi="Times New Roman"/>
                <w:bCs/>
                <w:sz w:val="24"/>
                <w:szCs w:val="24"/>
                <w:lang w:val="en"/>
              </w:rPr>
              <w:t xml:space="preserve">ledge of </w:t>
            </w:r>
            <w:r w:rsidR="00E457D8" w:rsidRPr="009732F4">
              <w:rPr>
                <w:rFonts w:ascii="Times New Roman" w:hAnsi="Times New Roman"/>
                <w:sz w:val="24"/>
                <w:szCs w:val="24"/>
              </w:rPr>
              <w:t xml:space="preserve">Risk-based Inspection, Sampling and Management System in the Import Control of </w:t>
            </w:r>
            <w:r w:rsidR="00EE3C38" w:rsidRPr="009732F4">
              <w:rPr>
                <w:rFonts w:ascii="Times New Roman" w:hAnsi="Times New Roman"/>
                <w:sz w:val="24"/>
                <w:szCs w:val="24"/>
              </w:rPr>
              <w:t xml:space="preserve">Non-food products </w:t>
            </w:r>
            <w:r w:rsidR="00E457D8" w:rsidRPr="009732F4">
              <w:rPr>
                <w:rFonts w:ascii="Times New Roman" w:hAnsi="Times New Roman"/>
                <w:sz w:val="24"/>
                <w:szCs w:val="24"/>
              </w:rPr>
              <w:t>at Ports</w:t>
            </w:r>
            <w:r w:rsidR="009F170B" w:rsidRPr="009732F4">
              <w:rPr>
                <w:rFonts w:ascii="Times New Roman" w:hAnsi="Times New Roman"/>
                <w:sz w:val="24"/>
                <w:szCs w:val="24"/>
              </w:rPr>
              <w:t>.</w:t>
            </w:r>
            <w:r w:rsidR="007933F7" w:rsidRPr="009732F4">
              <w:rPr>
                <w:rFonts w:ascii="Times New Roman" w:hAnsi="Times New Roman"/>
                <w:sz w:val="24"/>
                <w:szCs w:val="24"/>
              </w:rPr>
              <w:t xml:space="preserve"> </w:t>
            </w:r>
          </w:p>
          <w:p w:rsidR="00CE0E9D" w:rsidRPr="009732F4" w:rsidRDefault="00CE0E9D" w:rsidP="007C1E21">
            <w:pPr>
              <w:pStyle w:val="a3"/>
              <w:widowControl/>
              <w:wordWrap/>
              <w:autoSpaceDE/>
              <w:autoSpaceDN/>
              <w:spacing w:after="20"/>
              <w:ind w:leftChars="0" w:left="0"/>
              <w:jc w:val="left"/>
              <w:rPr>
                <w:rFonts w:ascii="Times New Roman" w:hAnsi="Times New Roman"/>
                <w:sz w:val="24"/>
                <w:szCs w:val="24"/>
              </w:rPr>
            </w:pPr>
            <w:r w:rsidRPr="009732F4">
              <w:rPr>
                <w:rFonts w:ascii="Times New Roman" w:hAnsi="Times New Roman"/>
                <w:sz w:val="24"/>
                <w:szCs w:val="24"/>
              </w:rPr>
              <w:t>Activity 3</w:t>
            </w:r>
          </w:p>
          <w:p w:rsidR="001E2710" w:rsidRPr="009732F4" w:rsidRDefault="001E2710" w:rsidP="009F170B">
            <w:pPr>
              <w:pStyle w:val="a3"/>
              <w:widowControl/>
              <w:wordWrap/>
              <w:autoSpaceDE/>
              <w:autoSpaceDN/>
              <w:spacing w:after="20"/>
              <w:ind w:leftChars="0" w:left="0"/>
              <w:rPr>
                <w:rFonts w:ascii="Times New Roman" w:hAnsi="Times New Roman"/>
                <w:sz w:val="24"/>
                <w:szCs w:val="24"/>
              </w:rPr>
            </w:pPr>
            <w:r w:rsidRPr="009732F4">
              <w:rPr>
                <w:rFonts w:ascii="Times New Roman" w:hAnsi="Times New Roman"/>
                <w:sz w:val="24"/>
                <w:szCs w:val="24"/>
              </w:rPr>
              <w:t xml:space="preserve">Establish a </w:t>
            </w:r>
            <w:r w:rsidR="00E457D8" w:rsidRPr="009732F4">
              <w:rPr>
                <w:rFonts w:ascii="Times New Roman" w:hAnsi="Times New Roman"/>
                <w:sz w:val="24"/>
                <w:szCs w:val="24"/>
              </w:rPr>
              <w:t xml:space="preserve">policy to establish Risk-based Inspection, Sampling and Management System in the Import Control of </w:t>
            </w:r>
            <w:r w:rsidR="00EE3C38" w:rsidRPr="009732F4">
              <w:rPr>
                <w:rFonts w:ascii="Times New Roman" w:hAnsi="Times New Roman"/>
                <w:sz w:val="24"/>
                <w:szCs w:val="24"/>
              </w:rPr>
              <w:t xml:space="preserve">Non-food products </w:t>
            </w:r>
            <w:r w:rsidR="00E457D8" w:rsidRPr="009732F4">
              <w:rPr>
                <w:rFonts w:ascii="Times New Roman" w:hAnsi="Times New Roman"/>
                <w:sz w:val="24"/>
                <w:szCs w:val="24"/>
              </w:rPr>
              <w:t>at Ports</w:t>
            </w:r>
            <w:r w:rsidR="009F170B" w:rsidRPr="009732F4">
              <w:rPr>
                <w:rFonts w:ascii="Times New Roman" w:hAnsi="Times New Roman"/>
                <w:sz w:val="24"/>
                <w:szCs w:val="24"/>
              </w:rPr>
              <w:t>.</w:t>
            </w:r>
          </w:p>
          <w:p w:rsidR="00E457D8" w:rsidRPr="009732F4" w:rsidRDefault="00E457D8" w:rsidP="007C1E21">
            <w:pPr>
              <w:pStyle w:val="a3"/>
              <w:widowControl/>
              <w:wordWrap/>
              <w:autoSpaceDE/>
              <w:autoSpaceDN/>
              <w:spacing w:after="20"/>
              <w:ind w:leftChars="0" w:left="0"/>
              <w:jc w:val="left"/>
              <w:rPr>
                <w:rFonts w:ascii="Times New Roman" w:hAnsi="Times New Roman"/>
                <w:sz w:val="24"/>
                <w:szCs w:val="24"/>
              </w:rPr>
            </w:pPr>
          </w:p>
          <w:p w:rsidR="00CE0E9D" w:rsidRPr="009732F4" w:rsidRDefault="00CE0E9D" w:rsidP="007C1E21">
            <w:pPr>
              <w:pStyle w:val="a3"/>
              <w:widowControl/>
              <w:wordWrap/>
              <w:autoSpaceDE/>
              <w:autoSpaceDN/>
              <w:spacing w:after="20"/>
              <w:ind w:leftChars="0" w:left="0"/>
              <w:jc w:val="left"/>
              <w:rPr>
                <w:rFonts w:ascii="Times New Roman" w:hAnsi="Times New Roman"/>
                <w:sz w:val="24"/>
                <w:szCs w:val="24"/>
              </w:rPr>
            </w:pPr>
            <w:r w:rsidRPr="009732F4">
              <w:rPr>
                <w:rFonts w:ascii="Times New Roman" w:hAnsi="Times New Roman"/>
                <w:sz w:val="24"/>
                <w:szCs w:val="24"/>
              </w:rPr>
              <w:t>Activity 4</w:t>
            </w:r>
          </w:p>
          <w:p w:rsidR="00CE0E9D" w:rsidRPr="009732F4" w:rsidRDefault="001E2710" w:rsidP="001E2710">
            <w:pPr>
              <w:widowControl/>
              <w:wordWrap/>
              <w:autoSpaceDE/>
              <w:autoSpaceDN/>
              <w:rPr>
                <w:rFonts w:ascii="Times New Roman" w:hAnsi="Times New Roman"/>
                <w:b/>
                <w:sz w:val="24"/>
                <w:szCs w:val="24"/>
              </w:rPr>
            </w:pPr>
            <w:r w:rsidRPr="009732F4">
              <w:rPr>
                <w:rFonts w:ascii="Times New Roman" w:hAnsi="Times New Roman" w:hint="eastAsia"/>
                <w:bCs/>
                <w:sz w:val="24"/>
                <w:szCs w:val="24"/>
              </w:rPr>
              <w:t xml:space="preserve">The capacity building and </w:t>
            </w:r>
            <w:r w:rsidRPr="009732F4">
              <w:rPr>
                <w:rFonts w:ascii="Times New Roman" w:hAnsi="Times New Roman"/>
                <w:bCs/>
                <w:sz w:val="24"/>
                <w:szCs w:val="24"/>
              </w:rPr>
              <w:t>interim</w:t>
            </w:r>
            <w:r w:rsidRPr="009732F4">
              <w:rPr>
                <w:rFonts w:ascii="Times New Roman" w:hAnsi="Times New Roman" w:hint="eastAsia"/>
                <w:bCs/>
                <w:sz w:val="24"/>
                <w:szCs w:val="24"/>
              </w:rPr>
              <w:t xml:space="preserve"> </w:t>
            </w:r>
            <w:r w:rsidRPr="009732F4">
              <w:rPr>
                <w:rFonts w:ascii="Times New Roman" w:hAnsi="Times New Roman"/>
                <w:bCs/>
                <w:sz w:val="24"/>
                <w:szCs w:val="24"/>
              </w:rPr>
              <w:t>workshops in Korea</w:t>
            </w:r>
            <w:r w:rsidR="00704DF2" w:rsidRPr="009732F4">
              <w:rPr>
                <w:rFonts w:ascii="Times New Roman" w:hAnsi="Times New Roman"/>
                <w:bCs/>
                <w:sz w:val="24"/>
                <w:szCs w:val="24"/>
              </w:rPr>
              <w:t xml:space="preserve"> </w:t>
            </w:r>
            <w:r w:rsidR="00704DF2" w:rsidRPr="009732F4">
              <w:rPr>
                <w:rFonts w:ascii="Times New Roman" w:hAnsi="Times New Roman"/>
                <w:b/>
                <w:sz w:val="24"/>
                <w:szCs w:val="24"/>
              </w:rPr>
              <w:t>for GOEIC’s Officials</w:t>
            </w:r>
            <w:r w:rsidRPr="009732F4">
              <w:rPr>
                <w:rFonts w:ascii="Times New Roman" w:hAnsi="Times New Roman"/>
                <w:b/>
                <w:sz w:val="24"/>
                <w:szCs w:val="24"/>
              </w:rPr>
              <w:t xml:space="preserve"> </w:t>
            </w:r>
          </w:p>
          <w:p w:rsidR="00CE0E9D" w:rsidRPr="009732F4" w:rsidRDefault="00CE0E9D" w:rsidP="007C1E21">
            <w:pPr>
              <w:pStyle w:val="a3"/>
              <w:widowControl/>
              <w:wordWrap/>
              <w:autoSpaceDE/>
              <w:autoSpaceDN/>
              <w:spacing w:after="20"/>
              <w:ind w:leftChars="0" w:left="0"/>
              <w:jc w:val="left"/>
              <w:rPr>
                <w:rFonts w:ascii="Times New Roman" w:hAnsi="Times New Roman"/>
                <w:sz w:val="24"/>
                <w:szCs w:val="24"/>
              </w:rPr>
            </w:pPr>
            <w:r w:rsidRPr="009732F4">
              <w:rPr>
                <w:rFonts w:ascii="Times New Roman" w:hAnsi="Times New Roman"/>
                <w:sz w:val="24"/>
                <w:szCs w:val="24"/>
              </w:rPr>
              <w:t>Activity 5</w:t>
            </w:r>
          </w:p>
          <w:p w:rsidR="00CE0E9D" w:rsidRPr="009732F4" w:rsidRDefault="00CE0E9D" w:rsidP="00CE0E9D">
            <w:pPr>
              <w:pStyle w:val="a3"/>
              <w:widowControl/>
              <w:numPr>
                <w:ilvl w:val="0"/>
                <w:numId w:val="15"/>
              </w:numPr>
              <w:wordWrap/>
              <w:autoSpaceDE/>
              <w:autoSpaceDN/>
              <w:spacing w:after="20" w:line="240" w:lineRule="auto"/>
              <w:ind w:leftChars="0"/>
              <w:jc w:val="left"/>
              <w:rPr>
                <w:rFonts w:ascii="Times New Roman" w:hAnsi="Times New Roman"/>
                <w:sz w:val="24"/>
                <w:szCs w:val="24"/>
              </w:rPr>
            </w:pPr>
            <w:r w:rsidRPr="009732F4">
              <w:rPr>
                <w:rFonts w:ascii="Times New Roman" w:hAnsi="Times New Roman"/>
                <w:sz w:val="24"/>
                <w:szCs w:val="24"/>
              </w:rPr>
              <w:t>Final Dissemination Seminar</w:t>
            </w:r>
            <w:r w:rsidR="001E2710" w:rsidRPr="009732F4">
              <w:rPr>
                <w:rFonts w:ascii="Times New Roman" w:hAnsi="Times New Roman"/>
                <w:sz w:val="24"/>
                <w:szCs w:val="24"/>
              </w:rPr>
              <w:t xml:space="preserve"> in Egypt </w:t>
            </w:r>
          </w:p>
        </w:tc>
      </w:tr>
    </w:tbl>
    <w:p w:rsidR="0089670E" w:rsidRPr="009732F4" w:rsidRDefault="0089670E" w:rsidP="00EE3C38">
      <w:pPr>
        <w:rPr>
          <w:rFonts w:ascii="Times New Roman" w:hAnsi="Times New Roman" w:cs="Times New Roman"/>
        </w:rPr>
      </w:pPr>
    </w:p>
    <w:sectPr w:rsidR="0089670E" w:rsidRPr="009732F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8D" w:rsidRDefault="00AF288D" w:rsidP="00EE3C38">
      <w:pPr>
        <w:spacing w:after="0" w:line="240" w:lineRule="auto"/>
      </w:pPr>
      <w:r>
        <w:separator/>
      </w:r>
    </w:p>
  </w:endnote>
  <w:endnote w:type="continuationSeparator" w:id="0">
    <w:p w:rsidR="00AF288D" w:rsidRDefault="00AF288D" w:rsidP="00EE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8D" w:rsidRDefault="00AF288D" w:rsidP="00EE3C38">
      <w:pPr>
        <w:spacing w:after="0" w:line="240" w:lineRule="auto"/>
      </w:pPr>
      <w:r>
        <w:separator/>
      </w:r>
    </w:p>
  </w:footnote>
  <w:footnote w:type="continuationSeparator" w:id="0">
    <w:p w:rsidR="00AF288D" w:rsidRDefault="00AF288D" w:rsidP="00EE3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719"/>
    <w:multiLevelType w:val="hybridMultilevel"/>
    <w:tmpl w:val="92D68DBE"/>
    <w:lvl w:ilvl="0" w:tplc="576AD28A">
      <w:start w:val="1"/>
      <w:numFmt w:val="decimal"/>
      <w:lvlText w:val="%1."/>
      <w:lvlJc w:val="left"/>
      <w:pPr>
        <w:ind w:left="760" w:hanging="360"/>
      </w:pPr>
      <w:rPr>
        <w:rFonts w:ascii="Times New Roman" w:eastAsiaTheme="minorEastAsia" w:hAnsi="Times New Roman" w:cs="Times New Roman"/>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A54690D"/>
    <w:multiLevelType w:val="hybridMultilevel"/>
    <w:tmpl w:val="EE0A8C08"/>
    <w:lvl w:ilvl="0" w:tplc="AAC49804">
      <w:start w:val="5"/>
      <w:numFmt w:val="bullet"/>
      <w:lvlText w:val="•"/>
      <w:lvlJc w:val="left"/>
      <w:pPr>
        <w:ind w:left="720" w:hanging="720"/>
      </w:pPr>
      <w:rPr>
        <w:rFonts w:ascii="맑은 고딕" w:eastAsia="맑은 고딕" w:hAnsi="맑은 고딕" w:cs="Times New Roman"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CE1535C"/>
    <w:multiLevelType w:val="hybridMultilevel"/>
    <w:tmpl w:val="01FEDCAE"/>
    <w:lvl w:ilvl="0" w:tplc="AB0C73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3ED0D56"/>
    <w:multiLevelType w:val="hybridMultilevel"/>
    <w:tmpl w:val="10804210"/>
    <w:lvl w:ilvl="0" w:tplc="156AEB5E">
      <w:start w:val="2"/>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6352029"/>
    <w:multiLevelType w:val="hybridMultilevel"/>
    <w:tmpl w:val="4498DC42"/>
    <w:lvl w:ilvl="0" w:tplc="204C58B4">
      <w:start w:val="1"/>
      <w:numFmt w:val="lowerRoman"/>
      <w:lvlText w:val="(%1)"/>
      <w:lvlJc w:val="left"/>
      <w:pPr>
        <w:ind w:left="1480" w:hanging="72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 w15:restartNumberingAfterBreak="0">
    <w:nsid w:val="1714158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AE32F56"/>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C8C4C8E"/>
    <w:multiLevelType w:val="hybridMultilevel"/>
    <w:tmpl w:val="21203F5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225D05FD"/>
    <w:multiLevelType w:val="hybridMultilevel"/>
    <w:tmpl w:val="EF40FC7A"/>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61D5C4D"/>
    <w:multiLevelType w:val="hybridMultilevel"/>
    <w:tmpl w:val="F8D83618"/>
    <w:lvl w:ilvl="0" w:tplc="4C6C4CEE">
      <w:start w:val="1"/>
      <w:numFmt w:val="low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6500002"/>
    <w:multiLevelType w:val="hybridMultilevel"/>
    <w:tmpl w:val="515004D8"/>
    <w:lvl w:ilvl="0" w:tplc="490CBE70">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8881316"/>
    <w:multiLevelType w:val="hybridMultilevel"/>
    <w:tmpl w:val="63AAD732"/>
    <w:lvl w:ilvl="0" w:tplc="B0E6EAF6">
      <w:start w:val="1"/>
      <w:numFmt w:val="lowerRoman"/>
      <w:lvlText w:val="%1)"/>
      <w:lvlJc w:val="left"/>
      <w:pPr>
        <w:ind w:left="1480" w:hanging="72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2" w15:restartNumberingAfterBreak="0">
    <w:nsid w:val="29B66517"/>
    <w:multiLevelType w:val="hybridMultilevel"/>
    <w:tmpl w:val="D464B82C"/>
    <w:lvl w:ilvl="0" w:tplc="E762388A">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7710B"/>
    <w:multiLevelType w:val="hybridMultilevel"/>
    <w:tmpl w:val="CD386BC8"/>
    <w:lvl w:ilvl="0" w:tplc="139482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C894659"/>
    <w:multiLevelType w:val="hybridMultilevel"/>
    <w:tmpl w:val="0B38CD34"/>
    <w:lvl w:ilvl="0" w:tplc="B9F804CA">
      <w:start w:val="1"/>
      <w:numFmt w:val="decimal"/>
      <w:lvlText w:val="%1."/>
      <w:lvlJc w:val="left"/>
      <w:pPr>
        <w:ind w:left="760" w:hanging="360"/>
      </w:pPr>
      <w:rPr>
        <w:rFonts w:hint="default"/>
        <w:b w:val="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D24036C"/>
    <w:multiLevelType w:val="hybridMultilevel"/>
    <w:tmpl w:val="D8A60C36"/>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0E6305D"/>
    <w:multiLevelType w:val="hybridMultilevel"/>
    <w:tmpl w:val="40F8D890"/>
    <w:lvl w:ilvl="0" w:tplc="E762388A">
      <w:numFmt w:val="bullet"/>
      <w:lvlText w:val="-"/>
      <w:lvlJc w:val="left"/>
      <w:pPr>
        <w:ind w:left="-1012" w:hanging="400"/>
      </w:pPr>
      <w:rPr>
        <w:rFonts w:ascii="Times New Roman" w:eastAsia="바탕" w:hAnsi="Times New Roman" w:cs="Times New Roman" w:hint="default"/>
      </w:rPr>
    </w:lvl>
    <w:lvl w:ilvl="1" w:tplc="04090003">
      <w:start w:val="1"/>
      <w:numFmt w:val="bullet"/>
      <w:lvlText w:val=""/>
      <w:lvlJc w:val="left"/>
      <w:pPr>
        <w:ind w:left="-612" w:hanging="400"/>
      </w:pPr>
      <w:rPr>
        <w:rFonts w:ascii="Wingdings" w:hAnsi="Wingdings" w:hint="default"/>
      </w:rPr>
    </w:lvl>
    <w:lvl w:ilvl="2" w:tplc="04090005" w:tentative="1">
      <w:start w:val="1"/>
      <w:numFmt w:val="bullet"/>
      <w:lvlText w:val=""/>
      <w:lvlJc w:val="left"/>
      <w:pPr>
        <w:ind w:left="-212" w:hanging="400"/>
      </w:pPr>
      <w:rPr>
        <w:rFonts w:ascii="Wingdings" w:hAnsi="Wingdings" w:hint="default"/>
      </w:rPr>
    </w:lvl>
    <w:lvl w:ilvl="3" w:tplc="04090001" w:tentative="1">
      <w:start w:val="1"/>
      <w:numFmt w:val="bullet"/>
      <w:lvlText w:val=""/>
      <w:lvlJc w:val="left"/>
      <w:pPr>
        <w:ind w:left="188" w:hanging="400"/>
      </w:pPr>
      <w:rPr>
        <w:rFonts w:ascii="Wingdings" w:hAnsi="Wingdings" w:hint="default"/>
      </w:rPr>
    </w:lvl>
    <w:lvl w:ilvl="4" w:tplc="04090003" w:tentative="1">
      <w:start w:val="1"/>
      <w:numFmt w:val="bullet"/>
      <w:lvlText w:val=""/>
      <w:lvlJc w:val="left"/>
      <w:pPr>
        <w:ind w:left="588" w:hanging="400"/>
      </w:pPr>
      <w:rPr>
        <w:rFonts w:ascii="Wingdings" w:hAnsi="Wingdings" w:hint="default"/>
      </w:rPr>
    </w:lvl>
    <w:lvl w:ilvl="5" w:tplc="04090005" w:tentative="1">
      <w:start w:val="1"/>
      <w:numFmt w:val="bullet"/>
      <w:lvlText w:val=""/>
      <w:lvlJc w:val="left"/>
      <w:pPr>
        <w:ind w:left="988" w:hanging="400"/>
      </w:pPr>
      <w:rPr>
        <w:rFonts w:ascii="Wingdings" w:hAnsi="Wingdings" w:hint="default"/>
      </w:rPr>
    </w:lvl>
    <w:lvl w:ilvl="6" w:tplc="04090001" w:tentative="1">
      <w:start w:val="1"/>
      <w:numFmt w:val="bullet"/>
      <w:lvlText w:val=""/>
      <w:lvlJc w:val="left"/>
      <w:pPr>
        <w:ind w:left="1388" w:hanging="400"/>
      </w:pPr>
      <w:rPr>
        <w:rFonts w:ascii="Wingdings" w:hAnsi="Wingdings" w:hint="default"/>
      </w:rPr>
    </w:lvl>
    <w:lvl w:ilvl="7" w:tplc="04090003" w:tentative="1">
      <w:start w:val="1"/>
      <w:numFmt w:val="bullet"/>
      <w:lvlText w:val=""/>
      <w:lvlJc w:val="left"/>
      <w:pPr>
        <w:ind w:left="1788" w:hanging="400"/>
      </w:pPr>
      <w:rPr>
        <w:rFonts w:ascii="Wingdings" w:hAnsi="Wingdings" w:hint="default"/>
      </w:rPr>
    </w:lvl>
    <w:lvl w:ilvl="8" w:tplc="04090005" w:tentative="1">
      <w:start w:val="1"/>
      <w:numFmt w:val="bullet"/>
      <w:lvlText w:val=""/>
      <w:lvlJc w:val="left"/>
      <w:pPr>
        <w:ind w:left="2188" w:hanging="400"/>
      </w:pPr>
      <w:rPr>
        <w:rFonts w:ascii="Wingdings" w:hAnsi="Wingdings" w:hint="default"/>
      </w:rPr>
    </w:lvl>
  </w:abstractNum>
  <w:abstractNum w:abstractNumId="17" w15:restartNumberingAfterBreak="0">
    <w:nsid w:val="34BF50D1"/>
    <w:multiLevelType w:val="hybridMultilevel"/>
    <w:tmpl w:val="56DEFB24"/>
    <w:lvl w:ilvl="0" w:tplc="3E26C02E">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9CE44BA"/>
    <w:multiLevelType w:val="hybridMultilevel"/>
    <w:tmpl w:val="D79E7084"/>
    <w:lvl w:ilvl="0" w:tplc="156AEB5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00A767D"/>
    <w:multiLevelType w:val="hybridMultilevel"/>
    <w:tmpl w:val="87D2231E"/>
    <w:lvl w:ilvl="0" w:tplc="861A039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4384F4A"/>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5E94FCE"/>
    <w:multiLevelType w:val="hybridMultilevel"/>
    <w:tmpl w:val="0DE42F26"/>
    <w:lvl w:ilvl="0" w:tplc="B18A8412">
      <w:start w:val="1"/>
      <w:numFmt w:val="lowerRoman"/>
      <w:lvlText w:val="%1)"/>
      <w:lvlJc w:val="left"/>
      <w:pPr>
        <w:ind w:left="1480" w:hanging="72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2" w15:restartNumberingAfterBreak="0">
    <w:nsid w:val="4BC17A03"/>
    <w:multiLevelType w:val="hybridMultilevel"/>
    <w:tmpl w:val="10EEF4BE"/>
    <w:lvl w:ilvl="0" w:tplc="8CE01200">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24" w15:restartNumberingAfterBreak="0">
    <w:nsid w:val="549238EC"/>
    <w:multiLevelType w:val="hybridMultilevel"/>
    <w:tmpl w:val="284E7FC0"/>
    <w:lvl w:ilvl="0" w:tplc="53569936">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5" w15:restartNumberingAfterBreak="0">
    <w:nsid w:val="58016BA7"/>
    <w:multiLevelType w:val="hybridMultilevel"/>
    <w:tmpl w:val="032ABE34"/>
    <w:lvl w:ilvl="0" w:tplc="4756161E">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A1E7E10"/>
    <w:multiLevelType w:val="hybridMultilevel"/>
    <w:tmpl w:val="4C6655C8"/>
    <w:lvl w:ilvl="0" w:tplc="D14ABC7A">
      <w:start w:val="1"/>
      <w:numFmt w:val="lowerRoman"/>
      <w:lvlText w:val="%1)"/>
      <w:lvlJc w:val="left"/>
      <w:pPr>
        <w:ind w:left="1480" w:hanging="72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7" w15:restartNumberingAfterBreak="0">
    <w:nsid w:val="5DF3799A"/>
    <w:multiLevelType w:val="hybridMultilevel"/>
    <w:tmpl w:val="D76611CE"/>
    <w:lvl w:ilvl="0" w:tplc="122C9CFE">
      <w:start w:val="5"/>
      <w:numFmt w:val="bullet"/>
      <w:lvlText w:val="•"/>
      <w:lvlJc w:val="left"/>
      <w:pPr>
        <w:ind w:left="3660" w:hanging="3093"/>
      </w:pPr>
      <w:rPr>
        <w:rFonts w:ascii="맑은 고딕" w:eastAsia="맑은 고딕" w:hAnsi="맑은 고딕" w:cs="Times New Roman" w:hint="eastAsia"/>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0F970CB"/>
    <w:multiLevelType w:val="hybridMultilevel"/>
    <w:tmpl w:val="25629386"/>
    <w:lvl w:ilvl="0" w:tplc="E762388A">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E4B4A"/>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78535E4"/>
    <w:multiLevelType w:val="multilevel"/>
    <w:tmpl w:val="D9D8F756"/>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B771102"/>
    <w:multiLevelType w:val="hybridMultilevel"/>
    <w:tmpl w:val="ADBE0668"/>
    <w:lvl w:ilvl="0" w:tplc="EBF47E16">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7DA6153E"/>
    <w:multiLevelType w:val="hybridMultilevel"/>
    <w:tmpl w:val="39D278A0"/>
    <w:lvl w:ilvl="0" w:tplc="06787C98">
      <w:start w:val="1"/>
      <w:numFmt w:val="lowerRoman"/>
      <w:lvlText w:val="%1)"/>
      <w:lvlJc w:val="left"/>
      <w:pPr>
        <w:ind w:left="7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5"/>
  </w:num>
  <w:num w:numId="2">
    <w:abstractNumId w:val="10"/>
  </w:num>
  <w:num w:numId="3">
    <w:abstractNumId w:val="31"/>
  </w:num>
  <w:num w:numId="4">
    <w:abstractNumId w:val="2"/>
  </w:num>
  <w:num w:numId="5">
    <w:abstractNumId w:val="13"/>
  </w:num>
  <w:num w:numId="6">
    <w:abstractNumId w:val="24"/>
  </w:num>
  <w:num w:numId="7">
    <w:abstractNumId w:val="14"/>
  </w:num>
  <w:num w:numId="8">
    <w:abstractNumId w:val="8"/>
  </w:num>
  <w:num w:numId="9">
    <w:abstractNumId w:val="21"/>
  </w:num>
  <w:num w:numId="10">
    <w:abstractNumId w:val="19"/>
  </w:num>
  <w:num w:numId="11">
    <w:abstractNumId w:val="11"/>
  </w:num>
  <w:num w:numId="12">
    <w:abstractNumId w:val="26"/>
  </w:num>
  <w:num w:numId="13">
    <w:abstractNumId w:val="4"/>
  </w:num>
  <w:num w:numId="14">
    <w:abstractNumId w:val="27"/>
  </w:num>
  <w:num w:numId="15">
    <w:abstractNumId w:val="23"/>
  </w:num>
  <w:num w:numId="16">
    <w:abstractNumId w:val="5"/>
  </w:num>
  <w:num w:numId="17">
    <w:abstractNumId w:val="20"/>
  </w:num>
  <w:num w:numId="18">
    <w:abstractNumId w:val="29"/>
  </w:num>
  <w:num w:numId="19">
    <w:abstractNumId w:val="9"/>
  </w:num>
  <w:num w:numId="20">
    <w:abstractNumId w:val="0"/>
  </w:num>
  <w:num w:numId="21">
    <w:abstractNumId w:val="28"/>
  </w:num>
  <w:num w:numId="22">
    <w:abstractNumId w:val="12"/>
  </w:num>
  <w:num w:numId="23">
    <w:abstractNumId w:val="30"/>
  </w:num>
  <w:num w:numId="24">
    <w:abstractNumId w:val="7"/>
  </w:num>
  <w:num w:numId="25">
    <w:abstractNumId w:val="16"/>
  </w:num>
  <w:num w:numId="26">
    <w:abstractNumId w:val="6"/>
  </w:num>
  <w:num w:numId="27">
    <w:abstractNumId w:val="1"/>
  </w:num>
  <w:num w:numId="28">
    <w:abstractNumId w:val="22"/>
  </w:num>
  <w:num w:numId="29">
    <w:abstractNumId w:val="25"/>
  </w:num>
  <w:num w:numId="30">
    <w:abstractNumId w:val="17"/>
  </w:num>
  <w:num w:numId="31">
    <w:abstractNumId w:val="32"/>
  </w:num>
  <w:num w:numId="32">
    <w:abstractNumId w:val="18"/>
  </w:num>
  <w:num w:numId="33">
    <w:abstractNumId w:val="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E4"/>
    <w:rsid w:val="000306EC"/>
    <w:rsid w:val="000360E7"/>
    <w:rsid w:val="00036CA5"/>
    <w:rsid w:val="0005515C"/>
    <w:rsid w:val="00064786"/>
    <w:rsid w:val="00087A74"/>
    <w:rsid w:val="0009419F"/>
    <w:rsid w:val="00094458"/>
    <w:rsid w:val="000A1A23"/>
    <w:rsid w:val="000C3A6E"/>
    <w:rsid w:val="000F6E31"/>
    <w:rsid w:val="00107131"/>
    <w:rsid w:val="00117C80"/>
    <w:rsid w:val="001371A3"/>
    <w:rsid w:val="00166572"/>
    <w:rsid w:val="001A41CB"/>
    <w:rsid w:val="001A4D9C"/>
    <w:rsid w:val="001B5678"/>
    <w:rsid w:val="001E2710"/>
    <w:rsid w:val="00224EE4"/>
    <w:rsid w:val="00230B0F"/>
    <w:rsid w:val="00230D2C"/>
    <w:rsid w:val="0023405D"/>
    <w:rsid w:val="00252417"/>
    <w:rsid w:val="00255463"/>
    <w:rsid w:val="002561FD"/>
    <w:rsid w:val="002569FD"/>
    <w:rsid w:val="00283A39"/>
    <w:rsid w:val="00291963"/>
    <w:rsid w:val="002E1A78"/>
    <w:rsid w:val="002E7F58"/>
    <w:rsid w:val="003043E0"/>
    <w:rsid w:val="00304ABA"/>
    <w:rsid w:val="003216EE"/>
    <w:rsid w:val="003476EA"/>
    <w:rsid w:val="00355A85"/>
    <w:rsid w:val="003771B3"/>
    <w:rsid w:val="0038113F"/>
    <w:rsid w:val="00386B3C"/>
    <w:rsid w:val="003B5055"/>
    <w:rsid w:val="003D1B4D"/>
    <w:rsid w:val="003D35E4"/>
    <w:rsid w:val="003D4E9E"/>
    <w:rsid w:val="003D5D42"/>
    <w:rsid w:val="003E52CE"/>
    <w:rsid w:val="003E6F99"/>
    <w:rsid w:val="00410DB3"/>
    <w:rsid w:val="004471E1"/>
    <w:rsid w:val="00457C0D"/>
    <w:rsid w:val="00495B1C"/>
    <w:rsid w:val="004B1C0F"/>
    <w:rsid w:val="004C79BE"/>
    <w:rsid w:val="004D3038"/>
    <w:rsid w:val="004F4707"/>
    <w:rsid w:val="004F563B"/>
    <w:rsid w:val="004F6B4B"/>
    <w:rsid w:val="0050166E"/>
    <w:rsid w:val="0051367B"/>
    <w:rsid w:val="00520EBE"/>
    <w:rsid w:val="00522C56"/>
    <w:rsid w:val="005248A8"/>
    <w:rsid w:val="00525E3F"/>
    <w:rsid w:val="005308E5"/>
    <w:rsid w:val="00557C9E"/>
    <w:rsid w:val="00575885"/>
    <w:rsid w:val="005903CD"/>
    <w:rsid w:val="005B4712"/>
    <w:rsid w:val="005C0FB8"/>
    <w:rsid w:val="005C4480"/>
    <w:rsid w:val="005D4024"/>
    <w:rsid w:val="005E432E"/>
    <w:rsid w:val="005E6061"/>
    <w:rsid w:val="00616BD1"/>
    <w:rsid w:val="0066223E"/>
    <w:rsid w:val="006737F1"/>
    <w:rsid w:val="00685217"/>
    <w:rsid w:val="00693C0E"/>
    <w:rsid w:val="006A130F"/>
    <w:rsid w:val="006A33EF"/>
    <w:rsid w:val="006B6832"/>
    <w:rsid w:val="006C74C4"/>
    <w:rsid w:val="006D236C"/>
    <w:rsid w:val="006E7B2F"/>
    <w:rsid w:val="00704DF2"/>
    <w:rsid w:val="00734EE2"/>
    <w:rsid w:val="0073706C"/>
    <w:rsid w:val="00744BB3"/>
    <w:rsid w:val="00766697"/>
    <w:rsid w:val="0077761B"/>
    <w:rsid w:val="007933F7"/>
    <w:rsid w:val="007949D1"/>
    <w:rsid w:val="007B246E"/>
    <w:rsid w:val="007C1E21"/>
    <w:rsid w:val="007F708E"/>
    <w:rsid w:val="00806366"/>
    <w:rsid w:val="0089670E"/>
    <w:rsid w:val="008B3911"/>
    <w:rsid w:val="008B520A"/>
    <w:rsid w:val="008E51E2"/>
    <w:rsid w:val="008F4D2A"/>
    <w:rsid w:val="00900F1E"/>
    <w:rsid w:val="009024F8"/>
    <w:rsid w:val="009029B4"/>
    <w:rsid w:val="00920AC7"/>
    <w:rsid w:val="00930BA8"/>
    <w:rsid w:val="00946F20"/>
    <w:rsid w:val="00955AEB"/>
    <w:rsid w:val="009613BB"/>
    <w:rsid w:val="00963F82"/>
    <w:rsid w:val="00967024"/>
    <w:rsid w:val="009732F4"/>
    <w:rsid w:val="00980535"/>
    <w:rsid w:val="00995972"/>
    <w:rsid w:val="0099618D"/>
    <w:rsid w:val="009A13FD"/>
    <w:rsid w:val="009A643E"/>
    <w:rsid w:val="009D04AD"/>
    <w:rsid w:val="009D7789"/>
    <w:rsid w:val="009F107F"/>
    <w:rsid w:val="009F170B"/>
    <w:rsid w:val="009F5CFE"/>
    <w:rsid w:val="00A07BBC"/>
    <w:rsid w:val="00A44D74"/>
    <w:rsid w:val="00A562D7"/>
    <w:rsid w:val="00A71F6E"/>
    <w:rsid w:val="00A745E2"/>
    <w:rsid w:val="00AA2516"/>
    <w:rsid w:val="00AD0B58"/>
    <w:rsid w:val="00AF288D"/>
    <w:rsid w:val="00AF2C08"/>
    <w:rsid w:val="00B0442E"/>
    <w:rsid w:val="00B20AC6"/>
    <w:rsid w:val="00B25F9E"/>
    <w:rsid w:val="00B324FF"/>
    <w:rsid w:val="00B47C3B"/>
    <w:rsid w:val="00B512D5"/>
    <w:rsid w:val="00B5639D"/>
    <w:rsid w:val="00BA2C9F"/>
    <w:rsid w:val="00BC0C3D"/>
    <w:rsid w:val="00BC14EA"/>
    <w:rsid w:val="00BC761E"/>
    <w:rsid w:val="00BD066A"/>
    <w:rsid w:val="00BE6A1B"/>
    <w:rsid w:val="00BE79BB"/>
    <w:rsid w:val="00BF4970"/>
    <w:rsid w:val="00C1475E"/>
    <w:rsid w:val="00C25BD0"/>
    <w:rsid w:val="00C31E85"/>
    <w:rsid w:val="00C36D2E"/>
    <w:rsid w:val="00C4159F"/>
    <w:rsid w:val="00C423E7"/>
    <w:rsid w:val="00C52820"/>
    <w:rsid w:val="00C92D07"/>
    <w:rsid w:val="00CC27CE"/>
    <w:rsid w:val="00CE0E9D"/>
    <w:rsid w:val="00CF2B33"/>
    <w:rsid w:val="00D12294"/>
    <w:rsid w:val="00D1789E"/>
    <w:rsid w:val="00D214E2"/>
    <w:rsid w:val="00D3285C"/>
    <w:rsid w:val="00D371C7"/>
    <w:rsid w:val="00D51169"/>
    <w:rsid w:val="00D87709"/>
    <w:rsid w:val="00D924AD"/>
    <w:rsid w:val="00DA5A14"/>
    <w:rsid w:val="00DB4A35"/>
    <w:rsid w:val="00DC31BD"/>
    <w:rsid w:val="00DD144F"/>
    <w:rsid w:val="00DD2AC9"/>
    <w:rsid w:val="00DE3434"/>
    <w:rsid w:val="00DF3ED4"/>
    <w:rsid w:val="00E15B14"/>
    <w:rsid w:val="00E26453"/>
    <w:rsid w:val="00E2784C"/>
    <w:rsid w:val="00E457D8"/>
    <w:rsid w:val="00E57388"/>
    <w:rsid w:val="00E71F63"/>
    <w:rsid w:val="00E87A1E"/>
    <w:rsid w:val="00EA385F"/>
    <w:rsid w:val="00EA46C4"/>
    <w:rsid w:val="00EB0B7D"/>
    <w:rsid w:val="00ED1175"/>
    <w:rsid w:val="00ED313B"/>
    <w:rsid w:val="00ED6BE3"/>
    <w:rsid w:val="00EE3C38"/>
    <w:rsid w:val="00EE54B8"/>
    <w:rsid w:val="00F014C4"/>
    <w:rsid w:val="00F11AC1"/>
    <w:rsid w:val="00F545DF"/>
    <w:rsid w:val="00F64AFD"/>
    <w:rsid w:val="00F75083"/>
    <w:rsid w:val="00F75388"/>
    <w:rsid w:val="00F9758F"/>
    <w:rsid w:val="00FB573A"/>
    <w:rsid w:val="00FC3880"/>
    <w:rsid w:val="00FC4328"/>
    <w:rsid w:val="00FD75BF"/>
    <w:rsid w:val="00FF0F8B"/>
    <w:rsid w:val="00FF3436"/>
    <w:rsid w:val="00FF735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9336EE"/>
  <w15:docId w15:val="{692D1FB9-EA8A-42F7-911B-E63EA1D4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commendation,List Paragraph11,Bulleted List Paragraph,ADB List Paragraph,Report Para,LIST OF TABLES.,List Paragraph (numbered (a)),Number Bullets,ADB Normal,List_Paragraph,Multilevel para_II,List Paragraph111,1 Paraprah"/>
    <w:basedOn w:val="a"/>
    <w:link w:val="Char"/>
    <w:uiPriority w:val="34"/>
    <w:qFormat/>
    <w:rsid w:val="00224EE4"/>
    <w:pPr>
      <w:ind w:leftChars="400" w:left="800"/>
    </w:pPr>
  </w:style>
  <w:style w:type="character" w:customStyle="1" w:styleId="Char">
    <w:name w:val="목록 단락 Char"/>
    <w:aliases w:val="List Paragraph1 Char,Recommendation Char,List Paragraph11 Char,Bulleted List Paragraph Char,ADB List Paragraph Char,Report Para Char,LIST OF TABLES. Char,List Paragraph (numbered (a)) Char,Number Bullets Char,ADB Normal Char,1 Paraprah Char"/>
    <w:basedOn w:val="a0"/>
    <w:link w:val="a3"/>
    <w:uiPriority w:val="34"/>
    <w:locked/>
    <w:rsid w:val="00CE0E9D"/>
  </w:style>
  <w:style w:type="paragraph" w:styleId="a4">
    <w:name w:val="Balloon Text"/>
    <w:basedOn w:val="a"/>
    <w:link w:val="Char0"/>
    <w:uiPriority w:val="99"/>
    <w:semiHidden/>
    <w:unhideWhenUsed/>
    <w:rsid w:val="00F9758F"/>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4"/>
    <w:uiPriority w:val="99"/>
    <w:semiHidden/>
    <w:rsid w:val="00F9758F"/>
    <w:rPr>
      <w:rFonts w:asciiTheme="majorHAnsi" w:eastAsiaTheme="majorEastAsia" w:hAnsiTheme="majorHAnsi" w:cstheme="majorBidi"/>
      <w:sz w:val="18"/>
      <w:szCs w:val="18"/>
    </w:rPr>
  </w:style>
  <w:style w:type="paragraph" w:styleId="a5">
    <w:name w:val="header"/>
    <w:basedOn w:val="a"/>
    <w:link w:val="Char1"/>
    <w:uiPriority w:val="99"/>
    <w:unhideWhenUsed/>
    <w:rsid w:val="00EE3C38"/>
    <w:pPr>
      <w:tabs>
        <w:tab w:val="center" w:pos="4513"/>
        <w:tab w:val="right" w:pos="9026"/>
      </w:tabs>
      <w:snapToGrid w:val="0"/>
    </w:pPr>
  </w:style>
  <w:style w:type="character" w:customStyle="1" w:styleId="Char1">
    <w:name w:val="머리글 Char"/>
    <w:basedOn w:val="a0"/>
    <w:link w:val="a5"/>
    <w:uiPriority w:val="99"/>
    <w:rsid w:val="00EE3C38"/>
  </w:style>
  <w:style w:type="paragraph" w:styleId="a6">
    <w:name w:val="footer"/>
    <w:basedOn w:val="a"/>
    <w:link w:val="Char2"/>
    <w:uiPriority w:val="99"/>
    <w:unhideWhenUsed/>
    <w:rsid w:val="00EE3C38"/>
    <w:pPr>
      <w:tabs>
        <w:tab w:val="center" w:pos="4513"/>
        <w:tab w:val="right" w:pos="9026"/>
      </w:tabs>
      <w:snapToGrid w:val="0"/>
    </w:pPr>
  </w:style>
  <w:style w:type="character" w:customStyle="1" w:styleId="Char2">
    <w:name w:val="바닥글 Char"/>
    <w:basedOn w:val="a0"/>
    <w:link w:val="a6"/>
    <w:uiPriority w:val="99"/>
    <w:rsid w:val="00EE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11088</Characters>
  <Application>Microsoft Office Word</Application>
  <DocSecurity>0</DocSecurity>
  <Lines>92</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exim</dc:creator>
  <cp:keywords/>
  <dc:description/>
  <cp:lastModifiedBy>exim</cp:lastModifiedBy>
  <cp:revision>2</cp:revision>
  <cp:lastPrinted>2022-09-07T23:48:00Z</cp:lastPrinted>
  <dcterms:created xsi:type="dcterms:W3CDTF">2023-01-12T09:24:00Z</dcterms:created>
  <dcterms:modified xsi:type="dcterms:W3CDTF">2023-01-12T09:24:00Z</dcterms:modified>
</cp:coreProperties>
</file>