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D8FA4" w14:textId="13173C83" w:rsidR="00D43CBE" w:rsidRPr="00BF113E" w:rsidRDefault="00D43CBE" w:rsidP="003903B1">
      <w:pPr>
        <w:widowControl/>
        <w:wordWrap/>
        <w:autoSpaceDE/>
        <w:autoSpaceDN/>
        <w:jc w:val="center"/>
        <w:rPr>
          <w:rFonts w:ascii="Times New Roman" w:hAnsi="Times New Roman"/>
          <w:b/>
          <w:sz w:val="22"/>
        </w:rPr>
      </w:pPr>
      <w:r w:rsidRPr="00BF113E">
        <w:rPr>
          <w:rFonts w:ascii="Times New Roman" w:hAnsi="Times New Roman" w:hint="eastAsia"/>
          <w:b/>
          <w:sz w:val="22"/>
        </w:rPr>
        <w:t>&lt;</w:t>
      </w:r>
      <w:r w:rsidR="004E3062" w:rsidRPr="00BF113E">
        <w:rPr>
          <w:rFonts w:ascii="Times New Roman" w:hAnsi="Times New Roman"/>
          <w:b/>
          <w:sz w:val="22"/>
        </w:rPr>
        <w:t xml:space="preserve"> </w:t>
      </w:r>
      <w:r w:rsidRPr="00BF113E">
        <w:rPr>
          <w:rFonts w:ascii="Times New Roman" w:hAnsi="Times New Roman" w:hint="eastAsia"/>
          <w:b/>
          <w:sz w:val="22"/>
        </w:rPr>
        <w:t xml:space="preserve">PROJECT CONCEPT PAPER FOR THE </w:t>
      </w:r>
      <w:r w:rsidR="00B06157" w:rsidRPr="00BF113E">
        <w:rPr>
          <w:rFonts w:ascii="Times New Roman" w:hAnsi="Times New Roman"/>
          <w:b/>
          <w:sz w:val="22"/>
        </w:rPr>
        <w:t>KSP-Af</w:t>
      </w:r>
      <w:r w:rsidR="008C6BDA" w:rsidRPr="00BF113E">
        <w:rPr>
          <w:rFonts w:ascii="Times New Roman" w:hAnsi="Times New Roman"/>
          <w:b/>
          <w:sz w:val="22"/>
        </w:rPr>
        <w:t xml:space="preserve">DB JOINT </w:t>
      </w:r>
      <w:r w:rsidR="00A202F9" w:rsidRPr="00BF113E">
        <w:rPr>
          <w:rFonts w:ascii="Times New Roman" w:hAnsi="Times New Roman"/>
          <w:b/>
          <w:sz w:val="22"/>
        </w:rPr>
        <w:t>CONSULTATION</w:t>
      </w:r>
      <w:r w:rsidR="004E3062" w:rsidRPr="00BF113E">
        <w:rPr>
          <w:rFonts w:ascii="Times New Roman" w:hAnsi="Times New Roman"/>
          <w:b/>
          <w:sz w:val="22"/>
        </w:rPr>
        <w:t xml:space="preserve"> </w:t>
      </w:r>
      <w:r w:rsidR="008C6BDA" w:rsidRPr="00BF113E">
        <w:rPr>
          <w:rFonts w:ascii="Times New Roman" w:hAnsi="Times New Roman"/>
          <w:b/>
          <w:sz w:val="22"/>
        </w:rPr>
        <w:t>&gt;</w:t>
      </w:r>
    </w:p>
    <w:p w14:paraId="349C4226" w14:textId="77777777" w:rsidR="00534CB0" w:rsidRPr="00BF113E" w:rsidRDefault="00534CB0" w:rsidP="007F782F">
      <w:pPr>
        <w:jc w:val="center"/>
      </w:pPr>
    </w:p>
    <w:p w14:paraId="69A26ECA" w14:textId="38634A08" w:rsidR="0049396E" w:rsidRPr="00BF113E" w:rsidRDefault="003820ED" w:rsidP="00B829A8">
      <w:pPr>
        <w:spacing w:line="160" w:lineRule="atLeast"/>
        <w:jc w:val="center"/>
        <w:rPr>
          <w:rFonts w:ascii="Times New Roman" w:hAnsi="Times New Roman"/>
          <w:b/>
          <w:sz w:val="24"/>
          <w:szCs w:val="24"/>
        </w:rPr>
      </w:pPr>
      <w:r w:rsidRPr="00BF113E">
        <w:rPr>
          <w:rFonts w:ascii="Times New Roman" w:hAnsi="Times New Roman"/>
          <w:b/>
          <w:sz w:val="24"/>
          <w:szCs w:val="24"/>
        </w:rPr>
        <w:t>Climate Change, Environmental &amp; Social, Design of Underground Cables and Evaluati</w:t>
      </w:r>
      <w:r w:rsidR="003527A8" w:rsidRPr="00BF113E">
        <w:rPr>
          <w:rFonts w:ascii="Times New Roman" w:hAnsi="Times New Roman"/>
          <w:b/>
          <w:sz w:val="24"/>
          <w:szCs w:val="24"/>
        </w:rPr>
        <w:t>on of Infrastructure Expansion P</w:t>
      </w:r>
      <w:r w:rsidRPr="00BF113E">
        <w:rPr>
          <w:rFonts w:ascii="Times New Roman" w:hAnsi="Times New Roman"/>
          <w:b/>
          <w:sz w:val="24"/>
          <w:szCs w:val="24"/>
        </w:rPr>
        <w:t>lans</w:t>
      </w:r>
      <w:r w:rsidR="00963C3B">
        <w:rPr>
          <w:rFonts w:ascii="Times New Roman" w:hAnsi="Times New Roman"/>
          <w:b/>
          <w:sz w:val="24"/>
          <w:szCs w:val="24"/>
        </w:rPr>
        <w:t xml:space="preserve"> in Kenya</w:t>
      </w:r>
    </w:p>
    <w:p w14:paraId="1781240F" w14:textId="77777777" w:rsidR="00B829A8" w:rsidRPr="00BF113E" w:rsidRDefault="00B829A8" w:rsidP="00B829A8">
      <w:pPr>
        <w:spacing w:line="160" w:lineRule="atLeast"/>
        <w:jc w:val="center"/>
        <w:rPr>
          <w:rFonts w:ascii="Times New Roman" w:hAnsi="Times New Roman"/>
          <w:b/>
          <w:sz w:val="24"/>
          <w:szCs w:val="24"/>
        </w:rPr>
      </w:pPr>
    </w:p>
    <w:p w14:paraId="505123C6" w14:textId="77777777" w:rsidR="00AE1913" w:rsidRPr="00BF113E" w:rsidRDefault="00AE1913" w:rsidP="007F782F">
      <w:pPr>
        <w:jc w:val="center"/>
        <w:rPr>
          <w:rFonts w:ascii="Times New Roman" w:hAnsi="Times New Roman"/>
          <w:sz w:val="24"/>
          <w:szCs w:val="24"/>
        </w:rPr>
      </w:pPr>
    </w:p>
    <w:p w14:paraId="53D631FA" w14:textId="77777777" w:rsidR="00124712" w:rsidRPr="00BF113E" w:rsidRDefault="00AE1913" w:rsidP="007A346E">
      <w:pPr>
        <w:pStyle w:val="a4"/>
        <w:numPr>
          <w:ilvl w:val="0"/>
          <w:numId w:val="1"/>
        </w:numPr>
        <w:ind w:leftChars="0"/>
        <w:rPr>
          <w:rFonts w:ascii="Times New Roman" w:hAnsi="Times New Roman"/>
          <w:b/>
          <w:sz w:val="24"/>
          <w:szCs w:val="24"/>
        </w:rPr>
      </w:pPr>
      <w:r w:rsidRPr="00BF113E">
        <w:rPr>
          <w:rFonts w:ascii="Times New Roman" w:hAnsi="Times New Roman"/>
          <w:b/>
          <w:sz w:val="24"/>
          <w:szCs w:val="24"/>
        </w:rPr>
        <w:t>Introduction</w:t>
      </w:r>
      <w:r w:rsidR="00493C33" w:rsidRPr="00BF113E">
        <w:rPr>
          <w:rFonts w:ascii="Times New Roman" w:hAnsi="Times New Roman" w:hint="eastAsia"/>
          <w:b/>
          <w:sz w:val="24"/>
          <w:szCs w:val="24"/>
        </w:rPr>
        <w:t xml:space="preserve"> </w:t>
      </w:r>
    </w:p>
    <w:p w14:paraId="5B4835DC" w14:textId="77777777" w:rsidR="00124712" w:rsidRPr="00BF113E" w:rsidRDefault="00124712" w:rsidP="00EF19C2">
      <w:pPr>
        <w:pStyle w:val="a4"/>
        <w:ind w:leftChars="0" w:left="0"/>
        <w:rPr>
          <w:rFonts w:ascii="Times New Roman" w:hAnsi="Times New Roman"/>
          <w:b/>
          <w:sz w:val="24"/>
          <w:szCs w:val="24"/>
        </w:rPr>
      </w:pPr>
    </w:p>
    <w:p w14:paraId="7C47244A" w14:textId="0EDB3E1C" w:rsidR="00B829A8" w:rsidRPr="00BF113E" w:rsidRDefault="00B829A8" w:rsidP="003820ED">
      <w:pPr>
        <w:numPr>
          <w:ilvl w:val="0"/>
          <w:numId w:val="22"/>
        </w:numPr>
        <w:wordWrap/>
        <w:adjustRightInd w:val="0"/>
        <w:ind w:left="0" w:firstLine="0"/>
        <w:rPr>
          <w:rFonts w:ascii="Times New Roman" w:hAnsi="Times New Roman"/>
          <w:sz w:val="24"/>
          <w:szCs w:val="24"/>
        </w:rPr>
      </w:pPr>
      <w:r w:rsidRPr="00BF113E">
        <w:rPr>
          <w:rFonts w:ascii="Times New Roman" w:hAnsi="Times New Roman" w:hint="eastAsia"/>
          <w:sz w:val="24"/>
          <w:szCs w:val="24"/>
        </w:rPr>
        <w:t>I</w:t>
      </w:r>
      <w:r w:rsidRPr="00BF113E">
        <w:rPr>
          <w:rFonts w:ascii="Times New Roman" w:hAnsi="Times New Roman"/>
          <w:sz w:val="24"/>
          <w:szCs w:val="24"/>
        </w:rPr>
        <w:t xml:space="preserve">n 2004, the Ministry of Economy and Finance of Korea (“MoEF”) launched the Knowledge Sharing Program (“KSP”) which is a knowledge-based development and economic cooperation program designed to share Korea’s development experience with partner countries. </w:t>
      </w:r>
      <w:r w:rsidR="003820ED" w:rsidRPr="00BF113E">
        <w:rPr>
          <w:rFonts w:ascii="Times New Roman" w:hAnsi="Times New Roman"/>
          <w:sz w:val="24"/>
          <w:szCs w:val="24"/>
        </w:rPr>
        <w:t>In 2011, the MoEF newly initiated the Joint Consulting Program with International Organizations (“IOs”) in order to provide more tailed solutions for partner countries by leveraging regional expertise and networks established by the IOs. KSP offers comprehensive policy consultations aligned with the needs of the partner countries encompassing in-depth analysis, policy recommendations, and training opportunities.</w:t>
      </w:r>
      <w:r w:rsidR="007F4762" w:rsidRPr="00BF113E">
        <w:rPr>
          <w:rFonts w:ascii="Times New Roman" w:hAnsi="Times New Roman" w:hint="eastAsia"/>
          <w:sz w:val="24"/>
          <w:szCs w:val="24"/>
        </w:rPr>
        <w:t xml:space="preserve"> </w:t>
      </w:r>
    </w:p>
    <w:p w14:paraId="50483640" w14:textId="77777777" w:rsidR="00B829A8" w:rsidRPr="00BF113E" w:rsidRDefault="00B829A8" w:rsidP="00B829A8">
      <w:pPr>
        <w:spacing w:line="160" w:lineRule="atLeast"/>
        <w:rPr>
          <w:rFonts w:ascii="Times New Roman" w:hAnsi="Times New Roman"/>
          <w:sz w:val="24"/>
          <w:szCs w:val="24"/>
        </w:rPr>
      </w:pPr>
    </w:p>
    <w:p w14:paraId="7C03511E" w14:textId="6BB58604" w:rsidR="003820ED" w:rsidRPr="00BF113E" w:rsidRDefault="00B829A8" w:rsidP="00B829A8">
      <w:pPr>
        <w:pStyle w:val="a4"/>
        <w:ind w:leftChars="0" w:left="0"/>
        <w:rPr>
          <w:rFonts w:ascii="Times New Roman" w:hAnsi="Times New Roman"/>
          <w:sz w:val="24"/>
          <w:szCs w:val="24"/>
        </w:rPr>
      </w:pPr>
      <w:r w:rsidRPr="00BF113E">
        <w:rPr>
          <w:rFonts w:ascii="Times New Roman" w:hAnsi="Times New Roman"/>
          <w:sz w:val="24"/>
          <w:szCs w:val="24"/>
        </w:rPr>
        <w:t>2.</w:t>
      </w:r>
      <w:r w:rsidRPr="00BF113E">
        <w:rPr>
          <w:rFonts w:ascii="Times New Roman" w:hAnsi="Times New Roman"/>
          <w:sz w:val="24"/>
          <w:szCs w:val="24"/>
        </w:rPr>
        <w:tab/>
      </w:r>
      <w:r w:rsidR="003820ED" w:rsidRPr="00BF113E">
        <w:rPr>
          <w:rFonts w:ascii="Times New Roman" w:hAnsi="Times New Roman"/>
          <w:sz w:val="24"/>
          <w:szCs w:val="24"/>
        </w:rPr>
        <w:t>According to the Memorandum of Understanding (“MOU”) on the KSP</w:t>
      </w:r>
      <w:r w:rsidR="003820ED" w:rsidRPr="00BF113E">
        <w:rPr>
          <w:rStyle w:val="a6"/>
          <w:rFonts w:ascii="Times New Roman" w:hAnsi="Times New Roman"/>
          <w:sz w:val="24"/>
          <w:szCs w:val="24"/>
        </w:rPr>
        <w:footnoteReference w:id="1"/>
      </w:r>
      <w:r w:rsidR="003820ED" w:rsidRPr="00BF113E">
        <w:rPr>
          <w:rFonts w:ascii="Times New Roman" w:hAnsi="Times New Roman"/>
          <w:sz w:val="24"/>
          <w:szCs w:val="24"/>
        </w:rPr>
        <w:t xml:space="preserve">, and based on the project proposal submitted by the Ministry of Energy (“MoE”) of Kenya through </w:t>
      </w:r>
      <w:r w:rsidR="003820ED" w:rsidRPr="00BF113E">
        <w:rPr>
          <w:rFonts w:ascii="Times New Roman" w:hAnsi="Times New Roman" w:hint="eastAsia"/>
          <w:sz w:val="24"/>
          <w:szCs w:val="24"/>
        </w:rPr>
        <w:t>the Africa</w:t>
      </w:r>
      <w:r w:rsidR="003820ED" w:rsidRPr="00BF113E">
        <w:rPr>
          <w:rFonts w:ascii="Times New Roman" w:hAnsi="Times New Roman"/>
          <w:sz w:val="24"/>
          <w:szCs w:val="24"/>
        </w:rPr>
        <w:t>n</w:t>
      </w:r>
      <w:r w:rsidR="003820ED" w:rsidRPr="00BF113E">
        <w:rPr>
          <w:rFonts w:ascii="Times New Roman" w:hAnsi="Times New Roman" w:hint="eastAsia"/>
          <w:sz w:val="24"/>
          <w:szCs w:val="24"/>
        </w:rPr>
        <w:t xml:space="preserve"> Development Bank (</w:t>
      </w:r>
      <w:r w:rsidR="003820ED" w:rsidRPr="00BF113E">
        <w:rPr>
          <w:rFonts w:ascii="Times New Roman" w:hAnsi="Times New Roman"/>
          <w:sz w:val="24"/>
          <w:szCs w:val="24"/>
        </w:rPr>
        <w:t>“AfDB”), the MoEF and MoE agreed to undertake the "</w:t>
      </w:r>
      <w:r w:rsidR="003820ED" w:rsidRPr="00BF113E">
        <w:rPr>
          <w:rFonts w:ascii="Times New Roman" w:hAnsi="Times New Roman"/>
          <w:i/>
          <w:sz w:val="24"/>
          <w:szCs w:val="24"/>
        </w:rPr>
        <w:t>Climate Change, Environmental &amp; Social, Design of Underground Cables and Evaluati</w:t>
      </w:r>
      <w:r w:rsidR="003527A8" w:rsidRPr="00BF113E">
        <w:rPr>
          <w:rFonts w:ascii="Times New Roman" w:hAnsi="Times New Roman"/>
          <w:i/>
          <w:sz w:val="24"/>
          <w:szCs w:val="24"/>
        </w:rPr>
        <w:t>on of Infrastructure Expansion P</w:t>
      </w:r>
      <w:r w:rsidR="003820ED" w:rsidRPr="00BF113E">
        <w:rPr>
          <w:rFonts w:ascii="Times New Roman" w:hAnsi="Times New Roman"/>
          <w:i/>
          <w:sz w:val="24"/>
          <w:szCs w:val="24"/>
        </w:rPr>
        <w:t>lans”</w:t>
      </w:r>
      <w:r w:rsidR="003820ED" w:rsidRPr="00BF113E">
        <w:rPr>
          <w:rFonts w:ascii="Times New Roman" w:hAnsi="Times New Roman"/>
          <w:sz w:val="24"/>
          <w:szCs w:val="24"/>
        </w:rPr>
        <w:t xml:space="preserve"> (the "Project") through KSP-AfDB Joint Consulting Program. Under the supervision of MoEF, the Export-Import Bank of Korea (“Korea Eximbank”), as the government agency for KSP, will arrange the Project. </w:t>
      </w:r>
    </w:p>
    <w:p w14:paraId="68B340DB" w14:textId="6E0EC58B" w:rsidR="00B829A8" w:rsidRPr="00BF113E" w:rsidRDefault="00B829A8" w:rsidP="00B829A8">
      <w:pPr>
        <w:pStyle w:val="a4"/>
        <w:ind w:leftChars="0" w:left="0"/>
        <w:rPr>
          <w:rFonts w:ascii="Times New Roman" w:hAnsi="Times New Roman"/>
          <w:sz w:val="24"/>
          <w:szCs w:val="24"/>
        </w:rPr>
      </w:pPr>
    </w:p>
    <w:p w14:paraId="3FCBF164" w14:textId="2641411C" w:rsidR="00B829A8" w:rsidRPr="00BF113E" w:rsidRDefault="00B829A8" w:rsidP="00B829A8">
      <w:pPr>
        <w:pStyle w:val="a4"/>
        <w:ind w:leftChars="0" w:left="0"/>
        <w:rPr>
          <w:rFonts w:ascii="Times New Roman" w:hAnsi="Times New Roman"/>
          <w:sz w:val="24"/>
          <w:szCs w:val="24"/>
        </w:rPr>
      </w:pPr>
      <w:r w:rsidRPr="00BF113E">
        <w:rPr>
          <w:rFonts w:ascii="Times New Roman" w:hAnsi="Times New Roman"/>
          <w:sz w:val="24"/>
          <w:szCs w:val="24"/>
        </w:rPr>
        <w:t>3.</w:t>
      </w:r>
      <w:r w:rsidRPr="00BF113E">
        <w:rPr>
          <w:rFonts w:ascii="Times New Roman" w:hAnsi="Times New Roman"/>
          <w:sz w:val="24"/>
          <w:szCs w:val="24"/>
        </w:rPr>
        <w:tab/>
        <w:t xml:space="preserve">The Project aims to provide the </w:t>
      </w:r>
      <w:r w:rsidR="003820ED" w:rsidRPr="00BF113E">
        <w:rPr>
          <w:rFonts w:ascii="Times New Roman" w:hAnsi="Times New Roman"/>
          <w:sz w:val="24"/>
          <w:szCs w:val="24"/>
        </w:rPr>
        <w:t xml:space="preserve">MoE and the Kenyan government with consultations for establishing Environmental Monitoring &amp; Evaluation system with electricity transmission infrastructure. </w:t>
      </w:r>
      <w:r w:rsidRPr="00BF113E">
        <w:rPr>
          <w:rFonts w:ascii="Times New Roman" w:hAnsi="Times New Roman"/>
          <w:sz w:val="24"/>
          <w:szCs w:val="24"/>
        </w:rPr>
        <w:t>The impact, outcome, outputs, activities and project implementation arrangements will be decided upon agreement of both parties (</w:t>
      </w:r>
      <w:r w:rsidR="00FE41FB" w:rsidRPr="00BF113E">
        <w:rPr>
          <w:rFonts w:ascii="Times New Roman" w:hAnsi="Times New Roman"/>
          <w:sz w:val="24"/>
          <w:szCs w:val="24"/>
        </w:rPr>
        <w:t>M</w:t>
      </w:r>
      <w:r w:rsidR="003820ED" w:rsidRPr="00BF113E">
        <w:rPr>
          <w:rFonts w:ascii="Times New Roman" w:hAnsi="Times New Roman"/>
          <w:sz w:val="24"/>
          <w:szCs w:val="24"/>
        </w:rPr>
        <w:t>oE</w:t>
      </w:r>
      <w:r w:rsidRPr="00BF113E">
        <w:rPr>
          <w:rFonts w:ascii="Times New Roman" w:hAnsi="Times New Roman"/>
          <w:sz w:val="24"/>
          <w:szCs w:val="24"/>
        </w:rPr>
        <w:t xml:space="preserve"> and Korea Eximbank).</w:t>
      </w:r>
    </w:p>
    <w:p w14:paraId="0DF86F62" w14:textId="77777777" w:rsidR="008C6BDA" w:rsidRPr="00BF113E" w:rsidRDefault="008C6BDA" w:rsidP="00D4215E">
      <w:pPr>
        <w:spacing w:after="240" w:line="160" w:lineRule="atLeast"/>
        <w:rPr>
          <w:rFonts w:ascii="Times New Roman" w:hAnsi="Times New Roman"/>
          <w:sz w:val="24"/>
          <w:szCs w:val="24"/>
        </w:rPr>
      </w:pPr>
    </w:p>
    <w:p w14:paraId="39FB94D0" w14:textId="77777777" w:rsidR="00AE1913" w:rsidRPr="00BF113E" w:rsidRDefault="00D64280" w:rsidP="007A346E">
      <w:pPr>
        <w:pStyle w:val="a4"/>
        <w:numPr>
          <w:ilvl w:val="0"/>
          <w:numId w:val="1"/>
        </w:numPr>
        <w:ind w:leftChars="0"/>
        <w:rPr>
          <w:rFonts w:ascii="Times New Roman" w:hAnsi="Times New Roman"/>
          <w:b/>
          <w:sz w:val="24"/>
          <w:szCs w:val="24"/>
        </w:rPr>
      </w:pPr>
      <w:r w:rsidRPr="00BF113E">
        <w:rPr>
          <w:rFonts w:ascii="Times New Roman" w:hAnsi="Times New Roman" w:hint="eastAsia"/>
          <w:b/>
          <w:sz w:val="24"/>
          <w:szCs w:val="24"/>
        </w:rPr>
        <w:t>B</w:t>
      </w:r>
      <w:r w:rsidR="00493C33" w:rsidRPr="00BF113E">
        <w:rPr>
          <w:rFonts w:ascii="Times New Roman" w:hAnsi="Times New Roman" w:hint="eastAsia"/>
          <w:b/>
          <w:sz w:val="24"/>
          <w:szCs w:val="24"/>
        </w:rPr>
        <w:t>ackground</w:t>
      </w:r>
    </w:p>
    <w:p w14:paraId="0388D47F" w14:textId="77777777" w:rsidR="003903B1" w:rsidRPr="00BF113E" w:rsidRDefault="003903B1" w:rsidP="008E05CB">
      <w:pPr>
        <w:pStyle w:val="a4"/>
        <w:adjustRightInd w:val="0"/>
        <w:ind w:leftChars="0" w:left="0"/>
        <w:rPr>
          <w:rFonts w:ascii="Times New Roman" w:hAnsi="Times New Roman"/>
          <w:bCs/>
          <w:sz w:val="24"/>
          <w:szCs w:val="24"/>
        </w:rPr>
      </w:pPr>
    </w:p>
    <w:p w14:paraId="4274CCEB" w14:textId="4B0AC00B" w:rsidR="007E10A8" w:rsidRDefault="00732EF8" w:rsidP="00E749BF">
      <w:pPr>
        <w:adjustRightInd w:val="0"/>
        <w:snapToGrid w:val="0"/>
        <w:rPr>
          <w:rFonts w:ascii="Times New Roman" w:eastAsia="바탕" w:hAnsi="Times New Roman"/>
          <w:noProof/>
          <w:sz w:val="24"/>
          <w:szCs w:val="24"/>
        </w:rPr>
      </w:pPr>
      <w:r w:rsidRPr="00BF113E">
        <w:rPr>
          <w:rFonts w:ascii="Times New Roman" w:hAnsi="Times New Roman" w:hint="eastAsia"/>
          <w:sz w:val="24"/>
          <w:szCs w:val="24"/>
        </w:rPr>
        <w:t>4</w:t>
      </w:r>
      <w:r w:rsidR="009E5AFA" w:rsidRPr="00BF113E">
        <w:rPr>
          <w:rFonts w:ascii="Times New Roman" w:hAnsi="Times New Roman" w:hint="eastAsia"/>
          <w:sz w:val="24"/>
          <w:szCs w:val="24"/>
        </w:rPr>
        <w:t>.</w:t>
      </w:r>
      <w:r w:rsidR="009E5AFA" w:rsidRPr="00BF113E">
        <w:rPr>
          <w:rFonts w:ascii="Times New Roman" w:hAnsi="Times New Roman" w:hint="eastAsia"/>
          <w:sz w:val="24"/>
          <w:szCs w:val="24"/>
        </w:rPr>
        <w:tab/>
      </w:r>
      <w:r w:rsidR="00E749BF" w:rsidRPr="00BF113E">
        <w:rPr>
          <w:rFonts w:ascii="Times New Roman" w:eastAsia="바탕" w:hAnsi="Times New Roman"/>
          <w:noProof/>
          <w:sz w:val="24"/>
          <w:szCs w:val="24"/>
        </w:rPr>
        <w:t>Kenya is vulnerable to climate change, and</w:t>
      </w:r>
      <w:r w:rsidR="00F6169D" w:rsidRPr="00BF113E">
        <w:rPr>
          <w:rFonts w:ascii="Times New Roman" w:eastAsia="바탕" w:hAnsi="Times New Roman"/>
          <w:noProof/>
          <w:sz w:val="24"/>
          <w:szCs w:val="24"/>
        </w:rPr>
        <w:t xml:space="preserve"> its</w:t>
      </w:r>
      <w:r w:rsidR="00E749BF" w:rsidRPr="00BF113E">
        <w:rPr>
          <w:rFonts w:ascii="Times New Roman" w:eastAsia="바탕" w:hAnsi="Times New Roman"/>
          <w:noProof/>
          <w:sz w:val="24"/>
          <w:szCs w:val="24"/>
        </w:rPr>
        <w:t xml:space="preserve"> intensifying impacts pose mounting challenges to the progress that the country has made to achiev</w:t>
      </w:r>
      <w:r w:rsidR="00F6169D" w:rsidRPr="00BF113E">
        <w:rPr>
          <w:rFonts w:ascii="Times New Roman" w:eastAsia="바탕" w:hAnsi="Times New Roman"/>
          <w:noProof/>
          <w:sz w:val="24"/>
          <w:szCs w:val="24"/>
        </w:rPr>
        <w:t>e</w:t>
      </w:r>
      <w:r w:rsidR="00E749BF" w:rsidRPr="00BF113E">
        <w:rPr>
          <w:rFonts w:ascii="Times New Roman" w:eastAsia="바탕" w:hAnsi="Times New Roman"/>
          <w:noProof/>
          <w:sz w:val="24"/>
          <w:szCs w:val="24"/>
        </w:rPr>
        <w:t xml:space="preserve"> its development goals. Kenya has made considerable progress in building</w:t>
      </w:r>
      <w:r w:rsidR="009917B3">
        <w:rPr>
          <w:rFonts w:ascii="Times New Roman" w:eastAsia="바탕" w:hAnsi="Times New Roman"/>
          <w:noProof/>
          <w:sz w:val="24"/>
          <w:szCs w:val="24"/>
        </w:rPr>
        <w:t xml:space="preserve"> climate</w:t>
      </w:r>
      <w:r w:rsidR="00E749BF" w:rsidRPr="00BF113E">
        <w:rPr>
          <w:rFonts w:ascii="Times New Roman" w:eastAsia="바탕" w:hAnsi="Times New Roman"/>
          <w:noProof/>
          <w:sz w:val="24"/>
          <w:szCs w:val="24"/>
        </w:rPr>
        <w:t xml:space="preserve"> resilience through its </w:t>
      </w:r>
      <w:r w:rsidR="00E749BF" w:rsidRPr="00963C3B">
        <w:rPr>
          <w:rFonts w:ascii="Times New Roman" w:eastAsia="바탕" w:hAnsi="Times New Roman"/>
          <w:i/>
          <w:noProof/>
          <w:sz w:val="24"/>
          <w:szCs w:val="24"/>
        </w:rPr>
        <w:t>National Adaptation Plan (2015-2030)</w:t>
      </w:r>
      <w:r w:rsidR="00E749BF" w:rsidRPr="00BF113E">
        <w:rPr>
          <w:rFonts w:ascii="Times New Roman" w:eastAsia="바탕" w:hAnsi="Times New Roman"/>
          <w:noProof/>
          <w:sz w:val="24"/>
          <w:szCs w:val="24"/>
        </w:rPr>
        <w:t xml:space="preserve">; and </w:t>
      </w:r>
      <w:r w:rsidR="00E749BF" w:rsidRPr="00963C3B">
        <w:rPr>
          <w:rFonts w:ascii="Times New Roman" w:eastAsia="바탕" w:hAnsi="Times New Roman"/>
          <w:i/>
          <w:noProof/>
          <w:sz w:val="24"/>
          <w:szCs w:val="24"/>
        </w:rPr>
        <w:t>Climate Change Action Plan (2018-2022)</w:t>
      </w:r>
      <w:r w:rsidR="00E749BF" w:rsidRPr="00BF113E">
        <w:rPr>
          <w:rFonts w:ascii="Times New Roman" w:eastAsia="바탕" w:hAnsi="Times New Roman"/>
          <w:noProof/>
          <w:sz w:val="24"/>
          <w:szCs w:val="24"/>
        </w:rPr>
        <w:t xml:space="preserve"> with efforts towards the devolved units through the County Integration Development Plans. </w:t>
      </w:r>
    </w:p>
    <w:p w14:paraId="1F05640F" w14:textId="77777777" w:rsidR="007E10A8" w:rsidRDefault="007E10A8" w:rsidP="00E749BF">
      <w:pPr>
        <w:adjustRightInd w:val="0"/>
        <w:snapToGrid w:val="0"/>
        <w:rPr>
          <w:rFonts w:ascii="Times New Roman" w:eastAsia="바탕" w:hAnsi="Times New Roman"/>
          <w:noProof/>
          <w:sz w:val="24"/>
          <w:szCs w:val="24"/>
        </w:rPr>
      </w:pPr>
    </w:p>
    <w:p w14:paraId="334CB2F3" w14:textId="5B87914D" w:rsidR="00182582" w:rsidRPr="00BF113E" w:rsidRDefault="00E749BF" w:rsidP="00E749BF">
      <w:pPr>
        <w:adjustRightInd w:val="0"/>
        <w:snapToGrid w:val="0"/>
        <w:rPr>
          <w:rFonts w:ascii="Times New Roman" w:eastAsia="바탕" w:hAnsi="Times New Roman"/>
          <w:noProof/>
          <w:sz w:val="24"/>
          <w:szCs w:val="24"/>
        </w:rPr>
      </w:pPr>
      <w:r w:rsidRPr="00BF113E">
        <w:rPr>
          <w:rFonts w:ascii="Times New Roman" w:eastAsia="바탕" w:hAnsi="Times New Roman"/>
          <w:noProof/>
          <w:sz w:val="24"/>
          <w:szCs w:val="24"/>
        </w:rPr>
        <w:t>Mainstreaming mitigation and adaptation</w:t>
      </w:r>
      <w:r w:rsidR="007E10A8">
        <w:rPr>
          <w:rFonts w:ascii="Times New Roman" w:eastAsia="바탕" w:hAnsi="Times New Roman"/>
          <w:noProof/>
          <w:sz w:val="24"/>
          <w:szCs w:val="24"/>
        </w:rPr>
        <w:t xml:space="preserve">, which entails integrating climate risks and actions </w:t>
      </w:r>
      <w:r w:rsidRPr="00BF113E">
        <w:rPr>
          <w:rFonts w:ascii="Times New Roman" w:eastAsia="바탕" w:hAnsi="Times New Roman"/>
          <w:noProof/>
          <w:sz w:val="24"/>
          <w:szCs w:val="24"/>
        </w:rPr>
        <w:t xml:space="preserve">into </w:t>
      </w:r>
      <w:r w:rsidR="007E10A8">
        <w:rPr>
          <w:rFonts w:ascii="Times New Roman" w:eastAsia="바탕" w:hAnsi="Times New Roman"/>
          <w:noProof/>
          <w:sz w:val="24"/>
          <w:szCs w:val="24"/>
        </w:rPr>
        <w:t xml:space="preserve">electricity transmission planning, </w:t>
      </w:r>
      <w:r w:rsidRPr="00BF113E">
        <w:rPr>
          <w:rFonts w:ascii="Times New Roman" w:eastAsia="바탕" w:hAnsi="Times New Roman"/>
          <w:noProof/>
          <w:sz w:val="24"/>
          <w:szCs w:val="24"/>
        </w:rPr>
        <w:t xml:space="preserve">is essential </w:t>
      </w:r>
      <w:r w:rsidR="007E10A8">
        <w:rPr>
          <w:rFonts w:ascii="Times New Roman" w:eastAsia="바탕" w:hAnsi="Times New Roman"/>
          <w:noProof/>
          <w:sz w:val="24"/>
          <w:szCs w:val="24"/>
        </w:rPr>
        <w:t xml:space="preserve">for making the national grid more resilient to climate change. </w:t>
      </w:r>
      <w:r w:rsidR="00530E44">
        <w:rPr>
          <w:rFonts w:ascii="Times New Roman" w:eastAsia="바탕" w:hAnsi="Times New Roman"/>
          <w:noProof/>
          <w:sz w:val="24"/>
          <w:szCs w:val="24"/>
        </w:rPr>
        <w:t>Considering</w:t>
      </w:r>
      <w:r w:rsidR="00901622">
        <w:rPr>
          <w:rFonts w:ascii="Times New Roman" w:eastAsia="바탕" w:hAnsi="Times New Roman"/>
          <w:noProof/>
          <w:sz w:val="24"/>
          <w:szCs w:val="24"/>
        </w:rPr>
        <w:t xml:space="preserve"> </w:t>
      </w:r>
      <w:r w:rsidR="00530E44">
        <w:rPr>
          <w:rFonts w:ascii="Times New Roman" w:eastAsia="바탕" w:hAnsi="Times New Roman"/>
          <w:noProof/>
          <w:sz w:val="24"/>
          <w:szCs w:val="24"/>
        </w:rPr>
        <w:t xml:space="preserve">that </w:t>
      </w:r>
      <w:r w:rsidR="008260A4" w:rsidRPr="00BF113E">
        <w:rPr>
          <w:rFonts w:ascii="Times New Roman" w:eastAsia="바탕" w:hAnsi="Times New Roman"/>
          <w:noProof/>
          <w:sz w:val="24"/>
          <w:szCs w:val="24"/>
        </w:rPr>
        <w:t>energy is central to</w:t>
      </w:r>
      <w:r w:rsidR="00901622">
        <w:rPr>
          <w:rFonts w:ascii="Times New Roman" w:eastAsia="바탕" w:hAnsi="Times New Roman"/>
          <w:noProof/>
          <w:sz w:val="24"/>
          <w:szCs w:val="24"/>
        </w:rPr>
        <w:t xml:space="preserve"> the </w:t>
      </w:r>
      <w:r w:rsidR="008260A4" w:rsidRPr="00BF113E">
        <w:rPr>
          <w:rFonts w:ascii="Times New Roman" w:eastAsia="바탕" w:hAnsi="Times New Roman"/>
          <w:noProof/>
          <w:sz w:val="24"/>
          <w:szCs w:val="24"/>
        </w:rPr>
        <w:t>sustainable developme</w:t>
      </w:r>
      <w:r w:rsidR="00901622">
        <w:rPr>
          <w:rFonts w:ascii="Times New Roman" w:eastAsia="바탕" w:hAnsi="Times New Roman"/>
          <w:noProof/>
          <w:sz w:val="24"/>
          <w:szCs w:val="24"/>
        </w:rPr>
        <w:t>nt and poverty reduction</w:t>
      </w:r>
      <w:r w:rsidR="00530E44">
        <w:rPr>
          <w:rFonts w:ascii="Times New Roman" w:eastAsia="바탕" w:hAnsi="Times New Roman"/>
          <w:noProof/>
          <w:sz w:val="24"/>
          <w:szCs w:val="24"/>
        </w:rPr>
        <w:t>,</w:t>
      </w:r>
      <w:r w:rsidR="008260A4" w:rsidRPr="00BF113E">
        <w:rPr>
          <w:rFonts w:ascii="Times New Roman" w:eastAsia="바탕" w:hAnsi="Times New Roman"/>
          <w:noProof/>
          <w:sz w:val="24"/>
          <w:szCs w:val="24"/>
        </w:rPr>
        <w:t xml:space="preserve"> </w:t>
      </w:r>
      <w:r w:rsidR="00530E44">
        <w:rPr>
          <w:rFonts w:ascii="Times New Roman" w:eastAsia="바탕" w:hAnsi="Times New Roman"/>
          <w:noProof/>
          <w:sz w:val="24"/>
          <w:szCs w:val="24"/>
        </w:rPr>
        <w:t>a</w:t>
      </w:r>
      <w:r w:rsidR="008260A4" w:rsidRPr="00BF113E">
        <w:rPr>
          <w:rFonts w:ascii="Times New Roman" w:eastAsia="바탕" w:hAnsi="Times New Roman"/>
          <w:noProof/>
          <w:sz w:val="24"/>
          <w:szCs w:val="24"/>
        </w:rPr>
        <w:t>ccess to sustainable energy by all is a key global development target under the Sustainable Development Goals (SDGs).</w:t>
      </w:r>
    </w:p>
    <w:p w14:paraId="108BD97E" w14:textId="77777777" w:rsidR="00DC54AB" w:rsidRPr="00BF113E" w:rsidRDefault="00DC54AB" w:rsidP="00E749BF">
      <w:pPr>
        <w:adjustRightInd w:val="0"/>
        <w:snapToGrid w:val="0"/>
        <w:rPr>
          <w:rFonts w:ascii="Times New Roman" w:eastAsia="바탕" w:hAnsi="Times New Roman"/>
          <w:noProof/>
          <w:sz w:val="24"/>
          <w:szCs w:val="24"/>
        </w:rPr>
      </w:pPr>
    </w:p>
    <w:p w14:paraId="194D0D22" w14:textId="7ADE0B57" w:rsidR="009764ED" w:rsidRPr="00BF113E" w:rsidRDefault="00E66CD1" w:rsidP="009764ED">
      <w:pPr>
        <w:adjustRightInd w:val="0"/>
        <w:snapToGrid w:val="0"/>
        <w:rPr>
          <w:rFonts w:ascii="Times New Roman" w:eastAsia="바탕" w:hAnsi="Times New Roman"/>
          <w:noProof/>
          <w:sz w:val="24"/>
          <w:szCs w:val="24"/>
        </w:rPr>
      </w:pPr>
      <w:r w:rsidRPr="00BF113E">
        <w:rPr>
          <w:rFonts w:ascii="Times New Roman" w:eastAsia="바탕" w:hAnsi="Times New Roman" w:hint="eastAsia"/>
          <w:noProof/>
          <w:sz w:val="24"/>
          <w:szCs w:val="24"/>
        </w:rPr>
        <w:t>A</w:t>
      </w:r>
      <w:r w:rsidRPr="00BF113E">
        <w:rPr>
          <w:rFonts w:ascii="Times New Roman" w:eastAsia="바탕" w:hAnsi="Times New Roman"/>
          <w:noProof/>
          <w:sz w:val="24"/>
          <w:szCs w:val="24"/>
        </w:rPr>
        <w:t xml:space="preserve">ccordingly, </w:t>
      </w:r>
      <w:r w:rsidR="00DC54AB" w:rsidRPr="00BF113E">
        <w:rPr>
          <w:rFonts w:ascii="Times New Roman" w:eastAsia="바탕" w:hAnsi="Times New Roman"/>
          <w:noProof/>
          <w:sz w:val="24"/>
          <w:szCs w:val="24"/>
        </w:rPr>
        <w:t>t</w:t>
      </w:r>
      <w:r w:rsidR="009764ED" w:rsidRPr="00BF113E">
        <w:rPr>
          <w:rFonts w:ascii="Times New Roman" w:eastAsia="바탕" w:hAnsi="Times New Roman"/>
          <w:noProof/>
          <w:sz w:val="24"/>
          <w:szCs w:val="24"/>
        </w:rPr>
        <w:t xml:space="preserve">o provide reliable, efficient and effective electricity transmission, the Kenya Electricity Transmission Company (KETRACO), </w:t>
      </w:r>
      <w:r w:rsidR="00B14C97">
        <w:rPr>
          <w:rFonts w:ascii="Times New Roman" w:eastAsia="바탕" w:hAnsi="Times New Roman"/>
          <w:noProof/>
          <w:sz w:val="24"/>
          <w:szCs w:val="24"/>
        </w:rPr>
        <w:t xml:space="preserve">a </w:t>
      </w:r>
      <w:r w:rsidR="009764ED" w:rsidRPr="00BF113E">
        <w:rPr>
          <w:rFonts w:ascii="Times New Roman" w:eastAsia="바탕" w:hAnsi="Times New Roman"/>
          <w:noProof/>
          <w:sz w:val="24"/>
          <w:szCs w:val="24"/>
        </w:rPr>
        <w:t xml:space="preserve">100% Government owned state corporation, </w:t>
      </w:r>
      <w:r w:rsidR="009764ED" w:rsidRPr="00BF113E">
        <w:rPr>
          <w:rFonts w:ascii="Times New Roman" w:eastAsia="바탕" w:hAnsi="Times New Roman"/>
          <w:noProof/>
          <w:sz w:val="24"/>
          <w:szCs w:val="24"/>
        </w:rPr>
        <w:lastRenderedPageBreak/>
        <w:t>needs to invest in resilient and climate-friendly electricity transmission infrastructure.</w:t>
      </w:r>
    </w:p>
    <w:p w14:paraId="7DF82FB3" w14:textId="77777777" w:rsidR="009764ED" w:rsidRPr="00BF113E" w:rsidRDefault="009764ED" w:rsidP="00E749BF">
      <w:pPr>
        <w:adjustRightInd w:val="0"/>
        <w:snapToGrid w:val="0"/>
        <w:rPr>
          <w:rFonts w:ascii="Times New Roman" w:eastAsia="바탕" w:hAnsi="Times New Roman"/>
          <w:noProof/>
          <w:sz w:val="24"/>
          <w:szCs w:val="24"/>
        </w:rPr>
      </w:pPr>
    </w:p>
    <w:p w14:paraId="7B47A1F1" w14:textId="53840A29" w:rsidR="00084353" w:rsidRPr="00BF113E" w:rsidRDefault="00084353" w:rsidP="00084353">
      <w:pPr>
        <w:rPr>
          <w:rFonts w:ascii="Times New Roman" w:eastAsia="Times New Roman" w:hAnsi="Times New Roman"/>
          <w:noProof/>
          <w:kern w:val="0"/>
          <w:sz w:val="24"/>
          <w:szCs w:val="24"/>
        </w:rPr>
      </w:pPr>
      <w:r w:rsidRPr="00BF113E">
        <w:rPr>
          <w:rFonts w:ascii="Times New Roman" w:eastAsia="Times New Roman" w:hAnsi="Times New Roman"/>
          <w:noProof/>
          <w:sz w:val="24"/>
          <w:szCs w:val="24"/>
        </w:rPr>
        <w:t>5.</w:t>
      </w:r>
      <w:r w:rsidRPr="00BF113E">
        <w:rPr>
          <w:rFonts w:ascii="Times New Roman" w:eastAsia="Times New Roman" w:hAnsi="Times New Roman"/>
          <w:noProof/>
          <w:sz w:val="24"/>
          <w:szCs w:val="24"/>
        </w:rPr>
        <w:tab/>
      </w:r>
      <w:r w:rsidR="006277D6" w:rsidRPr="00BF113E">
        <w:rPr>
          <w:rFonts w:ascii="Times New Roman" w:eastAsia="Times New Roman" w:hAnsi="Times New Roman"/>
          <w:noProof/>
          <w:sz w:val="24"/>
          <w:szCs w:val="24"/>
        </w:rPr>
        <w:t>KETRACO</w:t>
      </w:r>
      <w:r w:rsidRPr="00BF113E">
        <w:rPr>
          <w:rFonts w:ascii="Times New Roman" w:eastAsia="Times New Roman" w:hAnsi="Times New Roman"/>
          <w:noProof/>
          <w:sz w:val="24"/>
          <w:szCs w:val="24"/>
        </w:rPr>
        <w:t xml:space="preserve"> </w:t>
      </w:r>
      <w:r w:rsidR="006277D6" w:rsidRPr="00BF113E">
        <w:rPr>
          <w:rFonts w:ascii="Times New Roman" w:eastAsia="Times New Roman" w:hAnsi="Times New Roman"/>
          <w:noProof/>
          <w:sz w:val="24"/>
          <w:szCs w:val="24"/>
        </w:rPr>
        <w:t xml:space="preserve">was </w:t>
      </w:r>
      <w:r w:rsidRPr="00BF113E">
        <w:rPr>
          <w:rFonts w:ascii="Times New Roman" w:eastAsia="Times New Roman" w:hAnsi="Times New Roman"/>
          <w:noProof/>
          <w:sz w:val="24"/>
          <w:szCs w:val="24"/>
        </w:rPr>
        <w:t xml:space="preserve">incorporated in December 2008 as a state corporation wholly owned by the Government of Kenya. The Company was established to plan, design, construct, own, operate and maintain </w:t>
      </w:r>
      <w:r w:rsidR="006277D6" w:rsidRPr="00BF113E">
        <w:rPr>
          <w:rFonts w:ascii="Times New Roman" w:eastAsia="Times New Roman" w:hAnsi="Times New Roman"/>
          <w:noProof/>
          <w:sz w:val="24"/>
          <w:szCs w:val="24"/>
        </w:rPr>
        <w:t>H</w:t>
      </w:r>
      <w:r w:rsidRPr="00BF113E">
        <w:rPr>
          <w:rFonts w:ascii="Times New Roman" w:eastAsia="Times New Roman" w:hAnsi="Times New Roman"/>
          <w:noProof/>
          <w:sz w:val="24"/>
          <w:szCs w:val="24"/>
        </w:rPr>
        <w:t xml:space="preserve">igh </w:t>
      </w:r>
      <w:r w:rsidR="006277D6" w:rsidRPr="00BF113E">
        <w:rPr>
          <w:rFonts w:ascii="Times New Roman" w:eastAsia="Times New Roman" w:hAnsi="Times New Roman"/>
          <w:noProof/>
          <w:sz w:val="24"/>
          <w:szCs w:val="24"/>
        </w:rPr>
        <w:t>V</w:t>
      </w:r>
      <w:r w:rsidRPr="00BF113E">
        <w:rPr>
          <w:rFonts w:ascii="Times New Roman" w:eastAsia="Times New Roman" w:hAnsi="Times New Roman"/>
          <w:noProof/>
          <w:sz w:val="24"/>
          <w:szCs w:val="24"/>
        </w:rPr>
        <w:t xml:space="preserve">oltage (132kV and above) electricity transmission grid and regional power interconnectors, in line with </w:t>
      </w:r>
      <w:r w:rsidRPr="00963C3B">
        <w:rPr>
          <w:rFonts w:ascii="Times New Roman" w:eastAsia="Times New Roman" w:hAnsi="Times New Roman"/>
          <w:i/>
          <w:noProof/>
          <w:sz w:val="24"/>
          <w:szCs w:val="24"/>
        </w:rPr>
        <w:t>Kenya Vision 2030</w:t>
      </w:r>
      <w:r w:rsidRPr="00BF113E">
        <w:rPr>
          <w:rFonts w:ascii="Times New Roman" w:eastAsia="Times New Roman" w:hAnsi="Times New Roman"/>
          <w:noProof/>
          <w:sz w:val="24"/>
          <w:szCs w:val="24"/>
        </w:rPr>
        <w:t>. The Company is currently implementing its third 5-year Strategic Plan for the period 2018/19-2022/23. Over the years, the Company has been participating in preparation and implementation of both national and energy sector in</w:t>
      </w:r>
      <w:r w:rsidR="00BF50F7">
        <w:rPr>
          <w:rFonts w:ascii="Times New Roman" w:eastAsia="Times New Roman" w:hAnsi="Times New Roman"/>
          <w:noProof/>
          <w:sz w:val="24"/>
          <w:szCs w:val="24"/>
        </w:rPr>
        <w:t xml:space="preserve"> short</w:t>
      </w:r>
      <w:r w:rsidRPr="00BF113E">
        <w:rPr>
          <w:rFonts w:ascii="Times New Roman" w:eastAsia="Times New Roman" w:hAnsi="Times New Roman"/>
          <w:noProof/>
          <w:sz w:val="24"/>
          <w:szCs w:val="24"/>
        </w:rPr>
        <w:t>, medium</w:t>
      </w:r>
      <w:r w:rsidR="00BF50F7">
        <w:rPr>
          <w:rFonts w:ascii="Times New Roman" w:eastAsia="Times New Roman" w:hAnsi="Times New Roman"/>
          <w:noProof/>
          <w:sz w:val="24"/>
          <w:szCs w:val="24"/>
        </w:rPr>
        <w:t xml:space="preserve"> and long</w:t>
      </w:r>
      <w:r w:rsidRPr="00BF113E">
        <w:rPr>
          <w:rFonts w:ascii="Times New Roman" w:eastAsia="Times New Roman" w:hAnsi="Times New Roman"/>
          <w:noProof/>
          <w:sz w:val="24"/>
          <w:szCs w:val="24"/>
        </w:rPr>
        <w:t xml:space="preserve">-term development plans. These include </w:t>
      </w:r>
      <w:r w:rsidRPr="00963C3B">
        <w:rPr>
          <w:rFonts w:ascii="Times New Roman" w:eastAsia="Times New Roman" w:hAnsi="Times New Roman"/>
          <w:i/>
          <w:noProof/>
          <w:sz w:val="24"/>
          <w:szCs w:val="24"/>
        </w:rPr>
        <w:t>Kenya Vision 2030</w:t>
      </w:r>
      <w:r w:rsidR="006277D6" w:rsidRPr="00BF113E">
        <w:rPr>
          <w:rFonts w:ascii="Times New Roman" w:eastAsia="Times New Roman" w:hAnsi="Times New Roman"/>
          <w:i/>
          <w:noProof/>
          <w:sz w:val="24"/>
          <w:szCs w:val="24"/>
        </w:rPr>
        <w:t xml:space="preserve"> </w:t>
      </w:r>
      <w:r w:rsidRPr="00BF113E">
        <w:rPr>
          <w:rFonts w:ascii="Times New Roman" w:eastAsia="Times New Roman" w:hAnsi="Times New Roman"/>
          <w:noProof/>
          <w:sz w:val="24"/>
          <w:szCs w:val="24"/>
        </w:rPr>
        <w:t xml:space="preserve"> </w:t>
      </w:r>
      <w:r w:rsidRPr="00963C3B">
        <w:rPr>
          <w:rFonts w:ascii="Times New Roman" w:eastAsia="Times New Roman" w:hAnsi="Times New Roman"/>
          <w:i/>
          <w:noProof/>
          <w:sz w:val="24"/>
          <w:szCs w:val="24"/>
        </w:rPr>
        <w:t>Medium Term Plans (MTP)</w:t>
      </w:r>
      <w:r w:rsidRPr="00BF113E">
        <w:rPr>
          <w:rFonts w:ascii="Times New Roman" w:eastAsia="Times New Roman" w:hAnsi="Times New Roman"/>
          <w:noProof/>
          <w:sz w:val="24"/>
          <w:szCs w:val="24"/>
        </w:rPr>
        <w:t xml:space="preserve">, Power sub-sector Long-Term Plans commonly known as the </w:t>
      </w:r>
      <w:r w:rsidRPr="00963C3B">
        <w:rPr>
          <w:rFonts w:ascii="Times New Roman" w:eastAsia="Times New Roman" w:hAnsi="Times New Roman"/>
          <w:i/>
          <w:noProof/>
          <w:sz w:val="24"/>
          <w:szCs w:val="24"/>
        </w:rPr>
        <w:t>Least Cost Power Development Plans (LCPDP)</w:t>
      </w:r>
      <w:r w:rsidRPr="00BF113E">
        <w:rPr>
          <w:rFonts w:ascii="Times New Roman" w:eastAsia="Times New Roman" w:hAnsi="Times New Roman"/>
          <w:noProof/>
          <w:sz w:val="24"/>
          <w:szCs w:val="24"/>
        </w:rPr>
        <w:t xml:space="preserve"> and Medium-Term Plans and the </w:t>
      </w:r>
      <w:r w:rsidRPr="00963C3B">
        <w:rPr>
          <w:rFonts w:ascii="Times New Roman" w:eastAsia="Times New Roman" w:hAnsi="Times New Roman"/>
          <w:i/>
          <w:noProof/>
          <w:sz w:val="24"/>
          <w:szCs w:val="24"/>
        </w:rPr>
        <w:t>Medium-Term Expenditure Framework (MTEF)</w:t>
      </w:r>
      <w:r w:rsidRPr="00BF113E">
        <w:rPr>
          <w:rFonts w:ascii="Times New Roman" w:eastAsia="Times New Roman" w:hAnsi="Times New Roman"/>
          <w:noProof/>
          <w:sz w:val="24"/>
          <w:szCs w:val="24"/>
        </w:rPr>
        <w:t>.</w:t>
      </w:r>
    </w:p>
    <w:p w14:paraId="061C9031" w14:textId="77777777" w:rsidR="00084353" w:rsidRPr="00BF113E" w:rsidRDefault="00084353" w:rsidP="00084353">
      <w:pPr>
        <w:rPr>
          <w:rFonts w:asciiTheme="minorHAnsi" w:eastAsia="바탕" w:hAnsiTheme="minorHAnsi"/>
          <w:noProof/>
          <w:sz w:val="22"/>
        </w:rPr>
      </w:pPr>
    </w:p>
    <w:p w14:paraId="07E725EE" w14:textId="1B0AB328" w:rsidR="00E66CD1" w:rsidRDefault="00084353" w:rsidP="00084353">
      <w:pPr>
        <w:ind w:right="136"/>
        <w:rPr>
          <w:rFonts w:ascii="Times New Roman" w:eastAsia="Yu Mincho" w:hAnsi="Times New Roman"/>
          <w:noProof/>
          <w:sz w:val="24"/>
          <w:szCs w:val="24"/>
        </w:rPr>
      </w:pPr>
      <w:r w:rsidRPr="00BF113E">
        <w:rPr>
          <w:rFonts w:ascii="Times New Roman" w:eastAsia="Yu Mincho" w:hAnsi="Times New Roman"/>
          <w:noProof/>
          <w:sz w:val="24"/>
          <w:szCs w:val="24"/>
        </w:rPr>
        <w:t>KETRACO is currently</w:t>
      </w:r>
      <w:r w:rsidR="008F4B04">
        <w:rPr>
          <w:rFonts w:ascii="Times New Roman" w:eastAsia="Yu Mincho" w:hAnsi="Times New Roman"/>
          <w:noProof/>
          <w:sz w:val="24"/>
          <w:szCs w:val="24"/>
        </w:rPr>
        <w:t xml:space="preserve"> facing several </w:t>
      </w:r>
      <w:r w:rsidR="00530E44">
        <w:rPr>
          <w:rFonts w:ascii="Times New Roman" w:eastAsia="Yu Mincho" w:hAnsi="Times New Roman"/>
          <w:noProof/>
          <w:sz w:val="24"/>
          <w:szCs w:val="24"/>
        </w:rPr>
        <w:t>challenges</w:t>
      </w:r>
      <w:r w:rsidR="008F4B04">
        <w:rPr>
          <w:rFonts w:ascii="Times New Roman" w:eastAsia="Yu Mincho" w:hAnsi="Times New Roman"/>
          <w:noProof/>
          <w:sz w:val="24"/>
          <w:szCs w:val="24"/>
        </w:rPr>
        <w:t xml:space="preserve"> arising </w:t>
      </w:r>
      <w:r w:rsidRPr="00BF113E">
        <w:rPr>
          <w:rFonts w:ascii="Times New Roman" w:eastAsia="Yu Mincho" w:hAnsi="Times New Roman"/>
          <w:noProof/>
          <w:sz w:val="24"/>
          <w:szCs w:val="24"/>
        </w:rPr>
        <w:t xml:space="preserve">from </w:t>
      </w:r>
      <w:r w:rsidR="000620AA">
        <w:rPr>
          <w:rFonts w:ascii="Times New Roman" w:eastAsia="Yu Mincho" w:hAnsi="Times New Roman"/>
          <w:noProof/>
          <w:sz w:val="24"/>
          <w:szCs w:val="24"/>
        </w:rPr>
        <w:t>Right-of-way</w:t>
      </w:r>
      <w:r w:rsidRPr="00BF113E">
        <w:rPr>
          <w:rFonts w:ascii="Times New Roman" w:eastAsia="Yu Mincho" w:hAnsi="Times New Roman"/>
          <w:noProof/>
          <w:sz w:val="24"/>
          <w:szCs w:val="24"/>
        </w:rPr>
        <w:t xml:space="preserve"> in metropolitan areas</w:t>
      </w:r>
      <w:r w:rsidR="000620AA">
        <w:rPr>
          <w:rFonts w:ascii="Times New Roman" w:eastAsia="Yu Mincho" w:hAnsi="Times New Roman"/>
          <w:noProof/>
          <w:sz w:val="24"/>
          <w:szCs w:val="24"/>
        </w:rPr>
        <w:t xml:space="preserve">(including </w:t>
      </w:r>
      <w:r w:rsidRPr="00BF113E">
        <w:rPr>
          <w:rFonts w:ascii="Times New Roman" w:eastAsia="Yu Mincho" w:hAnsi="Times New Roman"/>
          <w:noProof/>
          <w:sz w:val="24"/>
          <w:szCs w:val="24"/>
        </w:rPr>
        <w:t>densely populated areas</w:t>
      </w:r>
      <w:r w:rsidR="000620AA">
        <w:rPr>
          <w:rFonts w:ascii="Times New Roman" w:eastAsia="Yu Mincho" w:hAnsi="Times New Roman"/>
          <w:noProof/>
          <w:sz w:val="24"/>
          <w:szCs w:val="24"/>
        </w:rPr>
        <w:t>)</w:t>
      </w:r>
      <w:r w:rsidRPr="00BF113E">
        <w:rPr>
          <w:rFonts w:ascii="Times New Roman" w:eastAsia="Yu Mincho" w:hAnsi="Times New Roman"/>
          <w:noProof/>
          <w:sz w:val="24"/>
          <w:szCs w:val="24"/>
        </w:rPr>
        <w:t xml:space="preserve"> and lower levels of system security</w:t>
      </w:r>
      <w:r w:rsidR="00530E44">
        <w:rPr>
          <w:rFonts w:ascii="Times New Roman" w:eastAsia="Yu Mincho" w:hAnsi="Times New Roman"/>
          <w:noProof/>
          <w:sz w:val="24"/>
          <w:szCs w:val="24"/>
        </w:rPr>
        <w:t>,</w:t>
      </w:r>
      <w:r w:rsidRPr="00BF113E">
        <w:rPr>
          <w:rFonts w:ascii="Times New Roman" w:eastAsia="Yu Mincho" w:hAnsi="Times New Roman"/>
          <w:noProof/>
          <w:sz w:val="24"/>
          <w:szCs w:val="24"/>
        </w:rPr>
        <w:t xml:space="preserve"> </w:t>
      </w:r>
      <w:r w:rsidR="00530E44">
        <w:rPr>
          <w:rFonts w:ascii="Times New Roman" w:eastAsia="Yu Mincho" w:hAnsi="Times New Roman"/>
          <w:noProof/>
          <w:sz w:val="24"/>
          <w:szCs w:val="24"/>
        </w:rPr>
        <w:t>which</w:t>
      </w:r>
      <w:r w:rsidRPr="00BF113E">
        <w:rPr>
          <w:rFonts w:ascii="Times New Roman" w:eastAsia="Yu Mincho" w:hAnsi="Times New Roman"/>
          <w:noProof/>
          <w:sz w:val="24"/>
          <w:szCs w:val="24"/>
        </w:rPr>
        <w:t xml:space="preserve"> can be alleviated by </w:t>
      </w:r>
      <w:r w:rsidR="00530E44">
        <w:rPr>
          <w:rFonts w:ascii="Times New Roman" w:eastAsia="Yu Mincho" w:hAnsi="Times New Roman"/>
          <w:noProof/>
          <w:sz w:val="24"/>
          <w:szCs w:val="24"/>
        </w:rPr>
        <w:t xml:space="preserve">utilizing </w:t>
      </w:r>
      <w:r w:rsidRPr="00BF113E">
        <w:rPr>
          <w:rFonts w:ascii="Times New Roman" w:eastAsia="Yu Mincho" w:hAnsi="Times New Roman"/>
          <w:noProof/>
          <w:sz w:val="24"/>
          <w:szCs w:val="24"/>
        </w:rPr>
        <w:t xml:space="preserve">appropriately designed underground cables system and digital substations for improved reliability respectively. Other issues include </w:t>
      </w:r>
      <w:r w:rsidR="000620AA">
        <w:rPr>
          <w:rFonts w:ascii="Times New Roman" w:eastAsia="Yu Mincho" w:hAnsi="Times New Roman"/>
          <w:noProof/>
          <w:sz w:val="24"/>
          <w:szCs w:val="24"/>
        </w:rPr>
        <w:t>in-depth</w:t>
      </w:r>
      <w:r w:rsidRPr="00BF113E">
        <w:rPr>
          <w:rFonts w:ascii="Times New Roman" w:eastAsia="Yu Mincho" w:hAnsi="Times New Roman"/>
          <w:noProof/>
          <w:sz w:val="24"/>
          <w:szCs w:val="24"/>
        </w:rPr>
        <w:t xml:space="preserve"> consideration </w:t>
      </w:r>
      <w:r w:rsidR="00EF5F73" w:rsidRPr="00BF113E">
        <w:rPr>
          <w:rFonts w:ascii="Times New Roman" w:eastAsia="Yu Mincho" w:hAnsi="Times New Roman"/>
          <w:noProof/>
          <w:sz w:val="24"/>
          <w:szCs w:val="24"/>
        </w:rPr>
        <w:t xml:space="preserve">and </w:t>
      </w:r>
      <w:r w:rsidRPr="00BF113E">
        <w:rPr>
          <w:rFonts w:ascii="Times New Roman" w:eastAsia="Yu Mincho" w:hAnsi="Times New Roman"/>
          <w:noProof/>
          <w:sz w:val="24"/>
          <w:szCs w:val="24"/>
        </w:rPr>
        <w:t xml:space="preserve">requirements for </w:t>
      </w:r>
      <w:r w:rsidR="00EF5F73" w:rsidRPr="00BF113E">
        <w:rPr>
          <w:rFonts w:ascii="Times New Roman" w:eastAsia="Yu Mincho" w:hAnsi="Times New Roman"/>
          <w:noProof/>
          <w:sz w:val="24"/>
          <w:szCs w:val="24"/>
        </w:rPr>
        <w:t>c</w:t>
      </w:r>
      <w:r w:rsidRPr="00BF113E">
        <w:rPr>
          <w:rFonts w:ascii="Times New Roman" w:eastAsia="Yu Mincho" w:hAnsi="Times New Roman"/>
          <w:noProof/>
          <w:sz w:val="24"/>
          <w:szCs w:val="24"/>
        </w:rPr>
        <w:t xml:space="preserve">limate change and gender mainstreaming issues </w:t>
      </w:r>
      <w:r w:rsidR="000620AA">
        <w:rPr>
          <w:rFonts w:ascii="Times New Roman" w:eastAsia="Yu Mincho" w:hAnsi="Times New Roman"/>
          <w:noProof/>
          <w:sz w:val="24"/>
          <w:szCs w:val="24"/>
        </w:rPr>
        <w:t xml:space="preserve">which </w:t>
      </w:r>
      <w:r w:rsidRPr="00BF113E">
        <w:rPr>
          <w:rFonts w:ascii="Times New Roman" w:eastAsia="Yu Mincho" w:hAnsi="Times New Roman"/>
          <w:noProof/>
          <w:sz w:val="24"/>
          <w:szCs w:val="24"/>
        </w:rPr>
        <w:t>have become mandatory in development of transmission system. In order to ensure sustainable development of the transmission network, both technical and institutional capacity building is further required.</w:t>
      </w:r>
    </w:p>
    <w:p w14:paraId="674099CD" w14:textId="48A956DF" w:rsidR="00084353" w:rsidRPr="00BF113E" w:rsidRDefault="00084353" w:rsidP="007E39FA">
      <w:pPr>
        <w:adjustRightInd w:val="0"/>
        <w:snapToGrid w:val="0"/>
        <w:rPr>
          <w:rFonts w:ascii="Times New Roman" w:hAnsi="Times New Roman"/>
          <w:sz w:val="24"/>
          <w:szCs w:val="24"/>
        </w:rPr>
      </w:pPr>
    </w:p>
    <w:p w14:paraId="2AF56DA8" w14:textId="6A26E17A" w:rsidR="007E39FA" w:rsidRPr="00BF113E" w:rsidRDefault="00EF5F73" w:rsidP="007E39FA">
      <w:pPr>
        <w:adjustRightInd w:val="0"/>
        <w:snapToGrid w:val="0"/>
        <w:rPr>
          <w:rFonts w:ascii="Times New Roman" w:eastAsia="바탕" w:hAnsi="Times New Roman"/>
          <w:noProof/>
          <w:sz w:val="24"/>
          <w:szCs w:val="24"/>
        </w:rPr>
      </w:pPr>
      <w:r w:rsidRPr="00BF113E">
        <w:rPr>
          <w:rFonts w:ascii="Times New Roman" w:hAnsi="Times New Roman"/>
          <w:sz w:val="24"/>
          <w:szCs w:val="24"/>
        </w:rPr>
        <w:t>6</w:t>
      </w:r>
      <w:r w:rsidR="00DC54AB" w:rsidRPr="00BF113E">
        <w:rPr>
          <w:rFonts w:ascii="Times New Roman" w:hAnsi="Times New Roman"/>
          <w:sz w:val="24"/>
          <w:szCs w:val="24"/>
        </w:rPr>
        <w:t>.</w:t>
      </w:r>
      <w:r w:rsidR="00DC54AB" w:rsidRPr="00BF113E">
        <w:rPr>
          <w:rFonts w:ascii="Times New Roman" w:hAnsi="Times New Roman"/>
          <w:sz w:val="24"/>
          <w:szCs w:val="24"/>
        </w:rPr>
        <w:tab/>
      </w:r>
      <w:r w:rsidR="007E39FA" w:rsidRPr="00BF113E">
        <w:rPr>
          <w:rFonts w:ascii="Times New Roman" w:eastAsia="바탕" w:hAnsi="Times New Roman"/>
          <w:noProof/>
          <w:sz w:val="24"/>
          <w:szCs w:val="24"/>
        </w:rPr>
        <w:t xml:space="preserve">Mainstreaming mitigation and adaptation, which entails integrating </w:t>
      </w:r>
      <w:r w:rsidR="00A94034">
        <w:rPr>
          <w:rFonts w:ascii="Times New Roman" w:eastAsia="바탕" w:hAnsi="Times New Roman"/>
          <w:noProof/>
          <w:sz w:val="24"/>
          <w:szCs w:val="24"/>
        </w:rPr>
        <w:t xml:space="preserve">actions for managing </w:t>
      </w:r>
      <w:r w:rsidR="00040A63">
        <w:rPr>
          <w:rFonts w:ascii="Times New Roman" w:eastAsia="바탕" w:hAnsi="Times New Roman"/>
          <w:noProof/>
          <w:sz w:val="24"/>
          <w:szCs w:val="24"/>
        </w:rPr>
        <w:t xml:space="preserve">climate risks </w:t>
      </w:r>
      <w:r w:rsidR="007E39FA" w:rsidRPr="00BF113E">
        <w:rPr>
          <w:rFonts w:ascii="Times New Roman" w:eastAsia="바탕" w:hAnsi="Times New Roman"/>
          <w:noProof/>
          <w:sz w:val="24"/>
          <w:szCs w:val="24"/>
        </w:rPr>
        <w:t>into electricity transmission planning</w:t>
      </w:r>
      <w:r w:rsidR="003705D6" w:rsidRPr="00BF113E">
        <w:rPr>
          <w:rFonts w:ascii="Times New Roman" w:eastAsia="바탕" w:hAnsi="Times New Roman"/>
          <w:noProof/>
          <w:sz w:val="24"/>
          <w:szCs w:val="24"/>
        </w:rPr>
        <w:t>,</w:t>
      </w:r>
      <w:r w:rsidR="007E39FA" w:rsidRPr="00BF113E">
        <w:rPr>
          <w:rFonts w:ascii="Times New Roman" w:eastAsia="바탕" w:hAnsi="Times New Roman"/>
          <w:noProof/>
          <w:sz w:val="24"/>
          <w:szCs w:val="24"/>
        </w:rPr>
        <w:t xml:space="preserve"> is essential for making the national grid more resilient to climate change. On a broad scope, environmental considerations have been integrated into KETRACO’s projects’ planning and implementation. Various environmental assessment and management tools that have been adopted include: Environmental and Social Impact Assessment (ESIA); Environmental Audits; Geographical Information Systems; Environmental and Social management Plan Monitoring; among others. </w:t>
      </w:r>
    </w:p>
    <w:p w14:paraId="247C89FE" w14:textId="0A6A5573" w:rsidR="007E39FA" w:rsidRPr="00BF113E" w:rsidRDefault="007E39FA" w:rsidP="007E39FA">
      <w:pPr>
        <w:adjustRightInd w:val="0"/>
        <w:snapToGrid w:val="0"/>
        <w:rPr>
          <w:rFonts w:ascii="Times New Roman" w:eastAsia="바탕" w:hAnsi="Times New Roman"/>
          <w:noProof/>
          <w:sz w:val="24"/>
          <w:szCs w:val="24"/>
        </w:rPr>
      </w:pPr>
    </w:p>
    <w:p w14:paraId="58C6A572" w14:textId="031456E9" w:rsidR="007E39FA" w:rsidRPr="00BF113E" w:rsidRDefault="007E39FA" w:rsidP="007E39FA">
      <w:pPr>
        <w:adjustRightInd w:val="0"/>
        <w:snapToGrid w:val="0"/>
        <w:rPr>
          <w:rFonts w:ascii="Times New Roman" w:eastAsia="바탕" w:hAnsi="Times New Roman"/>
          <w:noProof/>
          <w:sz w:val="24"/>
          <w:szCs w:val="24"/>
        </w:rPr>
      </w:pPr>
      <w:r w:rsidRPr="00BF113E">
        <w:rPr>
          <w:rFonts w:ascii="Times New Roman" w:eastAsia="바탕" w:hAnsi="Times New Roman"/>
          <w:noProof/>
          <w:sz w:val="24"/>
          <w:szCs w:val="24"/>
        </w:rPr>
        <w:t>Nonetheless, there is still need for a robust</w:t>
      </w:r>
      <w:r w:rsidR="00E411ED" w:rsidRPr="00BF113E">
        <w:rPr>
          <w:rFonts w:ascii="Times New Roman" w:eastAsia="바탕" w:hAnsi="Times New Roman"/>
          <w:noProof/>
          <w:sz w:val="24"/>
          <w:szCs w:val="24"/>
        </w:rPr>
        <w:t xml:space="preserve"> and</w:t>
      </w:r>
      <w:r w:rsidRPr="00BF113E">
        <w:rPr>
          <w:rFonts w:ascii="Times New Roman" w:eastAsia="바탕" w:hAnsi="Times New Roman"/>
          <w:noProof/>
          <w:sz w:val="24"/>
          <w:szCs w:val="24"/>
        </w:rPr>
        <w:t xml:space="preserve"> proactive approac</w:t>
      </w:r>
      <w:r w:rsidR="003A1BA2">
        <w:rPr>
          <w:rFonts w:ascii="Times New Roman" w:eastAsia="바탕" w:hAnsi="Times New Roman"/>
          <w:noProof/>
          <w:sz w:val="24"/>
          <w:szCs w:val="24"/>
        </w:rPr>
        <w:t xml:space="preserve">h in planning and developing </w:t>
      </w:r>
      <w:r w:rsidRPr="00BF113E">
        <w:rPr>
          <w:rFonts w:ascii="Times New Roman" w:eastAsia="바탕" w:hAnsi="Times New Roman"/>
          <w:noProof/>
          <w:sz w:val="24"/>
          <w:szCs w:val="24"/>
        </w:rPr>
        <w:t>climate resilient transmission infrastructure, which is currently hampered by insufficient knowledge, technical and financial capacity. Some of key areas include climate change modelling, climate resilience engineering, clean development mechanisms and Carbon</w:t>
      </w:r>
      <w:r w:rsidR="006407C3">
        <w:rPr>
          <w:rFonts w:ascii="Times New Roman" w:eastAsia="바탕" w:hAnsi="Times New Roman"/>
          <w:noProof/>
          <w:sz w:val="24"/>
          <w:szCs w:val="24"/>
        </w:rPr>
        <w:t xml:space="preserve"> (Green-House Gas) accounting.</w:t>
      </w:r>
    </w:p>
    <w:p w14:paraId="33B0C519" w14:textId="77777777" w:rsidR="00BA49ED" w:rsidRPr="00BF113E" w:rsidRDefault="00BA49ED" w:rsidP="003705D6">
      <w:pPr>
        <w:adjustRightInd w:val="0"/>
        <w:snapToGrid w:val="0"/>
        <w:spacing w:line="300" w:lineRule="atLeast"/>
        <w:rPr>
          <w:rFonts w:ascii="Times New Roman" w:hAnsi="Times New Roman"/>
          <w:sz w:val="24"/>
          <w:szCs w:val="24"/>
        </w:rPr>
      </w:pPr>
    </w:p>
    <w:p w14:paraId="50248545" w14:textId="0B465FD9" w:rsidR="003705D6" w:rsidRPr="00BF113E" w:rsidRDefault="00EF5F73" w:rsidP="003705D6">
      <w:pPr>
        <w:adjustRightInd w:val="0"/>
        <w:snapToGrid w:val="0"/>
        <w:spacing w:line="300" w:lineRule="atLeast"/>
        <w:rPr>
          <w:rFonts w:ascii="Times New Roman" w:hAnsi="Times New Roman"/>
          <w:noProof/>
          <w:sz w:val="24"/>
          <w:szCs w:val="24"/>
        </w:rPr>
      </w:pPr>
      <w:r w:rsidRPr="00BF113E">
        <w:rPr>
          <w:rFonts w:ascii="Times New Roman" w:hAnsi="Times New Roman"/>
          <w:noProof/>
          <w:sz w:val="24"/>
          <w:szCs w:val="24"/>
        </w:rPr>
        <w:t>7</w:t>
      </w:r>
      <w:r w:rsidR="00DC54AB" w:rsidRPr="00BF113E">
        <w:rPr>
          <w:rFonts w:ascii="Times New Roman" w:hAnsi="Times New Roman"/>
          <w:noProof/>
          <w:sz w:val="24"/>
          <w:szCs w:val="24"/>
        </w:rPr>
        <w:t>.</w:t>
      </w:r>
      <w:r w:rsidR="00DC54AB" w:rsidRPr="00BF113E">
        <w:rPr>
          <w:rFonts w:ascii="Times New Roman" w:hAnsi="Times New Roman"/>
          <w:noProof/>
          <w:sz w:val="24"/>
          <w:szCs w:val="24"/>
        </w:rPr>
        <w:tab/>
      </w:r>
      <w:r w:rsidR="003705D6" w:rsidRPr="00BF113E">
        <w:rPr>
          <w:rFonts w:ascii="Times New Roman" w:hAnsi="Times New Roman"/>
          <w:noProof/>
          <w:sz w:val="24"/>
          <w:szCs w:val="24"/>
        </w:rPr>
        <w:t>Environmental and Social Management Plan (ESMP) is an integral resultant tool of the Environmental and Social Assessment process. The ESMP in itself is a living document key to Management</w:t>
      </w:r>
      <w:r w:rsidR="003705D6" w:rsidRPr="00BF113E">
        <w:rPr>
          <w:rFonts w:ascii="Times New Roman" w:hAnsi="Times New Roman"/>
          <w:sz w:val="24"/>
          <w:szCs w:val="24"/>
        </w:rPr>
        <w:t>, Monitoring</w:t>
      </w:r>
      <w:r w:rsidR="003705D6" w:rsidRPr="00BF113E">
        <w:rPr>
          <w:rFonts w:ascii="Times New Roman" w:hAnsi="Times New Roman"/>
          <w:noProof/>
          <w:sz w:val="24"/>
          <w:szCs w:val="24"/>
        </w:rPr>
        <w:t xml:space="preserve"> and Evaluation of infrastructural projects</w:t>
      </w:r>
      <w:r w:rsidR="0079348A" w:rsidRPr="00BF113E">
        <w:rPr>
          <w:rFonts w:ascii="Times New Roman" w:hAnsi="Times New Roman"/>
          <w:noProof/>
          <w:sz w:val="24"/>
          <w:szCs w:val="24"/>
        </w:rPr>
        <w:t>. It</w:t>
      </w:r>
      <w:r w:rsidR="006407C3">
        <w:rPr>
          <w:rFonts w:ascii="Times New Roman" w:hAnsi="Times New Roman"/>
          <w:noProof/>
          <w:sz w:val="24"/>
          <w:szCs w:val="24"/>
        </w:rPr>
        <w:t xml:space="preserve"> </w:t>
      </w:r>
      <w:r w:rsidR="003705D6" w:rsidRPr="00BF113E">
        <w:rPr>
          <w:rFonts w:ascii="Times New Roman" w:hAnsi="Times New Roman"/>
          <w:noProof/>
          <w:sz w:val="24"/>
          <w:szCs w:val="24"/>
        </w:rPr>
        <w:t>ensur</w:t>
      </w:r>
      <w:r w:rsidR="0079348A" w:rsidRPr="00BF113E">
        <w:rPr>
          <w:rFonts w:ascii="Times New Roman" w:hAnsi="Times New Roman"/>
          <w:noProof/>
          <w:sz w:val="24"/>
          <w:szCs w:val="24"/>
        </w:rPr>
        <w:t>es</w:t>
      </w:r>
      <w:r w:rsidR="003705D6" w:rsidRPr="00BF113E">
        <w:rPr>
          <w:rFonts w:ascii="Times New Roman" w:hAnsi="Times New Roman"/>
          <w:noProof/>
          <w:sz w:val="24"/>
          <w:szCs w:val="24"/>
        </w:rPr>
        <w:t xml:space="preserve"> that environmental </w:t>
      </w:r>
      <w:r w:rsidR="00DC54AB" w:rsidRPr="00BF113E">
        <w:rPr>
          <w:rFonts w:ascii="Times New Roman" w:hAnsi="Times New Roman"/>
          <w:noProof/>
          <w:sz w:val="24"/>
          <w:szCs w:val="24"/>
        </w:rPr>
        <w:t>and</w:t>
      </w:r>
      <w:r w:rsidR="003705D6" w:rsidRPr="00BF113E">
        <w:rPr>
          <w:rFonts w:ascii="Times New Roman" w:hAnsi="Times New Roman"/>
          <w:noProof/>
          <w:sz w:val="24"/>
          <w:szCs w:val="24"/>
        </w:rPr>
        <w:t xml:space="preserve"> social issues predicted at the ESIA level are integrated at the planning, construction and ope</w:t>
      </w:r>
      <w:r w:rsidR="0079348A" w:rsidRPr="00BF113E">
        <w:rPr>
          <w:rFonts w:ascii="Times New Roman" w:hAnsi="Times New Roman"/>
          <w:noProof/>
          <w:sz w:val="24"/>
          <w:szCs w:val="24"/>
        </w:rPr>
        <w:t>ration phases of project cycle.</w:t>
      </w:r>
    </w:p>
    <w:p w14:paraId="24199577" w14:textId="77777777" w:rsidR="003705D6" w:rsidRPr="00BF113E" w:rsidRDefault="003705D6" w:rsidP="003705D6">
      <w:pPr>
        <w:adjustRightInd w:val="0"/>
        <w:snapToGrid w:val="0"/>
        <w:spacing w:line="300" w:lineRule="atLeast"/>
        <w:rPr>
          <w:rFonts w:ascii="Times New Roman" w:hAnsi="Times New Roman"/>
          <w:noProof/>
          <w:sz w:val="24"/>
          <w:szCs w:val="24"/>
        </w:rPr>
      </w:pPr>
    </w:p>
    <w:p w14:paraId="0487B134" w14:textId="58930D9E" w:rsidR="003705D6" w:rsidRPr="00BF113E" w:rsidRDefault="003705D6" w:rsidP="003705D6">
      <w:pPr>
        <w:adjustRightInd w:val="0"/>
        <w:snapToGrid w:val="0"/>
        <w:spacing w:line="300" w:lineRule="atLeast"/>
        <w:rPr>
          <w:rFonts w:ascii="Times New Roman" w:hAnsi="Times New Roman"/>
          <w:noProof/>
          <w:sz w:val="24"/>
          <w:szCs w:val="24"/>
        </w:rPr>
      </w:pPr>
      <w:r w:rsidRPr="00BF113E">
        <w:rPr>
          <w:rFonts w:ascii="Times New Roman" w:hAnsi="Times New Roman"/>
          <w:noProof/>
          <w:sz w:val="24"/>
          <w:szCs w:val="24"/>
        </w:rPr>
        <w:t xml:space="preserve">KETRACO undertakes quarterly ESMP </w:t>
      </w:r>
      <w:r w:rsidR="0079348A" w:rsidRPr="00BF113E">
        <w:rPr>
          <w:rFonts w:ascii="Times New Roman" w:hAnsi="Times New Roman"/>
          <w:noProof/>
          <w:sz w:val="24"/>
          <w:szCs w:val="24"/>
        </w:rPr>
        <w:t>M</w:t>
      </w:r>
      <w:r w:rsidRPr="00BF113E">
        <w:rPr>
          <w:rFonts w:ascii="Times New Roman" w:hAnsi="Times New Roman"/>
          <w:noProof/>
          <w:sz w:val="24"/>
          <w:szCs w:val="24"/>
        </w:rPr>
        <w:t xml:space="preserve">onitoring and </w:t>
      </w:r>
      <w:r w:rsidR="0079348A" w:rsidRPr="00BF113E">
        <w:rPr>
          <w:rFonts w:ascii="Times New Roman" w:hAnsi="Times New Roman"/>
          <w:noProof/>
          <w:sz w:val="24"/>
          <w:szCs w:val="24"/>
        </w:rPr>
        <w:t>E</w:t>
      </w:r>
      <w:r w:rsidRPr="00BF113E">
        <w:rPr>
          <w:rFonts w:ascii="Times New Roman" w:hAnsi="Times New Roman"/>
          <w:noProof/>
          <w:sz w:val="24"/>
          <w:szCs w:val="24"/>
        </w:rPr>
        <w:t>valuation for projects at the construction phase; and environmental audits for projects at operational phases. Progressively, there has been technological advancement in electricity transmission, and environmental management and monitoring</w:t>
      </w:r>
      <w:r w:rsidR="00BA49ED" w:rsidRPr="00BF113E">
        <w:rPr>
          <w:rFonts w:ascii="Times New Roman" w:hAnsi="Times New Roman"/>
          <w:noProof/>
          <w:sz w:val="24"/>
          <w:szCs w:val="24"/>
        </w:rPr>
        <w:t>.</w:t>
      </w:r>
      <w:r w:rsidRPr="00BF113E">
        <w:rPr>
          <w:rFonts w:ascii="Times New Roman" w:hAnsi="Times New Roman"/>
          <w:noProof/>
          <w:sz w:val="24"/>
          <w:szCs w:val="24"/>
        </w:rPr>
        <w:t xml:space="preserve"> </w:t>
      </w:r>
      <w:r w:rsidR="0079348A" w:rsidRPr="00BF113E">
        <w:rPr>
          <w:rFonts w:ascii="Times New Roman" w:hAnsi="Times New Roman"/>
          <w:noProof/>
          <w:sz w:val="24"/>
          <w:szCs w:val="24"/>
        </w:rPr>
        <w:t xml:space="preserve">It has </w:t>
      </w:r>
      <w:r w:rsidRPr="00BF113E">
        <w:rPr>
          <w:rFonts w:ascii="Times New Roman" w:hAnsi="Times New Roman"/>
          <w:noProof/>
          <w:sz w:val="24"/>
          <w:szCs w:val="24"/>
        </w:rPr>
        <w:t>increas</w:t>
      </w:r>
      <w:r w:rsidR="0079348A" w:rsidRPr="00BF113E">
        <w:rPr>
          <w:rFonts w:ascii="Times New Roman" w:hAnsi="Times New Roman"/>
          <w:noProof/>
          <w:sz w:val="24"/>
          <w:szCs w:val="24"/>
        </w:rPr>
        <w:t>ed</w:t>
      </w:r>
      <w:r w:rsidRPr="00BF113E">
        <w:rPr>
          <w:rFonts w:ascii="Times New Roman" w:hAnsi="Times New Roman"/>
          <w:noProof/>
          <w:sz w:val="24"/>
          <w:szCs w:val="24"/>
        </w:rPr>
        <w:t xml:space="preserve"> public awareness on environmental issues, and global trajectory towards green development which includes climate change and gender mainstreaming. </w:t>
      </w:r>
    </w:p>
    <w:p w14:paraId="64A5C97E" w14:textId="77777777" w:rsidR="003705D6" w:rsidRPr="00BF113E" w:rsidRDefault="003705D6" w:rsidP="003705D6">
      <w:pPr>
        <w:adjustRightInd w:val="0"/>
        <w:snapToGrid w:val="0"/>
        <w:spacing w:line="300" w:lineRule="atLeast"/>
        <w:rPr>
          <w:rFonts w:ascii="Times New Roman" w:hAnsi="Times New Roman"/>
          <w:noProof/>
          <w:sz w:val="24"/>
          <w:szCs w:val="24"/>
        </w:rPr>
      </w:pPr>
    </w:p>
    <w:p w14:paraId="472FCA0E" w14:textId="35C3F0BD" w:rsidR="003705D6" w:rsidRPr="00BF113E" w:rsidRDefault="003705D6" w:rsidP="003705D6">
      <w:pPr>
        <w:adjustRightInd w:val="0"/>
        <w:snapToGrid w:val="0"/>
        <w:spacing w:line="300" w:lineRule="atLeast"/>
        <w:rPr>
          <w:rFonts w:ascii="Times New Roman" w:hAnsi="Times New Roman"/>
          <w:noProof/>
          <w:sz w:val="24"/>
          <w:szCs w:val="24"/>
        </w:rPr>
      </w:pPr>
      <w:r w:rsidRPr="00BF113E">
        <w:rPr>
          <w:rFonts w:ascii="Times New Roman" w:hAnsi="Times New Roman"/>
          <w:noProof/>
          <w:sz w:val="24"/>
          <w:szCs w:val="24"/>
        </w:rPr>
        <w:t xml:space="preserve">To get ahead of this, </w:t>
      </w:r>
      <w:r w:rsidR="008E09C2">
        <w:rPr>
          <w:rFonts w:ascii="Times New Roman" w:hAnsi="Times New Roman"/>
          <w:noProof/>
          <w:sz w:val="24"/>
          <w:szCs w:val="24"/>
        </w:rPr>
        <w:t xml:space="preserve">an advanced </w:t>
      </w:r>
      <w:r w:rsidRPr="00BF113E">
        <w:rPr>
          <w:rFonts w:ascii="Times New Roman" w:hAnsi="Times New Roman"/>
          <w:noProof/>
          <w:sz w:val="24"/>
          <w:szCs w:val="24"/>
        </w:rPr>
        <w:t>environmental M</w:t>
      </w:r>
      <w:r w:rsidR="0079348A" w:rsidRPr="00BF113E">
        <w:rPr>
          <w:rFonts w:ascii="Times New Roman" w:hAnsi="Times New Roman"/>
          <w:noProof/>
          <w:sz w:val="24"/>
          <w:szCs w:val="24"/>
        </w:rPr>
        <w:t xml:space="preserve">onitoring and </w:t>
      </w:r>
      <w:r w:rsidRPr="00BF113E">
        <w:rPr>
          <w:rFonts w:ascii="Times New Roman" w:hAnsi="Times New Roman"/>
          <w:noProof/>
          <w:sz w:val="24"/>
          <w:szCs w:val="24"/>
        </w:rPr>
        <w:t>E</w:t>
      </w:r>
      <w:r w:rsidR="0079348A" w:rsidRPr="00BF113E">
        <w:rPr>
          <w:rFonts w:ascii="Times New Roman" w:hAnsi="Times New Roman"/>
          <w:noProof/>
          <w:sz w:val="24"/>
          <w:szCs w:val="24"/>
        </w:rPr>
        <w:t>valuation</w:t>
      </w:r>
      <w:r w:rsidRPr="00BF113E">
        <w:rPr>
          <w:rFonts w:ascii="Times New Roman" w:hAnsi="Times New Roman"/>
          <w:noProof/>
          <w:sz w:val="24"/>
          <w:szCs w:val="24"/>
        </w:rPr>
        <w:t xml:space="preserve"> approach</w:t>
      </w:r>
      <w:r w:rsidR="00BC4244">
        <w:rPr>
          <w:rFonts w:ascii="Times New Roman" w:hAnsi="Times New Roman"/>
          <w:noProof/>
          <w:sz w:val="24"/>
          <w:szCs w:val="24"/>
        </w:rPr>
        <w:t xml:space="preserve"> is required</w:t>
      </w:r>
      <w:r w:rsidRPr="00BF113E">
        <w:rPr>
          <w:rFonts w:ascii="Times New Roman" w:hAnsi="Times New Roman"/>
          <w:noProof/>
          <w:sz w:val="24"/>
          <w:szCs w:val="24"/>
        </w:rPr>
        <w:t>. As such, KETRACO would require a strengthened institutional, technical and kno</w:t>
      </w:r>
      <w:r w:rsidR="0000164E">
        <w:rPr>
          <w:rFonts w:ascii="Times New Roman" w:hAnsi="Times New Roman"/>
          <w:noProof/>
          <w:sz w:val="24"/>
          <w:szCs w:val="24"/>
        </w:rPr>
        <w:t xml:space="preserve">wledge capacity in transmission with inclusive understanding in </w:t>
      </w:r>
      <w:r w:rsidR="00FD4F33">
        <w:rPr>
          <w:rFonts w:ascii="Times New Roman" w:hAnsi="Times New Roman"/>
          <w:noProof/>
          <w:sz w:val="24"/>
          <w:szCs w:val="24"/>
        </w:rPr>
        <w:t xml:space="preserve">diverse </w:t>
      </w:r>
      <w:r w:rsidR="0000164E">
        <w:rPr>
          <w:rFonts w:ascii="Times New Roman" w:hAnsi="Times New Roman"/>
          <w:noProof/>
          <w:sz w:val="24"/>
          <w:szCs w:val="24"/>
        </w:rPr>
        <w:t xml:space="preserve">areas </w:t>
      </w:r>
      <w:r w:rsidRPr="00BF113E">
        <w:rPr>
          <w:rFonts w:ascii="Times New Roman" w:hAnsi="Times New Roman"/>
          <w:noProof/>
          <w:sz w:val="24"/>
          <w:szCs w:val="24"/>
        </w:rPr>
        <w:t>such as fore</w:t>
      </w:r>
      <w:r w:rsidR="00852CB1">
        <w:rPr>
          <w:rFonts w:ascii="Times New Roman" w:hAnsi="Times New Roman"/>
          <w:noProof/>
          <w:sz w:val="24"/>
          <w:szCs w:val="24"/>
        </w:rPr>
        <w:t xml:space="preserve">sts, wildlife, water resources, </w:t>
      </w:r>
      <w:r w:rsidRPr="00BF113E">
        <w:rPr>
          <w:rFonts w:ascii="Times New Roman" w:hAnsi="Times New Roman"/>
          <w:noProof/>
          <w:sz w:val="24"/>
          <w:szCs w:val="24"/>
        </w:rPr>
        <w:t>capacity stakeholder/community engagement; environmental Grievance Redress Mechanism</w:t>
      </w:r>
      <w:r w:rsidR="00F534B7">
        <w:rPr>
          <w:rFonts w:ascii="Times New Roman" w:hAnsi="Times New Roman"/>
          <w:noProof/>
          <w:sz w:val="24"/>
          <w:szCs w:val="24"/>
        </w:rPr>
        <w:t>(GRM)</w:t>
      </w:r>
      <w:r w:rsidRPr="00BF113E">
        <w:rPr>
          <w:rFonts w:ascii="Times New Roman" w:hAnsi="Times New Roman"/>
          <w:noProof/>
          <w:sz w:val="24"/>
          <w:szCs w:val="24"/>
        </w:rPr>
        <w:t xml:space="preserve">; Health and Safety; and web-based solutions to environmental </w:t>
      </w:r>
      <w:r w:rsidR="00F534B7">
        <w:rPr>
          <w:rFonts w:ascii="Times New Roman" w:hAnsi="Times New Roman"/>
          <w:noProof/>
          <w:sz w:val="24"/>
          <w:szCs w:val="24"/>
        </w:rPr>
        <w:t>M</w:t>
      </w:r>
      <w:r w:rsidRPr="00BF113E">
        <w:rPr>
          <w:rFonts w:ascii="Times New Roman" w:hAnsi="Times New Roman"/>
          <w:noProof/>
          <w:sz w:val="24"/>
          <w:szCs w:val="24"/>
        </w:rPr>
        <w:t xml:space="preserve">onitoring and </w:t>
      </w:r>
      <w:r w:rsidR="00F534B7">
        <w:rPr>
          <w:rFonts w:ascii="Times New Roman" w:hAnsi="Times New Roman"/>
          <w:noProof/>
          <w:sz w:val="24"/>
          <w:szCs w:val="24"/>
        </w:rPr>
        <w:t>E</w:t>
      </w:r>
      <w:r w:rsidRPr="00BF113E">
        <w:rPr>
          <w:rFonts w:ascii="Times New Roman" w:hAnsi="Times New Roman"/>
          <w:noProof/>
          <w:sz w:val="24"/>
          <w:szCs w:val="24"/>
        </w:rPr>
        <w:t xml:space="preserve">valuation. </w:t>
      </w:r>
    </w:p>
    <w:p w14:paraId="5365CD48" w14:textId="21A6B7EF" w:rsidR="00182582" w:rsidRPr="00F534B7" w:rsidRDefault="00182582" w:rsidP="003705D6">
      <w:pPr>
        <w:spacing w:line="160" w:lineRule="atLeast"/>
        <w:rPr>
          <w:rFonts w:ascii="Times New Roman" w:hAnsi="Times New Roman"/>
          <w:szCs w:val="20"/>
        </w:rPr>
      </w:pPr>
    </w:p>
    <w:p w14:paraId="25F3542D" w14:textId="02AF4399" w:rsidR="008361F1" w:rsidRPr="00BF113E" w:rsidRDefault="00EF5F73" w:rsidP="008361F1">
      <w:pPr>
        <w:adjustRightInd w:val="0"/>
        <w:snapToGrid w:val="0"/>
        <w:spacing w:line="300" w:lineRule="atLeast"/>
        <w:rPr>
          <w:rFonts w:ascii="Times New Roman" w:hAnsi="Times New Roman"/>
          <w:noProof/>
          <w:sz w:val="24"/>
          <w:szCs w:val="24"/>
        </w:rPr>
      </w:pPr>
      <w:r w:rsidRPr="00BF113E">
        <w:rPr>
          <w:rFonts w:ascii="Times New Roman" w:hAnsi="Times New Roman"/>
          <w:noProof/>
          <w:sz w:val="24"/>
          <w:szCs w:val="24"/>
        </w:rPr>
        <w:t>8</w:t>
      </w:r>
      <w:r w:rsidR="00DC54AB" w:rsidRPr="00BF113E">
        <w:rPr>
          <w:rFonts w:ascii="Times New Roman" w:hAnsi="Times New Roman"/>
          <w:noProof/>
          <w:sz w:val="24"/>
          <w:szCs w:val="24"/>
        </w:rPr>
        <w:t>.</w:t>
      </w:r>
      <w:r w:rsidR="00DC54AB" w:rsidRPr="00BF113E">
        <w:rPr>
          <w:rFonts w:ascii="Times New Roman" w:hAnsi="Times New Roman"/>
          <w:noProof/>
          <w:sz w:val="24"/>
          <w:szCs w:val="24"/>
        </w:rPr>
        <w:tab/>
      </w:r>
      <w:r w:rsidR="003F7D2C" w:rsidRPr="00BF113E">
        <w:rPr>
          <w:rFonts w:ascii="Times New Roman" w:hAnsi="Times New Roman"/>
          <w:noProof/>
          <w:sz w:val="24"/>
          <w:szCs w:val="24"/>
        </w:rPr>
        <w:t>KETRACO has completed</w:t>
      </w:r>
      <w:r w:rsidR="0058608A">
        <w:rPr>
          <w:rFonts w:ascii="Times New Roman" w:hAnsi="Times New Roman"/>
          <w:noProof/>
          <w:sz w:val="24"/>
          <w:szCs w:val="24"/>
        </w:rPr>
        <w:t xml:space="preserve"> </w:t>
      </w:r>
      <w:r w:rsidR="004F5698">
        <w:rPr>
          <w:rFonts w:ascii="Times New Roman" w:hAnsi="Times New Roman"/>
          <w:noProof/>
          <w:sz w:val="24"/>
          <w:szCs w:val="24"/>
        </w:rPr>
        <w:t xml:space="preserve">constructing </w:t>
      </w:r>
      <w:r w:rsidR="003F7D2C" w:rsidRPr="00BF113E">
        <w:rPr>
          <w:rFonts w:ascii="Times New Roman" w:hAnsi="Times New Roman"/>
          <w:noProof/>
          <w:sz w:val="24"/>
          <w:szCs w:val="24"/>
        </w:rPr>
        <w:t>approximately 3,000km of transmission lines and a</w:t>
      </w:r>
      <w:r w:rsidR="00744839">
        <w:rPr>
          <w:rFonts w:ascii="Times New Roman" w:hAnsi="Times New Roman"/>
          <w:noProof/>
          <w:sz w:val="24"/>
          <w:szCs w:val="24"/>
        </w:rPr>
        <w:t xml:space="preserve">ssociated substations. </w:t>
      </w:r>
      <w:r w:rsidR="003F7D2C" w:rsidRPr="00BF113E">
        <w:rPr>
          <w:rFonts w:ascii="Times New Roman" w:hAnsi="Times New Roman"/>
          <w:noProof/>
          <w:sz w:val="24"/>
          <w:szCs w:val="24"/>
        </w:rPr>
        <w:t xml:space="preserve">KETRACO </w:t>
      </w:r>
      <w:r w:rsidR="005B11EE">
        <w:rPr>
          <w:rFonts w:ascii="Times New Roman" w:hAnsi="Times New Roman"/>
          <w:noProof/>
          <w:sz w:val="24"/>
          <w:szCs w:val="24"/>
        </w:rPr>
        <w:t xml:space="preserve">further plans to complete additional </w:t>
      </w:r>
      <w:r w:rsidR="003F7D2C" w:rsidRPr="00BF113E">
        <w:rPr>
          <w:rFonts w:ascii="Times New Roman" w:hAnsi="Times New Roman"/>
          <w:noProof/>
          <w:sz w:val="24"/>
          <w:szCs w:val="24"/>
        </w:rPr>
        <w:t xml:space="preserve">2,000km by the end of 2022. Meanwhile the company has planned a further 9,000km of lines in its Transmission Master Plan. The whole transmission infrastructure is intended to supply reliable power to load centres across the country, reinforce the grid and evacuate power from power plants across the country. The main objective of the comprehensive transmission infrastructure expansion is to support the economic and social development of Kenya. It is therefore important that outcomes and impacts are well evaluated and </w:t>
      </w:r>
      <w:r w:rsidR="00921CA0" w:rsidRPr="00BF113E">
        <w:rPr>
          <w:rFonts w:ascii="Times New Roman" w:hAnsi="Times New Roman"/>
          <w:noProof/>
          <w:sz w:val="24"/>
          <w:szCs w:val="24"/>
        </w:rPr>
        <w:t>adapted</w:t>
      </w:r>
      <w:r w:rsidR="003F7D2C" w:rsidRPr="00BF113E">
        <w:rPr>
          <w:rFonts w:ascii="Times New Roman" w:hAnsi="Times New Roman"/>
          <w:noProof/>
          <w:sz w:val="24"/>
          <w:szCs w:val="24"/>
        </w:rPr>
        <w:t xml:space="preserve"> to improve further planning.</w:t>
      </w:r>
    </w:p>
    <w:p w14:paraId="28C2E33D" w14:textId="4E1E6969" w:rsidR="008361F1" w:rsidRPr="00BF113E" w:rsidRDefault="008361F1" w:rsidP="008361F1">
      <w:pPr>
        <w:adjustRightInd w:val="0"/>
        <w:snapToGrid w:val="0"/>
        <w:spacing w:line="300" w:lineRule="atLeast"/>
        <w:rPr>
          <w:rFonts w:ascii="Times New Roman" w:hAnsi="Times New Roman"/>
          <w:noProof/>
          <w:sz w:val="24"/>
          <w:szCs w:val="24"/>
        </w:rPr>
      </w:pPr>
    </w:p>
    <w:p w14:paraId="3F81DB82" w14:textId="67A3D69A" w:rsidR="008361F1" w:rsidRPr="00BF113E" w:rsidRDefault="00EF5F73" w:rsidP="008361F1">
      <w:pPr>
        <w:adjustRightInd w:val="0"/>
        <w:snapToGrid w:val="0"/>
        <w:spacing w:line="300" w:lineRule="atLeast"/>
        <w:rPr>
          <w:rFonts w:ascii="Times New Roman" w:hAnsi="Times New Roman"/>
          <w:noProof/>
          <w:sz w:val="24"/>
          <w:szCs w:val="24"/>
        </w:rPr>
      </w:pPr>
      <w:r w:rsidRPr="00BF113E">
        <w:rPr>
          <w:rFonts w:ascii="Times New Roman" w:hAnsi="Times New Roman"/>
          <w:noProof/>
          <w:sz w:val="24"/>
          <w:szCs w:val="24"/>
        </w:rPr>
        <w:t>9</w:t>
      </w:r>
      <w:r w:rsidR="00DC54AB" w:rsidRPr="00BF113E">
        <w:rPr>
          <w:rFonts w:ascii="Times New Roman" w:hAnsi="Times New Roman"/>
          <w:noProof/>
          <w:sz w:val="24"/>
          <w:szCs w:val="24"/>
        </w:rPr>
        <w:t>.</w:t>
      </w:r>
      <w:r w:rsidR="00DC54AB" w:rsidRPr="00BF113E">
        <w:rPr>
          <w:rFonts w:ascii="Times New Roman" w:hAnsi="Times New Roman"/>
          <w:noProof/>
          <w:sz w:val="24"/>
          <w:szCs w:val="24"/>
        </w:rPr>
        <w:tab/>
      </w:r>
      <w:r w:rsidR="008361F1" w:rsidRPr="00BF113E">
        <w:rPr>
          <w:rFonts w:ascii="Times New Roman" w:hAnsi="Times New Roman"/>
          <w:noProof/>
          <w:sz w:val="24"/>
          <w:szCs w:val="24"/>
        </w:rPr>
        <w:t>Further expansion of the transmission network is challenged by limited financial resources as well as possession of land for substation and way for the transmission line. As the competition for real estate in the urban centres stiffens and the demand for power in these areas rises, there is need to adopt modern transmission technologies in order to provide electricity transmission reliably, effectively and safely. The adoption of gas insulated switchgear, underground cables, digital substations, smart grid, wide area networks protection and control, STATCOMs,</w:t>
      </w:r>
      <w:r w:rsidR="00EB2ACE" w:rsidRPr="00BF113E">
        <w:rPr>
          <w:rFonts w:ascii="Times New Roman" w:hAnsi="Times New Roman"/>
          <w:noProof/>
          <w:sz w:val="24"/>
          <w:szCs w:val="24"/>
        </w:rPr>
        <w:t xml:space="preserve"> phase shifting transformers have</w:t>
      </w:r>
      <w:r w:rsidR="008361F1" w:rsidRPr="00BF113E">
        <w:rPr>
          <w:rFonts w:ascii="Times New Roman" w:hAnsi="Times New Roman"/>
          <w:noProof/>
          <w:sz w:val="24"/>
          <w:szCs w:val="24"/>
        </w:rPr>
        <w:t xml:space="preserve"> been hindered by the lack of technical capacity to plan and design these systems. This has led to a reluctance to the progression to the modern technology as the conve</w:t>
      </w:r>
      <w:r w:rsidR="00EB2ACE" w:rsidRPr="00BF113E">
        <w:rPr>
          <w:rFonts w:ascii="Times New Roman" w:hAnsi="Times New Roman"/>
          <w:noProof/>
          <w:sz w:val="24"/>
          <w:szCs w:val="24"/>
        </w:rPr>
        <w:t>n</w:t>
      </w:r>
      <w:r w:rsidR="008361F1" w:rsidRPr="00BF113E">
        <w:rPr>
          <w:rFonts w:ascii="Times New Roman" w:hAnsi="Times New Roman"/>
          <w:noProof/>
          <w:sz w:val="24"/>
          <w:szCs w:val="24"/>
        </w:rPr>
        <w:t>tional systems are still adopted.</w:t>
      </w:r>
    </w:p>
    <w:p w14:paraId="6C035B3A" w14:textId="0BA585A8" w:rsidR="00206049" w:rsidRPr="00BF113E" w:rsidRDefault="00206049" w:rsidP="008E05CB">
      <w:pPr>
        <w:spacing w:line="160" w:lineRule="atLeast"/>
        <w:rPr>
          <w:rFonts w:ascii="Times New Roman" w:hAnsi="Times New Roman"/>
          <w:sz w:val="24"/>
          <w:szCs w:val="24"/>
        </w:rPr>
      </w:pPr>
    </w:p>
    <w:p w14:paraId="54F9FB15" w14:textId="23A47150" w:rsidR="00D43445" w:rsidRPr="00BF113E" w:rsidRDefault="00732EF8" w:rsidP="00206049">
      <w:pPr>
        <w:spacing w:line="160" w:lineRule="atLeast"/>
        <w:rPr>
          <w:rFonts w:ascii="Times New Roman" w:hAnsi="Times New Roman"/>
          <w:sz w:val="24"/>
          <w:szCs w:val="24"/>
        </w:rPr>
      </w:pPr>
      <w:r w:rsidRPr="00BF113E">
        <w:rPr>
          <w:rFonts w:ascii="Times New Roman" w:hAnsi="Times New Roman"/>
          <w:sz w:val="24"/>
          <w:szCs w:val="24"/>
        </w:rPr>
        <w:t>1</w:t>
      </w:r>
      <w:r w:rsidR="00D4215E" w:rsidRPr="00BF113E">
        <w:rPr>
          <w:rFonts w:ascii="Times New Roman" w:hAnsi="Times New Roman"/>
          <w:sz w:val="24"/>
          <w:szCs w:val="24"/>
        </w:rPr>
        <w:t>0</w:t>
      </w:r>
      <w:r w:rsidR="00206049" w:rsidRPr="00BF113E">
        <w:rPr>
          <w:rFonts w:ascii="Times New Roman" w:hAnsi="Times New Roman"/>
          <w:sz w:val="24"/>
          <w:szCs w:val="24"/>
        </w:rPr>
        <w:t>.</w:t>
      </w:r>
      <w:r w:rsidR="00206049" w:rsidRPr="00BF113E">
        <w:rPr>
          <w:rFonts w:ascii="Times New Roman" w:hAnsi="Times New Roman"/>
          <w:sz w:val="24"/>
          <w:szCs w:val="24"/>
        </w:rPr>
        <w:tab/>
        <w:t xml:space="preserve">This </w:t>
      </w:r>
      <w:r w:rsidR="00DC54AB" w:rsidRPr="00BF113E">
        <w:rPr>
          <w:rFonts w:ascii="Times New Roman" w:hAnsi="Times New Roman"/>
          <w:sz w:val="24"/>
          <w:szCs w:val="24"/>
        </w:rPr>
        <w:t>P</w:t>
      </w:r>
      <w:r w:rsidR="00206049" w:rsidRPr="00BF113E">
        <w:rPr>
          <w:rFonts w:ascii="Times New Roman" w:hAnsi="Times New Roman"/>
          <w:sz w:val="24"/>
          <w:szCs w:val="24"/>
        </w:rPr>
        <w:t xml:space="preserve">roject </w:t>
      </w:r>
      <w:r w:rsidR="00DC54AB" w:rsidRPr="00BF113E">
        <w:rPr>
          <w:rFonts w:ascii="Times New Roman" w:hAnsi="Times New Roman"/>
          <w:sz w:val="24"/>
          <w:szCs w:val="24"/>
        </w:rPr>
        <w:t>C</w:t>
      </w:r>
      <w:r w:rsidR="00206049" w:rsidRPr="00BF113E">
        <w:rPr>
          <w:rFonts w:ascii="Times New Roman" w:hAnsi="Times New Roman"/>
          <w:sz w:val="24"/>
          <w:szCs w:val="24"/>
        </w:rPr>
        <w:t xml:space="preserve">oncept </w:t>
      </w:r>
      <w:r w:rsidR="00DC54AB" w:rsidRPr="00BF113E">
        <w:rPr>
          <w:rFonts w:ascii="Times New Roman" w:hAnsi="Times New Roman"/>
          <w:sz w:val="24"/>
          <w:szCs w:val="24"/>
        </w:rPr>
        <w:t>P</w:t>
      </w:r>
      <w:r w:rsidR="00206049" w:rsidRPr="00BF113E">
        <w:rPr>
          <w:rFonts w:ascii="Times New Roman" w:hAnsi="Times New Roman"/>
          <w:sz w:val="24"/>
          <w:szCs w:val="24"/>
        </w:rPr>
        <w:t xml:space="preserve">aper (PCP) reflects the intention of </w:t>
      </w:r>
      <w:r w:rsidR="00D43445" w:rsidRPr="00BF113E">
        <w:rPr>
          <w:rFonts w:ascii="Times New Roman" w:hAnsi="Times New Roman"/>
          <w:sz w:val="24"/>
          <w:szCs w:val="24"/>
        </w:rPr>
        <w:t>MoE to</w:t>
      </w:r>
      <w:r w:rsidR="007746E2" w:rsidRPr="00BF113E">
        <w:rPr>
          <w:rFonts w:ascii="Times New Roman" w:hAnsi="Times New Roman"/>
          <w:sz w:val="24"/>
          <w:szCs w:val="24"/>
        </w:rPr>
        <w:t xml:space="preserve"> continue on this process and to develop a roadmap for environmental evaluation system. </w:t>
      </w:r>
      <w:r w:rsidR="00DB511A" w:rsidRPr="00BF113E">
        <w:rPr>
          <w:rFonts w:ascii="Times New Roman" w:hAnsi="Times New Roman"/>
          <w:sz w:val="24"/>
          <w:szCs w:val="24"/>
        </w:rPr>
        <w:t>To do this, MoE will partn</w:t>
      </w:r>
      <w:r w:rsidR="007746E2" w:rsidRPr="00BF113E">
        <w:rPr>
          <w:rFonts w:ascii="Times New Roman" w:hAnsi="Times New Roman"/>
          <w:sz w:val="24"/>
          <w:szCs w:val="24"/>
        </w:rPr>
        <w:t xml:space="preserve">er with the MoEF, in collaboration with the AfDB, to implement a series of actions with a primarily goal: to develop a roadmap for </w:t>
      </w:r>
      <w:r w:rsidR="00DB511A" w:rsidRPr="00BF113E">
        <w:rPr>
          <w:rFonts w:ascii="Times New Roman" w:hAnsi="Times New Roman"/>
          <w:sz w:val="24"/>
          <w:szCs w:val="24"/>
        </w:rPr>
        <w:t>environ</w:t>
      </w:r>
      <w:r w:rsidR="007746E2" w:rsidRPr="00BF113E">
        <w:rPr>
          <w:rFonts w:ascii="Times New Roman" w:hAnsi="Times New Roman"/>
          <w:sz w:val="24"/>
          <w:szCs w:val="24"/>
        </w:rPr>
        <w:t xml:space="preserve">mental evaluation system. Specific, sequential steps include: </w:t>
      </w:r>
      <w:r w:rsidR="007746E2" w:rsidRPr="00BF113E">
        <w:rPr>
          <w:rFonts w:ascii="Times New Roman" w:hAnsi="Times New Roman"/>
          <w:i/>
          <w:sz w:val="24"/>
          <w:szCs w:val="24"/>
        </w:rPr>
        <w:t>(i)</w:t>
      </w:r>
      <w:r w:rsidR="007746E2" w:rsidRPr="00BF113E">
        <w:rPr>
          <w:rFonts w:ascii="Times New Roman" w:hAnsi="Times New Roman"/>
          <w:sz w:val="24"/>
          <w:szCs w:val="24"/>
        </w:rPr>
        <w:t xml:space="preserve"> carry out a diagnostic analysis on current monitoring and evaluation system to develop a baseline regarding the effective and participatory use of environmental monitoring system</w:t>
      </w:r>
      <w:r w:rsidR="0027313E" w:rsidRPr="00BF113E">
        <w:rPr>
          <w:rFonts w:ascii="Times New Roman" w:hAnsi="Times New Roman"/>
          <w:sz w:val="24"/>
          <w:szCs w:val="24"/>
        </w:rPr>
        <w:t xml:space="preserve">, </w:t>
      </w:r>
      <w:r w:rsidR="0027313E" w:rsidRPr="00BF113E">
        <w:rPr>
          <w:rFonts w:ascii="Times New Roman" w:hAnsi="Times New Roman"/>
          <w:i/>
          <w:sz w:val="24"/>
          <w:szCs w:val="24"/>
        </w:rPr>
        <w:t>(ii)</w:t>
      </w:r>
      <w:r w:rsidR="0027313E" w:rsidRPr="00BF113E">
        <w:rPr>
          <w:rFonts w:ascii="Times New Roman" w:hAnsi="Times New Roman"/>
          <w:sz w:val="24"/>
          <w:szCs w:val="24"/>
        </w:rPr>
        <w:t xml:space="preserve"> carry out a comparative evaluation of Environmental Monitoring system between Kenya and Korea,</w:t>
      </w:r>
      <w:r w:rsidR="007746E2" w:rsidRPr="00BF113E">
        <w:rPr>
          <w:rFonts w:ascii="Times New Roman" w:hAnsi="Times New Roman"/>
          <w:sz w:val="24"/>
          <w:szCs w:val="24"/>
        </w:rPr>
        <w:t xml:space="preserve"> </w:t>
      </w:r>
      <w:r w:rsidR="007746E2" w:rsidRPr="00BF113E">
        <w:rPr>
          <w:rFonts w:ascii="Times New Roman" w:hAnsi="Times New Roman"/>
          <w:i/>
          <w:sz w:val="24"/>
          <w:szCs w:val="24"/>
        </w:rPr>
        <w:t>(i</w:t>
      </w:r>
      <w:r w:rsidR="0027313E" w:rsidRPr="00BF113E">
        <w:rPr>
          <w:rFonts w:ascii="Times New Roman" w:hAnsi="Times New Roman"/>
          <w:i/>
          <w:sz w:val="24"/>
          <w:szCs w:val="24"/>
        </w:rPr>
        <w:t>i</w:t>
      </w:r>
      <w:r w:rsidR="007746E2" w:rsidRPr="00BF113E">
        <w:rPr>
          <w:rFonts w:ascii="Times New Roman" w:hAnsi="Times New Roman"/>
          <w:i/>
          <w:sz w:val="24"/>
          <w:szCs w:val="24"/>
        </w:rPr>
        <w:t>i)</w:t>
      </w:r>
      <w:r w:rsidR="007746E2" w:rsidRPr="00BF113E">
        <w:rPr>
          <w:rFonts w:ascii="Times New Roman" w:hAnsi="Times New Roman"/>
          <w:sz w:val="24"/>
          <w:szCs w:val="24"/>
        </w:rPr>
        <w:t xml:space="preserve"> </w:t>
      </w:r>
      <w:r w:rsidR="0027313E" w:rsidRPr="00BF113E">
        <w:rPr>
          <w:rFonts w:ascii="Times New Roman" w:hAnsi="Times New Roman"/>
          <w:sz w:val="24"/>
          <w:szCs w:val="24"/>
        </w:rPr>
        <w:t xml:space="preserve">based on the initial diagnosis and best practices, design a comprehensive Environmental Evaluation Master Plan for Kenya, and </w:t>
      </w:r>
      <w:r w:rsidR="0027313E" w:rsidRPr="00BF113E">
        <w:rPr>
          <w:rFonts w:ascii="Times New Roman" w:hAnsi="Times New Roman"/>
          <w:i/>
          <w:sz w:val="24"/>
          <w:szCs w:val="24"/>
        </w:rPr>
        <w:t>(iv)</w:t>
      </w:r>
      <w:r w:rsidR="0027313E" w:rsidRPr="00BF113E">
        <w:rPr>
          <w:rFonts w:ascii="Times New Roman" w:hAnsi="Times New Roman"/>
          <w:sz w:val="24"/>
          <w:szCs w:val="24"/>
        </w:rPr>
        <w:t xml:space="preserve"> provide knowledge exchange and capacity building programs for Kenyan government officials.</w:t>
      </w:r>
    </w:p>
    <w:p w14:paraId="54C8B4F0" w14:textId="7A5A6E7E" w:rsidR="00206049" w:rsidRPr="00BF113E" w:rsidRDefault="00206049" w:rsidP="008E05CB">
      <w:pPr>
        <w:spacing w:line="160" w:lineRule="atLeast"/>
        <w:rPr>
          <w:rFonts w:ascii="Times New Roman" w:hAnsi="Times New Roman"/>
          <w:sz w:val="24"/>
          <w:szCs w:val="24"/>
        </w:rPr>
      </w:pPr>
    </w:p>
    <w:p w14:paraId="7DF6BA2E" w14:textId="0E1EC232" w:rsidR="0027313E" w:rsidRPr="00BF113E" w:rsidRDefault="00732EF8" w:rsidP="003903B1">
      <w:pPr>
        <w:spacing w:line="160" w:lineRule="atLeast"/>
        <w:rPr>
          <w:rFonts w:ascii="Times New Roman" w:hAnsi="Times New Roman"/>
          <w:sz w:val="24"/>
          <w:szCs w:val="24"/>
        </w:rPr>
      </w:pPr>
      <w:r w:rsidRPr="00BF113E">
        <w:rPr>
          <w:rFonts w:ascii="Times New Roman" w:hAnsi="Times New Roman"/>
          <w:sz w:val="24"/>
          <w:szCs w:val="24"/>
        </w:rPr>
        <w:t>1</w:t>
      </w:r>
      <w:r w:rsidR="00D4215E" w:rsidRPr="00BF113E">
        <w:rPr>
          <w:rFonts w:ascii="Times New Roman" w:hAnsi="Times New Roman"/>
          <w:sz w:val="24"/>
          <w:szCs w:val="24"/>
        </w:rPr>
        <w:t>1</w:t>
      </w:r>
      <w:r w:rsidRPr="00BF113E">
        <w:rPr>
          <w:rFonts w:ascii="Times New Roman" w:hAnsi="Times New Roman"/>
          <w:sz w:val="24"/>
          <w:szCs w:val="24"/>
        </w:rPr>
        <w:t>.</w:t>
      </w:r>
      <w:r w:rsidR="00206049" w:rsidRPr="00BF113E">
        <w:rPr>
          <w:rFonts w:ascii="Times New Roman" w:hAnsi="Times New Roman"/>
          <w:sz w:val="24"/>
          <w:szCs w:val="24"/>
        </w:rPr>
        <w:tab/>
      </w:r>
      <w:r w:rsidR="0027313E" w:rsidRPr="00BF113E">
        <w:rPr>
          <w:rFonts w:ascii="Times New Roman" w:hAnsi="Times New Roman"/>
          <w:sz w:val="24"/>
          <w:szCs w:val="24"/>
        </w:rPr>
        <w:t>For this project, Korea Eximbank will be responsible for planning, management and monitoring of the project, in close coordi</w:t>
      </w:r>
      <w:r w:rsidR="00E939C4" w:rsidRPr="00BF113E">
        <w:rPr>
          <w:rFonts w:ascii="Times New Roman" w:hAnsi="Times New Roman"/>
          <w:sz w:val="24"/>
          <w:szCs w:val="24"/>
        </w:rPr>
        <w:t xml:space="preserve">nation with MoE, and with support from </w:t>
      </w:r>
      <w:r w:rsidR="00B06157" w:rsidRPr="00BF113E">
        <w:rPr>
          <w:rFonts w:ascii="Times New Roman" w:hAnsi="Times New Roman"/>
          <w:sz w:val="24"/>
          <w:szCs w:val="24"/>
        </w:rPr>
        <w:t>Af</w:t>
      </w:r>
      <w:r w:rsidR="0027313E" w:rsidRPr="00BF113E">
        <w:rPr>
          <w:rFonts w:ascii="Times New Roman" w:hAnsi="Times New Roman"/>
          <w:sz w:val="24"/>
          <w:szCs w:val="24"/>
        </w:rPr>
        <w:t xml:space="preserve">DB. Korea Eximbank will employ a consulting firm of Korean national(s) (“KSP consultant”) to conduct activities in accordance with key milestones, as well as individual consultants to provide field-based support, as relevant. To ensure successful project implementation, the KSP consultant is expected to </w:t>
      </w:r>
      <w:r w:rsidR="0027313E" w:rsidRPr="00BF113E">
        <w:rPr>
          <w:rFonts w:ascii="Times New Roman" w:hAnsi="Times New Roman"/>
          <w:i/>
          <w:sz w:val="24"/>
          <w:szCs w:val="24"/>
        </w:rPr>
        <w:t>(i)</w:t>
      </w:r>
      <w:r w:rsidR="0027313E" w:rsidRPr="00BF113E">
        <w:rPr>
          <w:rFonts w:ascii="Times New Roman" w:hAnsi="Times New Roman"/>
          <w:sz w:val="24"/>
          <w:szCs w:val="24"/>
        </w:rPr>
        <w:t xml:space="preserve"> liaise directly with Korea Eximbank, </w:t>
      </w:r>
      <w:r w:rsidR="00B06157" w:rsidRPr="00BF113E">
        <w:rPr>
          <w:rFonts w:ascii="Times New Roman" w:hAnsi="Times New Roman"/>
          <w:sz w:val="24"/>
          <w:szCs w:val="24"/>
        </w:rPr>
        <w:t>MoE, and Af</w:t>
      </w:r>
      <w:r w:rsidR="0027313E" w:rsidRPr="00BF113E">
        <w:rPr>
          <w:rFonts w:ascii="Times New Roman" w:hAnsi="Times New Roman"/>
          <w:sz w:val="24"/>
          <w:szCs w:val="24"/>
        </w:rPr>
        <w:t xml:space="preserve">DB, </w:t>
      </w:r>
      <w:r w:rsidR="0027313E" w:rsidRPr="00BF113E">
        <w:rPr>
          <w:rFonts w:ascii="Times New Roman" w:hAnsi="Times New Roman"/>
          <w:i/>
          <w:sz w:val="24"/>
          <w:szCs w:val="24"/>
        </w:rPr>
        <w:t>(ii)</w:t>
      </w:r>
      <w:r w:rsidR="0027313E" w:rsidRPr="00BF113E">
        <w:rPr>
          <w:rFonts w:ascii="Times New Roman" w:hAnsi="Times New Roman"/>
          <w:sz w:val="24"/>
          <w:szCs w:val="24"/>
        </w:rPr>
        <w:t xml:space="preserve"> report the </w:t>
      </w:r>
      <w:r w:rsidR="00E939C4" w:rsidRPr="00BF113E">
        <w:rPr>
          <w:rFonts w:ascii="Times New Roman" w:hAnsi="Times New Roman"/>
          <w:sz w:val="24"/>
          <w:szCs w:val="24"/>
        </w:rPr>
        <w:t>progres</w:t>
      </w:r>
      <w:r w:rsidR="0027313E" w:rsidRPr="00BF113E">
        <w:rPr>
          <w:rFonts w:ascii="Times New Roman" w:hAnsi="Times New Roman"/>
          <w:sz w:val="24"/>
          <w:szCs w:val="24"/>
        </w:rPr>
        <w:t xml:space="preserve">s of the project according to the project schedule and/or upon request in a timely manner, and </w:t>
      </w:r>
      <w:r w:rsidR="0027313E" w:rsidRPr="00BF113E">
        <w:rPr>
          <w:rFonts w:ascii="Times New Roman" w:hAnsi="Times New Roman"/>
          <w:i/>
          <w:sz w:val="24"/>
          <w:szCs w:val="24"/>
        </w:rPr>
        <w:t>(iii)</w:t>
      </w:r>
      <w:r w:rsidR="0027313E" w:rsidRPr="00BF113E">
        <w:rPr>
          <w:rFonts w:ascii="Times New Roman" w:hAnsi="Times New Roman"/>
          <w:sz w:val="24"/>
          <w:szCs w:val="24"/>
        </w:rPr>
        <w:t xml:space="preserve"> actively and effectively communicate with Korea</w:t>
      </w:r>
      <w:r w:rsidR="00E939C4" w:rsidRPr="00BF113E">
        <w:rPr>
          <w:rFonts w:ascii="Times New Roman" w:hAnsi="Times New Roman"/>
          <w:sz w:val="24"/>
          <w:szCs w:val="24"/>
        </w:rPr>
        <w:t xml:space="preserve"> Eximbank and </w:t>
      </w:r>
      <w:r w:rsidR="0027313E" w:rsidRPr="00BF113E">
        <w:rPr>
          <w:rFonts w:ascii="Times New Roman" w:hAnsi="Times New Roman"/>
          <w:sz w:val="24"/>
          <w:szCs w:val="24"/>
        </w:rPr>
        <w:t xml:space="preserve">MoE. The details of the </w:t>
      </w:r>
      <w:r w:rsidR="0027313E" w:rsidRPr="00BF113E">
        <w:rPr>
          <w:rFonts w:ascii="Times New Roman" w:hAnsi="Times New Roman"/>
          <w:sz w:val="24"/>
          <w:szCs w:val="24"/>
        </w:rPr>
        <w:lastRenderedPageBreak/>
        <w:t>assignments are subject to change upon mutual</w:t>
      </w:r>
      <w:r w:rsidR="00B06157" w:rsidRPr="00BF113E">
        <w:rPr>
          <w:rFonts w:ascii="Times New Roman" w:hAnsi="Times New Roman"/>
          <w:sz w:val="24"/>
          <w:szCs w:val="24"/>
        </w:rPr>
        <w:t xml:space="preserve"> consent among Korea Eximbank, Af</w:t>
      </w:r>
      <w:r w:rsidR="0027313E" w:rsidRPr="00BF113E">
        <w:rPr>
          <w:rFonts w:ascii="Times New Roman" w:hAnsi="Times New Roman"/>
          <w:sz w:val="24"/>
          <w:szCs w:val="24"/>
        </w:rPr>
        <w:t>DB, and MoE.</w:t>
      </w:r>
    </w:p>
    <w:p w14:paraId="021F1BB7" w14:textId="2C11B307" w:rsidR="00D4215E" w:rsidRPr="00BF113E" w:rsidRDefault="00D4215E" w:rsidP="00D4215E">
      <w:pPr>
        <w:spacing w:after="240"/>
        <w:rPr>
          <w:rFonts w:ascii="Times New Roman" w:hAnsi="Times New Roman"/>
          <w:b/>
          <w:sz w:val="24"/>
          <w:szCs w:val="24"/>
        </w:rPr>
      </w:pPr>
    </w:p>
    <w:p w14:paraId="1C6EC4E4" w14:textId="55E660DF" w:rsidR="0010683C" w:rsidRPr="00BF113E" w:rsidRDefault="00E939C4" w:rsidP="0027313E">
      <w:pPr>
        <w:rPr>
          <w:rFonts w:ascii="Times New Roman" w:hAnsi="Times New Roman"/>
          <w:b/>
          <w:sz w:val="24"/>
          <w:szCs w:val="24"/>
        </w:rPr>
      </w:pPr>
      <w:r w:rsidRPr="00BF113E">
        <w:rPr>
          <w:rFonts w:ascii="Times New Roman" w:hAnsi="Times New Roman"/>
          <w:b/>
          <w:sz w:val="24"/>
          <w:szCs w:val="24"/>
        </w:rPr>
        <w:t xml:space="preserve">III. </w:t>
      </w:r>
      <w:r w:rsidR="00F76F49" w:rsidRPr="00BF113E">
        <w:rPr>
          <w:rFonts w:ascii="Times New Roman" w:hAnsi="Times New Roman" w:hint="eastAsia"/>
          <w:b/>
          <w:sz w:val="24"/>
          <w:szCs w:val="24"/>
        </w:rPr>
        <w:t>Detailed Tasks</w:t>
      </w:r>
      <w:r w:rsidR="0087183C" w:rsidRPr="00BF113E">
        <w:rPr>
          <w:rFonts w:ascii="Times New Roman" w:hAnsi="Times New Roman"/>
          <w:b/>
          <w:sz w:val="24"/>
          <w:szCs w:val="24"/>
        </w:rPr>
        <w:t xml:space="preserve"> : KSP-led</w:t>
      </w:r>
    </w:p>
    <w:p w14:paraId="60840FC1" w14:textId="77777777" w:rsidR="000447A5" w:rsidRPr="00BF113E" w:rsidRDefault="000447A5" w:rsidP="000447A5">
      <w:pPr>
        <w:pStyle w:val="a4"/>
        <w:ind w:leftChars="0" w:left="0"/>
        <w:rPr>
          <w:rFonts w:ascii="Times New Roman" w:hAnsi="Times New Roman"/>
          <w:b/>
          <w:sz w:val="24"/>
          <w:szCs w:val="24"/>
        </w:rPr>
      </w:pPr>
    </w:p>
    <w:p w14:paraId="455D5068" w14:textId="2A278EDE" w:rsidR="00BE6529" w:rsidRPr="00BF113E" w:rsidRDefault="00BE6529" w:rsidP="00BE6529">
      <w:pPr>
        <w:pStyle w:val="a4"/>
        <w:ind w:leftChars="0" w:left="0"/>
        <w:rPr>
          <w:rFonts w:ascii="Times New Roman" w:hAnsi="Times New Roman"/>
          <w:sz w:val="24"/>
          <w:szCs w:val="24"/>
        </w:rPr>
      </w:pPr>
      <w:r w:rsidRPr="00BF113E">
        <w:rPr>
          <w:rFonts w:ascii="Times New Roman" w:hAnsi="Times New Roman"/>
          <w:sz w:val="24"/>
          <w:szCs w:val="24"/>
        </w:rPr>
        <w:t>At the initial stage, the KSP team of Korea Eximbank</w:t>
      </w:r>
      <w:r w:rsidR="00B06157" w:rsidRPr="00BF113E">
        <w:rPr>
          <w:rFonts w:ascii="Times New Roman" w:hAnsi="Times New Roman"/>
          <w:sz w:val="24"/>
          <w:szCs w:val="24"/>
        </w:rPr>
        <w:t>, Af</w:t>
      </w:r>
      <w:r w:rsidR="00DB511A" w:rsidRPr="00BF113E">
        <w:rPr>
          <w:rFonts w:ascii="Times New Roman" w:hAnsi="Times New Roman"/>
          <w:sz w:val="24"/>
          <w:szCs w:val="24"/>
        </w:rPr>
        <w:t xml:space="preserve">DB and MoE </w:t>
      </w:r>
      <w:r w:rsidRPr="00BF113E">
        <w:rPr>
          <w:rFonts w:ascii="Times New Roman" w:hAnsi="Times New Roman"/>
          <w:sz w:val="24"/>
          <w:szCs w:val="24"/>
        </w:rPr>
        <w:t xml:space="preserve">will hold the Inception </w:t>
      </w:r>
      <w:r w:rsidR="00DB511A" w:rsidRPr="00BF113E">
        <w:rPr>
          <w:rFonts w:ascii="Times New Roman" w:hAnsi="Times New Roman"/>
          <w:sz w:val="24"/>
          <w:szCs w:val="24"/>
        </w:rPr>
        <w:t>Seminar</w:t>
      </w:r>
      <w:r w:rsidRPr="00BF113E">
        <w:rPr>
          <w:rFonts w:ascii="Times New Roman" w:hAnsi="Times New Roman"/>
          <w:sz w:val="24"/>
          <w:szCs w:val="24"/>
        </w:rPr>
        <w:t xml:space="preserve"> to discuss in detail the topics to be covered in the Project. Once the work scope is determined</w:t>
      </w:r>
      <w:r w:rsidR="00DB511A" w:rsidRPr="00BF113E">
        <w:rPr>
          <w:rFonts w:ascii="Times New Roman" w:hAnsi="Times New Roman"/>
          <w:sz w:val="24"/>
          <w:szCs w:val="24"/>
        </w:rPr>
        <w:t xml:space="preserve"> and reflected on this PCP</w:t>
      </w:r>
      <w:r w:rsidRPr="00BF113E">
        <w:rPr>
          <w:rFonts w:ascii="Times New Roman" w:hAnsi="Times New Roman"/>
          <w:sz w:val="24"/>
          <w:szCs w:val="24"/>
        </w:rPr>
        <w:t xml:space="preserve">, the KSP </w:t>
      </w:r>
      <w:r w:rsidR="00DB511A" w:rsidRPr="00BF113E">
        <w:rPr>
          <w:rFonts w:ascii="Times New Roman" w:hAnsi="Times New Roman"/>
          <w:sz w:val="24"/>
          <w:szCs w:val="24"/>
        </w:rPr>
        <w:t xml:space="preserve">will identify a consultant to </w:t>
      </w:r>
      <w:r w:rsidRPr="00BF113E">
        <w:rPr>
          <w:rFonts w:ascii="Times New Roman" w:hAnsi="Times New Roman"/>
          <w:sz w:val="24"/>
          <w:szCs w:val="24"/>
        </w:rPr>
        <w:t>carry out the activities as assigned, under the supervision of Korea Eximbank</w:t>
      </w:r>
      <w:r w:rsidR="00B06157" w:rsidRPr="00BF113E">
        <w:rPr>
          <w:rFonts w:ascii="Times New Roman" w:hAnsi="Times New Roman"/>
          <w:sz w:val="24"/>
          <w:szCs w:val="24"/>
        </w:rPr>
        <w:t>, Af</w:t>
      </w:r>
      <w:r w:rsidR="00DB511A" w:rsidRPr="00BF113E">
        <w:rPr>
          <w:rFonts w:ascii="Times New Roman" w:hAnsi="Times New Roman"/>
          <w:sz w:val="24"/>
          <w:szCs w:val="24"/>
        </w:rPr>
        <w:t>DB</w:t>
      </w:r>
      <w:r w:rsidRPr="00BF113E">
        <w:rPr>
          <w:rFonts w:ascii="Times New Roman" w:hAnsi="Times New Roman"/>
          <w:sz w:val="24"/>
          <w:szCs w:val="24"/>
        </w:rPr>
        <w:t xml:space="preserve"> and </w:t>
      </w:r>
      <w:r w:rsidR="00DB511A" w:rsidRPr="00BF113E">
        <w:rPr>
          <w:rFonts w:ascii="Times New Roman" w:hAnsi="Times New Roman"/>
          <w:sz w:val="24"/>
          <w:szCs w:val="24"/>
        </w:rPr>
        <w:t>MoE</w:t>
      </w:r>
      <w:r w:rsidRPr="00BF113E">
        <w:rPr>
          <w:rFonts w:ascii="Times New Roman" w:hAnsi="Times New Roman"/>
          <w:sz w:val="24"/>
          <w:szCs w:val="24"/>
        </w:rPr>
        <w:t>.</w:t>
      </w:r>
      <w:r w:rsidR="00E939C4" w:rsidRPr="00BF113E">
        <w:rPr>
          <w:rFonts w:ascii="Times New Roman" w:hAnsi="Times New Roman"/>
          <w:sz w:val="24"/>
          <w:szCs w:val="24"/>
        </w:rPr>
        <w:t xml:space="preserve"> </w:t>
      </w:r>
      <w:r w:rsidR="00DB511A" w:rsidRPr="00BF113E">
        <w:rPr>
          <w:rFonts w:ascii="Times New Roman" w:hAnsi="Times New Roman"/>
          <w:sz w:val="24"/>
          <w:szCs w:val="24"/>
        </w:rPr>
        <w:t>Additional individual consultant support will also be hired, as relevant.</w:t>
      </w:r>
    </w:p>
    <w:p w14:paraId="27E271D6" w14:textId="77777777" w:rsidR="00CD2F32" w:rsidRPr="00BF113E" w:rsidRDefault="00CD2F32" w:rsidP="0042043F">
      <w:pPr>
        <w:widowControl/>
        <w:wordWrap/>
        <w:autoSpaceDE/>
        <w:autoSpaceDN/>
        <w:spacing w:after="20"/>
        <w:rPr>
          <w:rFonts w:ascii="Times New Roman" w:hAnsi="Times New Roman"/>
          <w:sz w:val="24"/>
          <w:szCs w:val="24"/>
        </w:rPr>
      </w:pPr>
    </w:p>
    <w:p w14:paraId="3535E03B" w14:textId="2D20BCFC" w:rsidR="00975CF5" w:rsidRPr="00BF113E" w:rsidRDefault="00896CA5" w:rsidP="005C0E6F">
      <w:pPr>
        <w:widowControl/>
        <w:wordWrap/>
        <w:autoSpaceDE/>
        <w:autoSpaceDN/>
        <w:spacing w:after="20"/>
        <w:rPr>
          <w:rFonts w:ascii="Times New Roman" w:hAnsi="Times New Roman"/>
          <w:b/>
          <w:sz w:val="24"/>
          <w:szCs w:val="24"/>
        </w:rPr>
      </w:pPr>
      <w:r w:rsidRPr="00BF113E">
        <w:rPr>
          <w:rFonts w:ascii="Times New Roman" w:hAnsi="Times New Roman"/>
          <w:sz w:val="24"/>
          <w:szCs w:val="24"/>
        </w:rPr>
        <w:t>1</w:t>
      </w:r>
      <w:r w:rsidR="00D4215E" w:rsidRPr="00BF113E">
        <w:rPr>
          <w:rFonts w:ascii="Times New Roman" w:hAnsi="Times New Roman"/>
          <w:sz w:val="24"/>
          <w:szCs w:val="24"/>
        </w:rPr>
        <w:t>2</w:t>
      </w:r>
      <w:r w:rsidR="009B2F6B" w:rsidRPr="00BF113E">
        <w:rPr>
          <w:rFonts w:ascii="Times New Roman" w:hAnsi="Times New Roman" w:hint="eastAsia"/>
          <w:sz w:val="24"/>
          <w:szCs w:val="24"/>
        </w:rPr>
        <w:t>.</w:t>
      </w:r>
      <w:r w:rsidR="005C0E6F" w:rsidRPr="00BF113E">
        <w:rPr>
          <w:rFonts w:ascii="Times New Roman" w:hAnsi="Times New Roman"/>
          <w:b/>
          <w:sz w:val="24"/>
          <w:szCs w:val="24"/>
        </w:rPr>
        <w:tab/>
      </w:r>
      <w:r w:rsidR="00975CF5" w:rsidRPr="00BF113E">
        <w:rPr>
          <w:rFonts w:ascii="Times New Roman" w:hAnsi="Times New Roman"/>
          <w:b/>
          <w:sz w:val="24"/>
          <w:szCs w:val="24"/>
        </w:rPr>
        <w:t xml:space="preserve">Activity 1: Diagnostic Analysis on </w:t>
      </w:r>
      <w:r w:rsidR="00DB511A" w:rsidRPr="00BF113E">
        <w:rPr>
          <w:rFonts w:ascii="Times New Roman" w:hAnsi="Times New Roman"/>
          <w:b/>
          <w:sz w:val="24"/>
          <w:szCs w:val="24"/>
        </w:rPr>
        <w:t>KETRACO Transmission System</w:t>
      </w:r>
      <w:r w:rsidR="00934188">
        <w:rPr>
          <w:rFonts w:ascii="Times New Roman" w:hAnsi="Times New Roman"/>
          <w:b/>
          <w:sz w:val="24"/>
          <w:szCs w:val="24"/>
        </w:rPr>
        <w:t xml:space="preserve"> Planning</w:t>
      </w:r>
      <w:r w:rsidR="00DB511A" w:rsidRPr="00BF113E">
        <w:rPr>
          <w:rFonts w:ascii="Times New Roman" w:hAnsi="Times New Roman"/>
          <w:b/>
          <w:sz w:val="24"/>
          <w:szCs w:val="24"/>
        </w:rPr>
        <w:t xml:space="preserve"> and </w:t>
      </w:r>
      <w:r w:rsidR="003867BB" w:rsidRPr="00BF113E">
        <w:rPr>
          <w:rFonts w:ascii="Times New Roman" w:hAnsi="Times New Roman"/>
          <w:b/>
          <w:sz w:val="24"/>
          <w:szCs w:val="24"/>
        </w:rPr>
        <w:t>E</w:t>
      </w:r>
      <w:r w:rsidR="00DB511A" w:rsidRPr="00BF113E">
        <w:rPr>
          <w:rFonts w:ascii="Times New Roman" w:hAnsi="Times New Roman"/>
          <w:b/>
          <w:sz w:val="24"/>
          <w:szCs w:val="24"/>
        </w:rPr>
        <w:t xml:space="preserve">nvironmental </w:t>
      </w:r>
      <w:r w:rsidR="003867BB" w:rsidRPr="00BF113E">
        <w:rPr>
          <w:rFonts w:ascii="Times New Roman" w:hAnsi="Times New Roman"/>
          <w:b/>
          <w:sz w:val="24"/>
          <w:szCs w:val="24"/>
        </w:rPr>
        <w:t>F</w:t>
      </w:r>
      <w:r w:rsidR="00DB511A" w:rsidRPr="00BF113E">
        <w:rPr>
          <w:rFonts w:ascii="Times New Roman" w:hAnsi="Times New Roman"/>
          <w:b/>
          <w:sz w:val="24"/>
          <w:szCs w:val="24"/>
        </w:rPr>
        <w:t>ramework</w:t>
      </w:r>
      <w:r w:rsidR="00975CF5" w:rsidRPr="00BF113E">
        <w:rPr>
          <w:rFonts w:ascii="Times New Roman" w:hAnsi="Times New Roman"/>
          <w:b/>
          <w:sz w:val="24"/>
          <w:szCs w:val="24"/>
        </w:rPr>
        <w:t xml:space="preserve"> in </w:t>
      </w:r>
      <w:r w:rsidR="00DB511A" w:rsidRPr="00BF113E">
        <w:rPr>
          <w:rFonts w:ascii="Times New Roman" w:hAnsi="Times New Roman"/>
          <w:b/>
          <w:sz w:val="24"/>
          <w:szCs w:val="24"/>
        </w:rPr>
        <w:t>Kenya</w:t>
      </w:r>
      <w:r w:rsidR="00934188">
        <w:rPr>
          <w:rFonts w:ascii="Times New Roman" w:hAnsi="Times New Roman"/>
          <w:b/>
          <w:sz w:val="24"/>
          <w:szCs w:val="24"/>
        </w:rPr>
        <w:t xml:space="preserve"> in relation to </w:t>
      </w:r>
      <w:r w:rsidR="001C3D79">
        <w:rPr>
          <w:rFonts w:ascii="Times New Roman" w:hAnsi="Times New Roman"/>
          <w:b/>
          <w:sz w:val="24"/>
          <w:szCs w:val="24"/>
        </w:rPr>
        <w:t>E</w:t>
      </w:r>
      <w:r w:rsidR="00934188">
        <w:rPr>
          <w:rFonts w:ascii="Times New Roman" w:hAnsi="Times New Roman"/>
          <w:b/>
          <w:sz w:val="24"/>
          <w:szCs w:val="24"/>
        </w:rPr>
        <w:t xml:space="preserve">merging </w:t>
      </w:r>
      <w:r w:rsidR="001C3D79">
        <w:rPr>
          <w:rFonts w:ascii="Times New Roman" w:hAnsi="Times New Roman"/>
          <w:b/>
          <w:sz w:val="24"/>
          <w:szCs w:val="24"/>
        </w:rPr>
        <w:t>C</w:t>
      </w:r>
      <w:r w:rsidR="00934188">
        <w:rPr>
          <w:rFonts w:ascii="Times New Roman" w:hAnsi="Times New Roman"/>
          <w:b/>
          <w:sz w:val="24"/>
          <w:szCs w:val="24"/>
        </w:rPr>
        <w:t xml:space="preserve">limate </w:t>
      </w:r>
      <w:r w:rsidR="001C3D79">
        <w:rPr>
          <w:rFonts w:ascii="Times New Roman" w:hAnsi="Times New Roman"/>
          <w:b/>
          <w:sz w:val="24"/>
          <w:szCs w:val="24"/>
        </w:rPr>
        <w:t>C</w:t>
      </w:r>
      <w:r w:rsidR="00934188">
        <w:rPr>
          <w:rFonts w:ascii="Times New Roman" w:hAnsi="Times New Roman"/>
          <w:b/>
          <w:sz w:val="24"/>
          <w:szCs w:val="24"/>
        </w:rPr>
        <w:t xml:space="preserve">hange </w:t>
      </w:r>
      <w:r w:rsidR="001C3D79">
        <w:rPr>
          <w:rFonts w:ascii="Times New Roman" w:hAnsi="Times New Roman"/>
          <w:b/>
          <w:sz w:val="24"/>
          <w:szCs w:val="24"/>
        </w:rPr>
        <w:t>I</w:t>
      </w:r>
      <w:r w:rsidR="00934188">
        <w:rPr>
          <w:rFonts w:ascii="Times New Roman" w:hAnsi="Times New Roman"/>
          <w:b/>
          <w:sz w:val="24"/>
          <w:szCs w:val="24"/>
        </w:rPr>
        <w:t>ssues</w:t>
      </w:r>
    </w:p>
    <w:p w14:paraId="6EE807D4" w14:textId="77777777" w:rsidR="0042043F" w:rsidRPr="00BF113E" w:rsidRDefault="0042043F" w:rsidP="0042043F">
      <w:pPr>
        <w:widowControl/>
        <w:wordWrap/>
        <w:autoSpaceDE/>
        <w:autoSpaceDN/>
        <w:spacing w:after="20"/>
        <w:rPr>
          <w:rFonts w:ascii="Times New Roman" w:hAnsi="Times New Roman"/>
          <w:b/>
          <w:sz w:val="24"/>
          <w:szCs w:val="24"/>
        </w:rPr>
      </w:pPr>
    </w:p>
    <w:p w14:paraId="56814C65" w14:textId="03F995DE" w:rsidR="001072C6" w:rsidRPr="00BF113E" w:rsidRDefault="001072C6" w:rsidP="00AC05AB">
      <w:pPr>
        <w:widowControl/>
        <w:wordWrap/>
        <w:autoSpaceDE/>
        <w:autoSpaceDN/>
        <w:spacing w:after="20"/>
        <w:rPr>
          <w:rFonts w:ascii="Times New Roman" w:hAnsi="Times New Roman"/>
          <w:sz w:val="24"/>
          <w:szCs w:val="24"/>
        </w:rPr>
      </w:pPr>
      <w:r w:rsidRPr="00BF113E">
        <w:rPr>
          <w:rFonts w:ascii="Times New Roman" w:hAnsi="Times New Roman"/>
          <w:sz w:val="24"/>
          <w:szCs w:val="24"/>
        </w:rPr>
        <w:t>To identify challenges in</w:t>
      </w:r>
      <w:r w:rsidR="00E00ABE" w:rsidRPr="00BF113E">
        <w:rPr>
          <w:rFonts w:ascii="Times New Roman" w:hAnsi="Times New Roman"/>
          <w:sz w:val="24"/>
          <w:szCs w:val="24"/>
        </w:rPr>
        <w:t xml:space="preserve"> transmission system</w:t>
      </w:r>
      <w:r w:rsidR="00934188">
        <w:rPr>
          <w:rFonts w:ascii="Times New Roman" w:hAnsi="Times New Roman"/>
          <w:sz w:val="24"/>
          <w:szCs w:val="24"/>
        </w:rPr>
        <w:t xml:space="preserve"> planning</w:t>
      </w:r>
      <w:r w:rsidR="00E00ABE" w:rsidRPr="00BF113E">
        <w:rPr>
          <w:rFonts w:ascii="Times New Roman" w:hAnsi="Times New Roman"/>
          <w:sz w:val="24"/>
          <w:szCs w:val="24"/>
        </w:rPr>
        <w:t xml:space="preserve"> and environmental framework</w:t>
      </w:r>
      <w:r w:rsidR="005C0E6F" w:rsidRPr="00BF113E">
        <w:rPr>
          <w:rFonts w:ascii="Times New Roman" w:hAnsi="Times New Roman"/>
          <w:sz w:val="24"/>
          <w:szCs w:val="24"/>
        </w:rPr>
        <w:t xml:space="preserve"> of </w:t>
      </w:r>
      <w:r w:rsidR="00E00ABE" w:rsidRPr="00BF113E">
        <w:rPr>
          <w:rFonts w:ascii="Times New Roman" w:hAnsi="Times New Roman"/>
          <w:sz w:val="24"/>
          <w:szCs w:val="24"/>
        </w:rPr>
        <w:t>Kenya</w:t>
      </w:r>
      <w:r w:rsidR="00934188">
        <w:rPr>
          <w:rFonts w:ascii="Times New Roman" w:hAnsi="Times New Roman"/>
          <w:sz w:val="24"/>
          <w:szCs w:val="24"/>
        </w:rPr>
        <w:t xml:space="preserve"> in relation to climate change issues</w:t>
      </w:r>
      <w:r w:rsidR="00AC05AB" w:rsidRPr="00BF113E">
        <w:rPr>
          <w:rFonts w:ascii="Times New Roman" w:hAnsi="Times New Roman"/>
          <w:sz w:val="24"/>
          <w:szCs w:val="24"/>
        </w:rPr>
        <w:t xml:space="preserve">, </w:t>
      </w:r>
      <w:r w:rsidRPr="00BF113E">
        <w:rPr>
          <w:rFonts w:ascii="Times New Roman" w:hAnsi="Times New Roman"/>
          <w:sz w:val="24"/>
          <w:szCs w:val="24"/>
        </w:rPr>
        <w:t xml:space="preserve">the KSP consultant will carry out literature reviews and field studies. Along with literature review, the KSP consultant will conduct </w:t>
      </w:r>
      <w:r w:rsidR="003B2E8E" w:rsidRPr="00BF113E">
        <w:rPr>
          <w:rFonts w:ascii="Times New Roman" w:hAnsi="Times New Roman"/>
          <w:sz w:val="24"/>
          <w:szCs w:val="24"/>
        </w:rPr>
        <w:t>a field study f</w:t>
      </w:r>
      <w:r w:rsidRPr="00BF113E">
        <w:rPr>
          <w:rFonts w:ascii="Times New Roman" w:hAnsi="Times New Roman"/>
          <w:sz w:val="24"/>
          <w:szCs w:val="24"/>
        </w:rPr>
        <w:t>or more in-depth studies. Studies on Activity 1 will cover but not limited to the following and will be further discussed during the Inception Seminar held at the initial stage of the Project.</w:t>
      </w:r>
    </w:p>
    <w:p w14:paraId="395CAC9D" w14:textId="77777777" w:rsidR="00200847" w:rsidRPr="00BF113E" w:rsidRDefault="00200847" w:rsidP="008E05CB">
      <w:pPr>
        <w:adjustRightInd w:val="0"/>
        <w:rPr>
          <w:rFonts w:ascii="Times New Roman" w:hAnsi="Times New Roman"/>
          <w:sz w:val="24"/>
          <w:szCs w:val="24"/>
        </w:rPr>
      </w:pPr>
    </w:p>
    <w:p w14:paraId="39A28761" w14:textId="1BA2CBC6" w:rsidR="00ED2A99" w:rsidRPr="00BF113E" w:rsidRDefault="009E1690" w:rsidP="00ED2A99">
      <w:pPr>
        <w:pStyle w:val="a4"/>
        <w:numPr>
          <w:ilvl w:val="0"/>
          <w:numId w:val="10"/>
        </w:numPr>
        <w:spacing w:line="160" w:lineRule="atLeast"/>
        <w:ind w:leftChars="0" w:left="851"/>
        <w:rPr>
          <w:rFonts w:ascii="Times New Roman" w:hAnsi="Times New Roman"/>
          <w:kern w:val="0"/>
          <w:sz w:val="24"/>
          <w:szCs w:val="24"/>
        </w:rPr>
      </w:pPr>
      <w:r w:rsidRPr="00BF113E">
        <w:rPr>
          <w:rFonts w:ascii="Times New Roman" w:hAnsi="Times New Roman"/>
          <w:kern w:val="0"/>
          <w:sz w:val="24"/>
          <w:szCs w:val="24"/>
        </w:rPr>
        <w:t xml:space="preserve">Review </w:t>
      </w:r>
      <w:r w:rsidR="00B42813" w:rsidRPr="00BF113E">
        <w:rPr>
          <w:rFonts w:ascii="Times New Roman" w:hAnsi="Times New Roman"/>
          <w:kern w:val="0"/>
          <w:sz w:val="24"/>
          <w:szCs w:val="24"/>
        </w:rPr>
        <w:t xml:space="preserve">on </w:t>
      </w:r>
      <w:r w:rsidR="00F534B7">
        <w:rPr>
          <w:rFonts w:ascii="Times New Roman" w:hAnsi="Times New Roman"/>
          <w:kern w:val="0"/>
          <w:sz w:val="24"/>
          <w:szCs w:val="24"/>
        </w:rPr>
        <w:t xml:space="preserve">regulation process- including </w:t>
      </w:r>
      <w:r w:rsidR="00B42813" w:rsidRPr="00BF113E">
        <w:rPr>
          <w:rFonts w:ascii="Times New Roman" w:hAnsi="Times New Roman"/>
          <w:kern w:val="0"/>
          <w:sz w:val="24"/>
          <w:szCs w:val="24"/>
        </w:rPr>
        <w:t xml:space="preserve">government policies, legislative measures, </w:t>
      </w:r>
      <w:r w:rsidRPr="00BF113E">
        <w:rPr>
          <w:rFonts w:ascii="Times New Roman" w:hAnsi="Times New Roman"/>
          <w:kern w:val="0"/>
          <w:sz w:val="24"/>
          <w:szCs w:val="24"/>
        </w:rPr>
        <w:t>institutional frameworks, b</w:t>
      </w:r>
      <w:r w:rsidR="000D553E" w:rsidRPr="00BF113E">
        <w:rPr>
          <w:rFonts w:ascii="Times New Roman" w:hAnsi="Times New Roman"/>
          <w:kern w:val="0"/>
          <w:sz w:val="24"/>
          <w:szCs w:val="24"/>
        </w:rPr>
        <w:t>udgets</w:t>
      </w:r>
      <w:r w:rsidR="00D8778F">
        <w:rPr>
          <w:rFonts w:ascii="Times New Roman" w:hAnsi="Times New Roman"/>
          <w:kern w:val="0"/>
          <w:sz w:val="24"/>
          <w:szCs w:val="24"/>
        </w:rPr>
        <w:t xml:space="preserve"> related to the </w:t>
      </w:r>
      <w:r w:rsidR="00934188">
        <w:rPr>
          <w:rFonts w:ascii="Times New Roman" w:hAnsi="Times New Roman"/>
          <w:kern w:val="0"/>
          <w:sz w:val="24"/>
          <w:szCs w:val="24"/>
        </w:rPr>
        <w:t xml:space="preserve">planning and </w:t>
      </w:r>
      <w:r w:rsidR="00D8778F">
        <w:rPr>
          <w:rFonts w:ascii="Times New Roman" w:hAnsi="Times New Roman"/>
          <w:kern w:val="0"/>
          <w:sz w:val="24"/>
          <w:szCs w:val="24"/>
        </w:rPr>
        <w:t xml:space="preserve">development </w:t>
      </w:r>
      <w:r w:rsidR="000D553E" w:rsidRPr="00BF113E">
        <w:rPr>
          <w:rFonts w:ascii="Times New Roman" w:hAnsi="Times New Roman"/>
          <w:kern w:val="0"/>
          <w:sz w:val="24"/>
          <w:szCs w:val="24"/>
        </w:rPr>
        <w:t>of electricity transmission infrastructure</w:t>
      </w:r>
      <w:r w:rsidR="00F534B7">
        <w:rPr>
          <w:rFonts w:ascii="Times New Roman" w:hAnsi="Times New Roman"/>
          <w:kern w:val="0"/>
          <w:sz w:val="24"/>
          <w:szCs w:val="24"/>
        </w:rPr>
        <w:t>-</w:t>
      </w:r>
      <w:r w:rsidR="00B42813" w:rsidRPr="00BF113E">
        <w:rPr>
          <w:rFonts w:ascii="Times New Roman" w:hAnsi="Times New Roman"/>
          <w:kern w:val="0"/>
          <w:sz w:val="24"/>
          <w:szCs w:val="24"/>
        </w:rPr>
        <w:t xml:space="preserve"> </w:t>
      </w:r>
      <w:r w:rsidR="00400CB1" w:rsidRPr="00BF113E">
        <w:rPr>
          <w:rFonts w:ascii="Times New Roman" w:hAnsi="Times New Roman"/>
          <w:kern w:val="0"/>
          <w:sz w:val="24"/>
          <w:szCs w:val="24"/>
        </w:rPr>
        <w:t>w</w:t>
      </w:r>
      <w:r w:rsidR="00D8778F">
        <w:rPr>
          <w:rFonts w:ascii="Times New Roman" w:hAnsi="Times New Roman"/>
          <w:kern w:val="0"/>
          <w:sz w:val="24"/>
          <w:szCs w:val="24"/>
        </w:rPr>
        <w:t>ith a focus on climate resilience</w:t>
      </w:r>
      <w:r w:rsidR="00865854" w:rsidRPr="00BF113E">
        <w:rPr>
          <w:rFonts w:ascii="Times New Roman" w:hAnsi="Times New Roman"/>
          <w:kern w:val="0"/>
          <w:sz w:val="24"/>
          <w:szCs w:val="24"/>
        </w:rPr>
        <w:t>;</w:t>
      </w:r>
      <w:r w:rsidR="00ED2A99" w:rsidRPr="00ED2A99">
        <w:rPr>
          <w:rFonts w:ascii="Times New Roman" w:hAnsi="Times New Roman"/>
          <w:kern w:val="0"/>
          <w:sz w:val="24"/>
          <w:szCs w:val="24"/>
        </w:rPr>
        <w:t xml:space="preserve"> </w:t>
      </w:r>
    </w:p>
    <w:p w14:paraId="2B3069BC" w14:textId="01B686C8" w:rsidR="00ED2A99" w:rsidRPr="00900DEC" w:rsidRDefault="00ED2A99" w:rsidP="00ED2A99">
      <w:pPr>
        <w:pStyle w:val="a4"/>
        <w:widowControl/>
        <w:numPr>
          <w:ilvl w:val="0"/>
          <w:numId w:val="26"/>
        </w:numPr>
        <w:wordWrap/>
        <w:autoSpaceDE/>
        <w:autoSpaceDN/>
        <w:spacing w:line="276" w:lineRule="auto"/>
        <w:ind w:leftChars="0"/>
        <w:contextualSpacing/>
        <w:rPr>
          <w:rFonts w:ascii="Times New Roman" w:hAnsi="Times New Roman"/>
          <w:sz w:val="24"/>
          <w:szCs w:val="24"/>
          <w:lang w:val="en"/>
        </w:rPr>
      </w:pPr>
      <w:r w:rsidRPr="00900DEC">
        <w:rPr>
          <w:rFonts w:ascii="Times New Roman" w:hAnsi="Times New Roman"/>
          <w:sz w:val="24"/>
          <w:szCs w:val="24"/>
          <w:lang w:val="en"/>
        </w:rPr>
        <w:t xml:space="preserve">Interviews with relevant </w:t>
      </w:r>
      <w:r w:rsidR="00F534B7">
        <w:rPr>
          <w:rFonts w:ascii="Times New Roman" w:hAnsi="Times New Roman"/>
          <w:sz w:val="24"/>
          <w:szCs w:val="24"/>
          <w:lang w:val="en"/>
        </w:rPr>
        <w:t xml:space="preserve">government institutions- such as Ministry of Energy, </w:t>
      </w:r>
      <w:r w:rsidRPr="00900DEC">
        <w:rPr>
          <w:rFonts w:ascii="Times New Roman" w:hAnsi="Times New Roman"/>
          <w:sz w:val="24"/>
          <w:szCs w:val="24"/>
          <w:lang w:val="en"/>
        </w:rPr>
        <w:t>KETRACO</w:t>
      </w:r>
      <w:r w:rsidR="00F534B7">
        <w:rPr>
          <w:rFonts w:ascii="Times New Roman" w:hAnsi="Times New Roman"/>
          <w:sz w:val="24"/>
          <w:szCs w:val="24"/>
          <w:lang w:val="en"/>
        </w:rPr>
        <w:t>-</w:t>
      </w:r>
      <w:r w:rsidRPr="00900DEC">
        <w:rPr>
          <w:rFonts w:ascii="Times New Roman" w:hAnsi="Times New Roman"/>
          <w:sz w:val="24"/>
          <w:szCs w:val="24"/>
          <w:lang w:val="en"/>
        </w:rPr>
        <w:t xml:space="preserve"> and other related organizations</w:t>
      </w:r>
      <w:r w:rsidRPr="00900DEC">
        <w:rPr>
          <w:rFonts w:ascii="Times New Roman" w:hAnsi="Times New Roman"/>
          <w:sz w:val="24"/>
          <w:szCs w:val="24"/>
        </w:rPr>
        <w:t>;</w:t>
      </w:r>
    </w:p>
    <w:p w14:paraId="58226C99" w14:textId="75AECEF9" w:rsidR="00B42813" w:rsidRPr="00BF113E" w:rsidRDefault="00545D27" w:rsidP="004E3062">
      <w:pPr>
        <w:pStyle w:val="a4"/>
        <w:numPr>
          <w:ilvl w:val="0"/>
          <w:numId w:val="10"/>
        </w:numPr>
        <w:spacing w:line="160" w:lineRule="atLeast"/>
        <w:ind w:leftChars="0" w:left="851"/>
        <w:rPr>
          <w:rFonts w:ascii="Times New Roman" w:hAnsi="Times New Roman"/>
          <w:kern w:val="0"/>
          <w:sz w:val="24"/>
          <w:szCs w:val="24"/>
        </w:rPr>
      </w:pPr>
      <w:r w:rsidRPr="00BF113E">
        <w:rPr>
          <w:rFonts w:ascii="Times New Roman" w:hAnsi="Times New Roman"/>
          <w:kern w:val="0"/>
          <w:sz w:val="24"/>
          <w:szCs w:val="24"/>
        </w:rPr>
        <w:t>Diagnosis on current environmental evaluation</w:t>
      </w:r>
      <w:r w:rsidR="00B42813" w:rsidRPr="00BF113E">
        <w:rPr>
          <w:rFonts w:ascii="Times New Roman" w:hAnsi="Times New Roman"/>
          <w:kern w:val="0"/>
          <w:sz w:val="24"/>
          <w:szCs w:val="24"/>
        </w:rPr>
        <w:t xml:space="preserve"> system</w:t>
      </w:r>
      <w:r w:rsidR="009E1690" w:rsidRPr="00BF113E">
        <w:rPr>
          <w:rFonts w:ascii="Times New Roman" w:hAnsi="Times New Roman"/>
          <w:kern w:val="0"/>
          <w:sz w:val="24"/>
          <w:szCs w:val="24"/>
        </w:rPr>
        <w:t xml:space="preserve"> status in </w:t>
      </w:r>
      <w:r w:rsidRPr="00BF113E">
        <w:rPr>
          <w:rFonts w:ascii="Times New Roman" w:hAnsi="Times New Roman"/>
          <w:kern w:val="0"/>
          <w:sz w:val="24"/>
          <w:szCs w:val="24"/>
        </w:rPr>
        <w:t>Kenya</w:t>
      </w:r>
      <w:r w:rsidR="009E1690" w:rsidRPr="00BF113E">
        <w:rPr>
          <w:rFonts w:ascii="Times New Roman" w:hAnsi="Times New Roman"/>
          <w:kern w:val="0"/>
          <w:sz w:val="24"/>
          <w:szCs w:val="24"/>
        </w:rPr>
        <w:t xml:space="preserve"> and </w:t>
      </w:r>
      <w:r w:rsidR="00BE1997">
        <w:rPr>
          <w:rFonts w:ascii="Times New Roman" w:hAnsi="Times New Roman"/>
          <w:kern w:val="0"/>
          <w:sz w:val="24"/>
          <w:szCs w:val="24"/>
        </w:rPr>
        <w:t xml:space="preserve">related issues </w:t>
      </w:r>
      <w:r w:rsidR="008378ED" w:rsidRPr="00BF113E">
        <w:rPr>
          <w:rFonts w:ascii="Times New Roman" w:hAnsi="Times New Roman"/>
          <w:sz w:val="22"/>
          <w:lang w:val="en"/>
        </w:rPr>
        <w:t xml:space="preserve">including </w:t>
      </w:r>
      <w:r w:rsidR="00934188">
        <w:rPr>
          <w:rFonts w:ascii="Times New Roman" w:hAnsi="Times New Roman"/>
          <w:sz w:val="22"/>
          <w:lang w:val="en"/>
        </w:rPr>
        <w:t>issues as below</w:t>
      </w:r>
      <w:r w:rsidR="00865854" w:rsidRPr="00BF113E">
        <w:rPr>
          <w:rFonts w:ascii="Times New Roman" w:hAnsi="Times New Roman"/>
          <w:sz w:val="22"/>
          <w:lang w:val="en"/>
        </w:rPr>
        <w:t>;</w:t>
      </w:r>
    </w:p>
    <w:p w14:paraId="211D96CE" w14:textId="5A53D203" w:rsidR="008070B3" w:rsidRPr="00900DEC" w:rsidRDefault="009E1690" w:rsidP="00900DEC">
      <w:pPr>
        <w:pStyle w:val="a4"/>
        <w:widowControl/>
        <w:numPr>
          <w:ilvl w:val="0"/>
          <w:numId w:val="26"/>
        </w:numPr>
        <w:wordWrap/>
        <w:autoSpaceDE/>
        <w:autoSpaceDN/>
        <w:spacing w:line="276" w:lineRule="auto"/>
        <w:ind w:leftChars="0"/>
        <w:contextualSpacing/>
        <w:rPr>
          <w:rFonts w:ascii="Times New Roman" w:hAnsi="Times New Roman"/>
          <w:sz w:val="22"/>
          <w:lang w:val="en"/>
        </w:rPr>
      </w:pPr>
      <w:r w:rsidRPr="00900DEC">
        <w:rPr>
          <w:rFonts w:ascii="Times New Roman" w:hAnsi="Times New Roman"/>
          <w:kern w:val="0"/>
          <w:sz w:val="24"/>
          <w:szCs w:val="24"/>
        </w:rPr>
        <w:t xml:space="preserve">Analysis of </w:t>
      </w:r>
      <w:r w:rsidR="00D1076A" w:rsidRPr="00900DEC">
        <w:rPr>
          <w:rFonts w:ascii="Times New Roman" w:hAnsi="Times New Roman"/>
          <w:kern w:val="0"/>
          <w:sz w:val="24"/>
          <w:szCs w:val="24"/>
        </w:rPr>
        <w:t xml:space="preserve">the use of </w:t>
      </w:r>
      <w:r w:rsidR="00545D27" w:rsidRPr="00900DEC">
        <w:rPr>
          <w:rFonts w:ascii="Times New Roman" w:hAnsi="Times New Roman"/>
          <w:kern w:val="0"/>
          <w:sz w:val="24"/>
          <w:szCs w:val="24"/>
        </w:rPr>
        <w:t>environmental monitoring and evaluation system</w:t>
      </w:r>
      <w:r w:rsidR="00D1076A" w:rsidRPr="00900DEC">
        <w:rPr>
          <w:rFonts w:ascii="Times New Roman" w:hAnsi="Times New Roman"/>
          <w:kern w:val="0"/>
          <w:sz w:val="24"/>
          <w:szCs w:val="24"/>
        </w:rPr>
        <w:t xml:space="preserve"> </w:t>
      </w:r>
      <w:r w:rsidRPr="00900DEC">
        <w:rPr>
          <w:rFonts w:ascii="Times New Roman" w:hAnsi="Times New Roman"/>
          <w:kern w:val="0"/>
          <w:sz w:val="24"/>
          <w:szCs w:val="24"/>
        </w:rPr>
        <w:t xml:space="preserve">currently </w:t>
      </w:r>
      <w:r w:rsidR="00B42813" w:rsidRPr="00900DEC">
        <w:rPr>
          <w:rFonts w:ascii="Times New Roman" w:hAnsi="Times New Roman"/>
          <w:kern w:val="0"/>
          <w:sz w:val="24"/>
          <w:szCs w:val="24"/>
        </w:rPr>
        <w:t>practiced</w:t>
      </w:r>
      <w:r w:rsidRPr="00900DEC">
        <w:rPr>
          <w:rFonts w:ascii="Times New Roman" w:hAnsi="Times New Roman"/>
          <w:kern w:val="0"/>
          <w:sz w:val="24"/>
          <w:szCs w:val="24"/>
        </w:rPr>
        <w:t xml:space="preserve"> </w:t>
      </w:r>
      <w:r w:rsidR="00D1076A" w:rsidRPr="00900DEC">
        <w:rPr>
          <w:rFonts w:ascii="Times New Roman" w:hAnsi="Times New Roman" w:hint="eastAsia"/>
          <w:kern w:val="0"/>
          <w:sz w:val="24"/>
          <w:szCs w:val="24"/>
        </w:rPr>
        <w:t>for</w:t>
      </w:r>
      <w:r w:rsidR="00545D27" w:rsidRPr="00900DEC">
        <w:rPr>
          <w:rFonts w:ascii="Times New Roman" w:hAnsi="Times New Roman" w:hint="eastAsia"/>
          <w:kern w:val="0"/>
          <w:sz w:val="24"/>
          <w:szCs w:val="24"/>
        </w:rPr>
        <w:t xml:space="preserve"> </w:t>
      </w:r>
      <w:r w:rsidR="00545D27" w:rsidRPr="00900DEC">
        <w:rPr>
          <w:rFonts w:ascii="Times New Roman" w:hAnsi="Times New Roman"/>
          <w:kern w:val="0"/>
          <w:sz w:val="24"/>
          <w:szCs w:val="24"/>
        </w:rPr>
        <w:t>KETRACO Transmission Infrastructure</w:t>
      </w:r>
      <w:r w:rsidR="00865854" w:rsidRPr="00900DEC">
        <w:rPr>
          <w:rFonts w:ascii="Times New Roman" w:hAnsi="Times New Roman"/>
          <w:kern w:val="0"/>
          <w:sz w:val="24"/>
          <w:szCs w:val="24"/>
        </w:rPr>
        <w:t>;</w:t>
      </w:r>
    </w:p>
    <w:p w14:paraId="7DC2CDA7" w14:textId="64A37BFD" w:rsidR="008070B3" w:rsidRPr="00900DEC" w:rsidRDefault="009E1690" w:rsidP="00900DEC">
      <w:pPr>
        <w:pStyle w:val="a4"/>
        <w:widowControl/>
        <w:numPr>
          <w:ilvl w:val="0"/>
          <w:numId w:val="26"/>
        </w:numPr>
        <w:wordWrap/>
        <w:autoSpaceDE/>
        <w:autoSpaceDN/>
        <w:spacing w:line="276" w:lineRule="auto"/>
        <w:ind w:leftChars="0"/>
        <w:contextualSpacing/>
        <w:rPr>
          <w:rFonts w:ascii="Times New Roman" w:hAnsi="Times New Roman"/>
          <w:sz w:val="22"/>
          <w:lang w:val="en"/>
        </w:rPr>
      </w:pPr>
      <w:r w:rsidRPr="00900DEC">
        <w:rPr>
          <w:rFonts w:ascii="Times New Roman" w:hAnsi="Times New Roman" w:hint="eastAsia"/>
          <w:sz w:val="24"/>
          <w:szCs w:val="24"/>
        </w:rPr>
        <w:t>Analys</w:t>
      </w:r>
      <w:r w:rsidR="00B42813" w:rsidRPr="00900DEC">
        <w:rPr>
          <w:rFonts w:ascii="Times New Roman" w:hAnsi="Times New Roman"/>
          <w:sz w:val="24"/>
          <w:szCs w:val="24"/>
        </w:rPr>
        <w:t>is</w:t>
      </w:r>
      <w:r w:rsidRPr="00900DEC">
        <w:rPr>
          <w:rFonts w:ascii="Times New Roman" w:hAnsi="Times New Roman" w:hint="eastAsia"/>
          <w:sz w:val="24"/>
          <w:szCs w:val="24"/>
        </w:rPr>
        <w:t xml:space="preserve"> whether </w:t>
      </w:r>
      <w:r w:rsidRPr="00900DEC">
        <w:rPr>
          <w:rFonts w:ascii="Times New Roman" w:hAnsi="Times New Roman"/>
          <w:sz w:val="24"/>
          <w:szCs w:val="24"/>
        </w:rPr>
        <w:t xml:space="preserve">current </w:t>
      </w:r>
      <w:r w:rsidR="00545D27" w:rsidRPr="00900DEC">
        <w:rPr>
          <w:rFonts w:ascii="Times New Roman" w:hAnsi="Times New Roman"/>
          <w:sz w:val="24"/>
          <w:szCs w:val="24"/>
        </w:rPr>
        <w:t>environmental monitoring and evaluation system is</w:t>
      </w:r>
      <w:r w:rsidRPr="00900DEC">
        <w:rPr>
          <w:rFonts w:ascii="Times New Roman" w:hAnsi="Times New Roman"/>
          <w:sz w:val="24"/>
          <w:szCs w:val="24"/>
        </w:rPr>
        <w:t xml:space="preserve"> well-functioning </w:t>
      </w:r>
      <w:r w:rsidR="00545D27" w:rsidRPr="00900DEC">
        <w:rPr>
          <w:rFonts w:ascii="Times New Roman" w:hAnsi="Times New Roman"/>
          <w:sz w:val="24"/>
          <w:szCs w:val="24"/>
        </w:rPr>
        <w:t xml:space="preserve">to </w:t>
      </w:r>
      <w:r w:rsidR="00934188">
        <w:rPr>
          <w:rFonts w:ascii="Times New Roman" w:hAnsi="Times New Roman"/>
          <w:sz w:val="24"/>
          <w:szCs w:val="24"/>
        </w:rPr>
        <w:t xml:space="preserve">tackling emerging impacts of climate change to </w:t>
      </w:r>
      <w:r w:rsidR="00545D27" w:rsidRPr="00900DEC">
        <w:rPr>
          <w:rFonts w:ascii="Times New Roman" w:hAnsi="Times New Roman"/>
          <w:sz w:val="24"/>
          <w:szCs w:val="24"/>
        </w:rPr>
        <w:t>strengthen the understanding</w:t>
      </w:r>
      <w:r w:rsidR="00ED2A99">
        <w:rPr>
          <w:rFonts w:ascii="Times New Roman" w:hAnsi="Times New Roman"/>
          <w:sz w:val="24"/>
          <w:szCs w:val="24"/>
        </w:rPr>
        <w:t xml:space="preserve"> on</w:t>
      </w:r>
      <w:r w:rsidR="00545D27" w:rsidRPr="00900DEC">
        <w:rPr>
          <w:rFonts w:ascii="Times New Roman" w:hAnsi="Times New Roman"/>
          <w:sz w:val="24"/>
          <w:szCs w:val="24"/>
        </w:rPr>
        <w:t xml:space="preserve"> the impact of electricity transmission infras</w:t>
      </w:r>
      <w:r w:rsidR="00ED2A99">
        <w:rPr>
          <w:rFonts w:ascii="Times New Roman" w:hAnsi="Times New Roman"/>
          <w:sz w:val="24"/>
          <w:szCs w:val="24"/>
        </w:rPr>
        <w:t>tructure toward</w:t>
      </w:r>
      <w:r w:rsidR="00254AFB" w:rsidRPr="00900DEC">
        <w:rPr>
          <w:rFonts w:ascii="Times New Roman" w:hAnsi="Times New Roman"/>
          <w:sz w:val="24"/>
          <w:szCs w:val="24"/>
        </w:rPr>
        <w:t xml:space="preserve"> the env</w:t>
      </w:r>
      <w:r w:rsidR="00ED2A99">
        <w:rPr>
          <w:rFonts w:ascii="Times New Roman" w:hAnsi="Times New Roman"/>
          <w:sz w:val="24"/>
          <w:szCs w:val="24"/>
        </w:rPr>
        <w:t xml:space="preserve">ironment </w:t>
      </w:r>
      <w:r w:rsidR="00254AFB" w:rsidRPr="00900DEC">
        <w:rPr>
          <w:rFonts w:ascii="Times New Roman" w:hAnsi="Times New Roman"/>
          <w:sz w:val="24"/>
          <w:szCs w:val="24"/>
        </w:rPr>
        <w:t>and mitigation measures</w:t>
      </w:r>
      <w:r w:rsidR="00545D27" w:rsidRPr="00900DEC">
        <w:rPr>
          <w:rFonts w:ascii="Times New Roman" w:hAnsi="Times New Roman"/>
          <w:sz w:val="24"/>
          <w:szCs w:val="24"/>
        </w:rPr>
        <w:t>;</w:t>
      </w:r>
    </w:p>
    <w:p w14:paraId="5F20E840" w14:textId="28665C88" w:rsidR="00B42813" w:rsidRPr="00934188" w:rsidRDefault="009E1690" w:rsidP="008070B3">
      <w:pPr>
        <w:pStyle w:val="a4"/>
        <w:widowControl/>
        <w:numPr>
          <w:ilvl w:val="0"/>
          <w:numId w:val="10"/>
        </w:numPr>
        <w:wordWrap/>
        <w:autoSpaceDE/>
        <w:autoSpaceDN/>
        <w:spacing w:line="276" w:lineRule="auto"/>
        <w:ind w:leftChars="0" w:left="851" w:hanging="425"/>
        <w:contextualSpacing/>
        <w:rPr>
          <w:rFonts w:ascii="Times New Roman" w:hAnsi="Times New Roman"/>
          <w:sz w:val="22"/>
          <w:lang w:val="en"/>
        </w:rPr>
      </w:pPr>
      <w:r w:rsidRPr="00BF113E">
        <w:rPr>
          <w:rFonts w:ascii="Times New Roman" w:hAnsi="Times New Roman"/>
          <w:kern w:val="0"/>
          <w:sz w:val="24"/>
          <w:szCs w:val="24"/>
          <w:lang w:eastAsia="es-CR"/>
        </w:rPr>
        <w:t>Further literature reviews</w:t>
      </w:r>
      <w:r w:rsidR="00E14FDD">
        <w:rPr>
          <w:rFonts w:ascii="Times New Roman" w:hAnsi="Times New Roman"/>
          <w:kern w:val="0"/>
          <w:sz w:val="24"/>
          <w:szCs w:val="24"/>
          <w:lang w:eastAsia="es-CR"/>
        </w:rPr>
        <w:t xml:space="preserve"> (academic papers, publications, and institutional research projects, etc)</w:t>
      </w:r>
      <w:r w:rsidRPr="00BF113E">
        <w:rPr>
          <w:rFonts w:ascii="Times New Roman" w:hAnsi="Times New Roman"/>
          <w:kern w:val="0"/>
          <w:sz w:val="24"/>
          <w:szCs w:val="24"/>
          <w:lang w:eastAsia="es-CR"/>
        </w:rPr>
        <w:t xml:space="preserve"> concerning </w:t>
      </w:r>
      <w:r w:rsidR="00545D27" w:rsidRPr="00BF113E">
        <w:rPr>
          <w:rFonts w:ascii="Times New Roman" w:hAnsi="Times New Roman"/>
          <w:kern w:val="0"/>
          <w:sz w:val="24"/>
          <w:szCs w:val="24"/>
          <w:lang w:eastAsia="es-CR"/>
        </w:rPr>
        <w:t xml:space="preserve">Kenya’s </w:t>
      </w:r>
      <w:r w:rsidR="00991C8E" w:rsidRPr="00BF113E">
        <w:rPr>
          <w:rFonts w:ascii="Times New Roman" w:hAnsi="Times New Roman"/>
          <w:kern w:val="0"/>
          <w:sz w:val="24"/>
          <w:szCs w:val="24"/>
          <w:lang w:eastAsia="es-CR"/>
        </w:rPr>
        <w:t>evaluation and monitoring system for sustainable and environmental development</w:t>
      </w:r>
      <w:r w:rsidR="00934188">
        <w:rPr>
          <w:rFonts w:ascii="Times New Roman" w:hAnsi="Times New Roman"/>
          <w:kern w:val="0"/>
          <w:sz w:val="24"/>
          <w:szCs w:val="24"/>
          <w:lang w:eastAsia="es-CR"/>
        </w:rPr>
        <w:t>;</w:t>
      </w:r>
    </w:p>
    <w:p w14:paraId="79F884C6" w14:textId="6C7913C2" w:rsidR="00934188" w:rsidRPr="00934188" w:rsidRDefault="00934188" w:rsidP="008070B3">
      <w:pPr>
        <w:pStyle w:val="a4"/>
        <w:widowControl/>
        <w:numPr>
          <w:ilvl w:val="0"/>
          <w:numId w:val="10"/>
        </w:numPr>
        <w:wordWrap/>
        <w:autoSpaceDE/>
        <w:autoSpaceDN/>
        <w:spacing w:line="276" w:lineRule="auto"/>
        <w:ind w:leftChars="0" w:left="851" w:hanging="425"/>
        <w:contextualSpacing/>
        <w:rPr>
          <w:rFonts w:ascii="Times New Roman" w:hAnsi="Times New Roman"/>
          <w:sz w:val="24"/>
          <w:lang w:val="en"/>
        </w:rPr>
      </w:pPr>
      <w:r w:rsidRPr="00934188">
        <w:rPr>
          <w:rFonts w:ascii="Times New Roman" w:hAnsi="Times New Roman" w:hint="eastAsia"/>
          <w:sz w:val="24"/>
          <w:lang w:val="en"/>
        </w:rPr>
        <w:t xml:space="preserve">Review on current practices </w:t>
      </w:r>
      <w:r w:rsidRPr="00934188">
        <w:rPr>
          <w:rFonts w:ascii="Times New Roman" w:hAnsi="Times New Roman"/>
          <w:sz w:val="24"/>
        </w:rPr>
        <w:t>of identification of new project key performance indicators, methodology of collection of baseline study, collection of outcome data and analysis of project success in meeting infrastructure objectives.</w:t>
      </w:r>
    </w:p>
    <w:p w14:paraId="0C7ADA5C" w14:textId="77777777" w:rsidR="007D17F5" w:rsidRPr="00BF113E" w:rsidRDefault="007D17F5" w:rsidP="00AE2218">
      <w:pPr>
        <w:widowControl/>
        <w:wordWrap/>
        <w:autoSpaceDE/>
        <w:autoSpaceDN/>
        <w:spacing w:after="20"/>
        <w:rPr>
          <w:rFonts w:ascii="Times New Roman" w:hAnsi="Times New Roman"/>
          <w:sz w:val="24"/>
          <w:szCs w:val="24"/>
        </w:rPr>
      </w:pPr>
    </w:p>
    <w:p w14:paraId="6017BF9B" w14:textId="71699CB3" w:rsidR="007D5580" w:rsidRPr="00BF113E" w:rsidRDefault="00D4215E" w:rsidP="00AE2218">
      <w:pPr>
        <w:widowControl/>
        <w:wordWrap/>
        <w:autoSpaceDE/>
        <w:autoSpaceDN/>
        <w:spacing w:after="20"/>
        <w:rPr>
          <w:rFonts w:ascii="Times New Roman" w:hAnsi="Times New Roman"/>
          <w:kern w:val="0"/>
          <w:sz w:val="24"/>
          <w:szCs w:val="24"/>
        </w:rPr>
      </w:pPr>
      <w:r w:rsidRPr="00BF113E">
        <w:rPr>
          <w:rFonts w:ascii="Times New Roman" w:hAnsi="Times New Roman"/>
          <w:sz w:val="24"/>
          <w:szCs w:val="24"/>
        </w:rPr>
        <w:t>13.</w:t>
      </w:r>
      <w:r w:rsidR="00C63AC6" w:rsidRPr="00BF113E">
        <w:rPr>
          <w:rFonts w:ascii="Times New Roman" w:hAnsi="Times New Roman" w:hint="eastAsia"/>
          <w:b/>
          <w:sz w:val="24"/>
          <w:szCs w:val="24"/>
        </w:rPr>
        <w:tab/>
      </w:r>
      <w:r w:rsidR="007D5F10" w:rsidRPr="00BF113E">
        <w:rPr>
          <w:rFonts w:ascii="Times New Roman" w:hAnsi="Times New Roman"/>
          <w:b/>
          <w:sz w:val="24"/>
          <w:szCs w:val="24"/>
        </w:rPr>
        <w:t xml:space="preserve">Activity </w:t>
      </w:r>
      <w:r w:rsidR="007D5F10" w:rsidRPr="00BF113E">
        <w:rPr>
          <w:rFonts w:ascii="Times New Roman" w:hAnsi="Times New Roman" w:hint="eastAsia"/>
          <w:b/>
          <w:sz w:val="24"/>
          <w:szCs w:val="24"/>
        </w:rPr>
        <w:t>2</w:t>
      </w:r>
      <w:r w:rsidR="00690ACA" w:rsidRPr="00BF113E">
        <w:rPr>
          <w:rFonts w:ascii="Times New Roman" w:hAnsi="Times New Roman"/>
          <w:b/>
          <w:sz w:val="24"/>
          <w:szCs w:val="24"/>
        </w:rPr>
        <w:t>:</w:t>
      </w:r>
      <w:r w:rsidR="00AE5570" w:rsidRPr="00BF113E">
        <w:rPr>
          <w:rFonts w:ascii="Times New Roman" w:hAnsi="Times New Roman" w:hint="eastAsia"/>
          <w:b/>
          <w:sz w:val="24"/>
          <w:szCs w:val="24"/>
        </w:rPr>
        <w:t xml:space="preserve"> </w:t>
      </w:r>
      <w:r w:rsidR="00AE2218" w:rsidRPr="00BF113E">
        <w:rPr>
          <w:rFonts w:ascii="Times New Roman" w:hAnsi="Times New Roman"/>
          <w:b/>
          <w:kern w:val="0"/>
          <w:sz w:val="24"/>
          <w:szCs w:val="24"/>
        </w:rPr>
        <w:t>Case s</w:t>
      </w:r>
      <w:r w:rsidR="00AD4D3D" w:rsidRPr="00BF113E">
        <w:rPr>
          <w:rFonts w:ascii="Times New Roman" w:hAnsi="Times New Roman"/>
          <w:b/>
          <w:kern w:val="0"/>
          <w:sz w:val="24"/>
          <w:szCs w:val="24"/>
        </w:rPr>
        <w:t>tudy on Korea’s</w:t>
      </w:r>
      <w:r w:rsidR="002E2820" w:rsidRPr="00BF113E">
        <w:rPr>
          <w:rFonts w:ascii="Times New Roman" w:hAnsi="Times New Roman"/>
          <w:b/>
          <w:kern w:val="0"/>
          <w:sz w:val="24"/>
          <w:szCs w:val="24"/>
        </w:rPr>
        <w:t xml:space="preserve"> </w:t>
      </w:r>
      <w:r w:rsidR="00934188">
        <w:rPr>
          <w:rFonts w:ascii="Times New Roman" w:hAnsi="Times New Roman"/>
          <w:b/>
          <w:kern w:val="0"/>
          <w:sz w:val="24"/>
          <w:szCs w:val="24"/>
        </w:rPr>
        <w:t xml:space="preserve">Planning for Climate Resistant Infrastructure, </w:t>
      </w:r>
      <w:r w:rsidR="002773B7" w:rsidRPr="00BF113E">
        <w:rPr>
          <w:rFonts w:ascii="Times New Roman" w:hAnsi="Times New Roman"/>
          <w:b/>
          <w:kern w:val="0"/>
          <w:sz w:val="24"/>
          <w:szCs w:val="24"/>
        </w:rPr>
        <w:t xml:space="preserve">Environmental Monitoring and Evaluation of </w:t>
      </w:r>
      <w:r w:rsidR="00934188">
        <w:rPr>
          <w:rFonts w:ascii="Times New Roman" w:hAnsi="Times New Roman"/>
          <w:b/>
          <w:kern w:val="0"/>
          <w:sz w:val="24"/>
          <w:szCs w:val="24"/>
        </w:rPr>
        <w:t xml:space="preserve">Outcomes for </w:t>
      </w:r>
      <w:r w:rsidR="002773B7" w:rsidRPr="00BF113E">
        <w:rPr>
          <w:rFonts w:ascii="Times New Roman" w:hAnsi="Times New Roman"/>
          <w:b/>
          <w:kern w:val="0"/>
          <w:sz w:val="24"/>
          <w:szCs w:val="24"/>
        </w:rPr>
        <w:t>Electricity Transmission Infrastructure</w:t>
      </w:r>
    </w:p>
    <w:p w14:paraId="0A1E8264" w14:textId="77777777" w:rsidR="00976A08" w:rsidRPr="00BF113E" w:rsidRDefault="00976A08" w:rsidP="008E05CB">
      <w:pPr>
        <w:pStyle w:val="a4"/>
        <w:spacing w:line="160" w:lineRule="atLeast"/>
        <w:ind w:leftChars="0" w:left="0"/>
        <w:rPr>
          <w:rFonts w:ascii="Times New Roman" w:hAnsi="Times New Roman"/>
          <w:sz w:val="24"/>
          <w:szCs w:val="24"/>
        </w:rPr>
      </w:pPr>
    </w:p>
    <w:p w14:paraId="4F7CEB14" w14:textId="1CA9E807" w:rsidR="002F3EDA" w:rsidRPr="00BF113E" w:rsidRDefault="00D97FA2" w:rsidP="008E05CB">
      <w:pPr>
        <w:pStyle w:val="a4"/>
        <w:spacing w:line="160" w:lineRule="atLeast"/>
        <w:ind w:leftChars="0" w:left="0"/>
        <w:rPr>
          <w:rFonts w:ascii="Times New Roman" w:hAnsi="Times New Roman"/>
          <w:sz w:val="24"/>
          <w:szCs w:val="24"/>
        </w:rPr>
      </w:pPr>
      <w:r w:rsidRPr="00BF113E">
        <w:rPr>
          <w:rFonts w:ascii="Times New Roman" w:hAnsi="Times New Roman"/>
          <w:sz w:val="24"/>
          <w:szCs w:val="24"/>
        </w:rPr>
        <w:t>Case</w:t>
      </w:r>
      <w:r w:rsidR="00402DC3" w:rsidRPr="00BF113E">
        <w:rPr>
          <w:rFonts w:ascii="Times New Roman" w:hAnsi="Times New Roman"/>
          <w:sz w:val="24"/>
          <w:szCs w:val="24"/>
        </w:rPr>
        <w:t xml:space="preserve"> studies</w:t>
      </w:r>
      <w:r w:rsidRPr="00BF113E">
        <w:rPr>
          <w:rFonts w:ascii="Times New Roman" w:hAnsi="Times New Roman"/>
          <w:sz w:val="24"/>
          <w:szCs w:val="24"/>
        </w:rPr>
        <w:t xml:space="preserve"> </w:t>
      </w:r>
      <w:r w:rsidR="00402DC3" w:rsidRPr="00BF113E">
        <w:rPr>
          <w:rFonts w:ascii="Times New Roman" w:hAnsi="Times New Roman"/>
          <w:sz w:val="24"/>
          <w:szCs w:val="24"/>
        </w:rPr>
        <w:t xml:space="preserve">will be </w:t>
      </w:r>
      <w:r w:rsidR="002773B7" w:rsidRPr="00BF113E">
        <w:rPr>
          <w:rFonts w:ascii="Times New Roman" w:hAnsi="Times New Roman"/>
          <w:sz w:val="24"/>
          <w:szCs w:val="24"/>
        </w:rPr>
        <w:t>delivered to Kenyan</w:t>
      </w:r>
      <w:r w:rsidR="00DA5709" w:rsidRPr="00BF113E">
        <w:rPr>
          <w:rFonts w:ascii="Times New Roman" w:hAnsi="Times New Roman"/>
          <w:sz w:val="24"/>
          <w:szCs w:val="24"/>
        </w:rPr>
        <w:t xml:space="preserve"> policy makers </w:t>
      </w:r>
      <w:r w:rsidR="00660B6C">
        <w:rPr>
          <w:rFonts w:ascii="Times New Roman" w:hAnsi="Times New Roman"/>
          <w:sz w:val="24"/>
          <w:szCs w:val="24"/>
        </w:rPr>
        <w:t>in</w:t>
      </w:r>
      <w:r w:rsidR="002F3EDA" w:rsidRPr="00BF113E">
        <w:rPr>
          <w:rFonts w:ascii="Times New Roman" w:hAnsi="Times New Roman"/>
          <w:sz w:val="24"/>
          <w:szCs w:val="24"/>
        </w:rPr>
        <w:t xml:space="preserve"> </w:t>
      </w:r>
      <w:r w:rsidR="002773B7" w:rsidRPr="00BF113E">
        <w:rPr>
          <w:rFonts w:ascii="Times New Roman" w:hAnsi="Times New Roman"/>
          <w:sz w:val="24"/>
          <w:szCs w:val="24"/>
        </w:rPr>
        <w:t>environment/energy</w:t>
      </w:r>
      <w:r w:rsidR="002F3EDA" w:rsidRPr="00BF113E">
        <w:rPr>
          <w:rFonts w:ascii="Times New Roman" w:hAnsi="Times New Roman"/>
          <w:sz w:val="24"/>
          <w:szCs w:val="24"/>
        </w:rPr>
        <w:t xml:space="preserve"> sector, especially in terms of</w:t>
      </w:r>
      <w:r w:rsidR="002773B7" w:rsidRPr="00BF113E">
        <w:rPr>
          <w:rFonts w:ascii="Times New Roman" w:hAnsi="Times New Roman"/>
          <w:sz w:val="24"/>
          <w:szCs w:val="24"/>
        </w:rPr>
        <w:t xml:space="preserve"> electricity transmission infrastructure </w:t>
      </w:r>
      <w:r w:rsidR="00823E18">
        <w:rPr>
          <w:rFonts w:ascii="Times New Roman" w:hAnsi="Times New Roman"/>
          <w:sz w:val="24"/>
          <w:szCs w:val="24"/>
        </w:rPr>
        <w:t xml:space="preserve">planning, environmental </w:t>
      </w:r>
      <w:r w:rsidR="00823E18">
        <w:rPr>
          <w:rFonts w:ascii="Times New Roman" w:hAnsi="Times New Roman"/>
          <w:sz w:val="24"/>
          <w:szCs w:val="24"/>
        </w:rPr>
        <w:lastRenderedPageBreak/>
        <w:t xml:space="preserve">management </w:t>
      </w:r>
      <w:r w:rsidR="002773B7" w:rsidRPr="00BF113E">
        <w:rPr>
          <w:rFonts w:ascii="Times New Roman" w:hAnsi="Times New Roman"/>
          <w:sz w:val="24"/>
          <w:szCs w:val="24"/>
        </w:rPr>
        <w:t xml:space="preserve">and </w:t>
      </w:r>
      <w:r w:rsidR="00823E18">
        <w:rPr>
          <w:rFonts w:ascii="Times New Roman" w:hAnsi="Times New Roman"/>
          <w:sz w:val="24"/>
          <w:szCs w:val="24"/>
        </w:rPr>
        <w:t xml:space="preserve">outcome </w:t>
      </w:r>
      <w:r w:rsidR="002773B7" w:rsidRPr="00BF113E">
        <w:rPr>
          <w:rFonts w:ascii="Times New Roman" w:hAnsi="Times New Roman"/>
          <w:sz w:val="24"/>
          <w:szCs w:val="24"/>
        </w:rPr>
        <w:t>evaluation system</w:t>
      </w:r>
      <w:r w:rsidR="002F3EDA" w:rsidRPr="00BF113E">
        <w:rPr>
          <w:rFonts w:ascii="Times New Roman" w:hAnsi="Times New Roman"/>
          <w:sz w:val="24"/>
          <w:szCs w:val="24"/>
        </w:rPr>
        <w:t xml:space="preserve">. The studies will review in detail the experience and knowledge of Korea in developing its </w:t>
      </w:r>
      <w:r w:rsidR="00823E18">
        <w:rPr>
          <w:rFonts w:ascii="Times New Roman" w:hAnsi="Times New Roman"/>
          <w:sz w:val="24"/>
          <w:szCs w:val="24"/>
        </w:rPr>
        <w:t xml:space="preserve">high voltage grid planning, </w:t>
      </w:r>
      <w:r w:rsidR="002773B7" w:rsidRPr="00BF113E">
        <w:rPr>
          <w:rFonts w:ascii="Times New Roman" w:hAnsi="Times New Roman"/>
          <w:sz w:val="24"/>
          <w:szCs w:val="24"/>
        </w:rPr>
        <w:t xml:space="preserve">environmental </w:t>
      </w:r>
      <w:r w:rsidR="002F3EDA" w:rsidRPr="00BF113E">
        <w:rPr>
          <w:rFonts w:ascii="Times New Roman" w:hAnsi="Times New Roman"/>
          <w:sz w:val="24"/>
          <w:szCs w:val="24"/>
        </w:rPr>
        <w:t>monitoring</w:t>
      </w:r>
      <w:r w:rsidR="00400CB1" w:rsidRPr="00BF113E">
        <w:rPr>
          <w:rFonts w:ascii="Times New Roman" w:hAnsi="Times New Roman"/>
          <w:sz w:val="24"/>
          <w:szCs w:val="24"/>
        </w:rPr>
        <w:t xml:space="preserve"> and evaluation of</w:t>
      </w:r>
      <w:r w:rsidR="002773B7" w:rsidRPr="00BF113E">
        <w:rPr>
          <w:rFonts w:ascii="Times New Roman" w:hAnsi="Times New Roman"/>
          <w:sz w:val="24"/>
          <w:szCs w:val="24"/>
        </w:rPr>
        <w:t xml:space="preserve"> electricity transmission infrastructure during </w:t>
      </w:r>
      <w:r w:rsidR="00823E18">
        <w:rPr>
          <w:rFonts w:ascii="Times New Roman" w:hAnsi="Times New Roman"/>
          <w:sz w:val="24"/>
          <w:szCs w:val="24"/>
        </w:rPr>
        <w:t>planning and post-</w:t>
      </w:r>
      <w:r w:rsidR="002773B7" w:rsidRPr="00BF113E">
        <w:rPr>
          <w:rFonts w:ascii="Times New Roman" w:hAnsi="Times New Roman"/>
          <w:sz w:val="24"/>
          <w:szCs w:val="24"/>
        </w:rPr>
        <w:t>construction phases</w:t>
      </w:r>
      <w:r w:rsidR="002F3EDA" w:rsidRPr="00BF113E">
        <w:rPr>
          <w:rFonts w:ascii="Times New Roman" w:hAnsi="Times New Roman"/>
          <w:sz w:val="24"/>
          <w:szCs w:val="24"/>
        </w:rPr>
        <w:t>. Activity 2 will cover bu</w:t>
      </w:r>
      <w:r w:rsidR="000D553E" w:rsidRPr="00BF113E">
        <w:rPr>
          <w:rFonts w:ascii="Times New Roman" w:hAnsi="Times New Roman"/>
          <w:sz w:val="24"/>
          <w:szCs w:val="24"/>
        </w:rPr>
        <w:t>t not limited to the following:</w:t>
      </w:r>
      <w:r w:rsidR="00FF2E56" w:rsidRPr="00BF113E">
        <w:rPr>
          <w:rFonts w:ascii="Times New Roman" w:hAnsi="Times New Roman"/>
          <w:sz w:val="24"/>
          <w:szCs w:val="24"/>
        </w:rPr>
        <w:t xml:space="preserve"> </w:t>
      </w:r>
    </w:p>
    <w:p w14:paraId="06533350" w14:textId="77777777" w:rsidR="00E910E3" w:rsidRPr="00BF113E" w:rsidRDefault="00E910E3" w:rsidP="008E05CB">
      <w:pPr>
        <w:pStyle w:val="a4"/>
        <w:spacing w:line="160" w:lineRule="atLeast"/>
        <w:ind w:leftChars="0" w:left="0"/>
        <w:rPr>
          <w:rFonts w:ascii="Times New Roman" w:hAnsi="Times New Roman"/>
          <w:sz w:val="24"/>
          <w:szCs w:val="24"/>
        </w:rPr>
      </w:pPr>
    </w:p>
    <w:p w14:paraId="40E43DC2" w14:textId="6DD1EF51" w:rsidR="002F3EDA" w:rsidRPr="00BF113E" w:rsidRDefault="00511782" w:rsidP="00AD5FCB">
      <w:pPr>
        <w:numPr>
          <w:ilvl w:val="0"/>
          <w:numId w:val="7"/>
        </w:numPr>
        <w:adjustRightInd w:val="0"/>
        <w:rPr>
          <w:rFonts w:ascii="Times New Roman" w:hAnsi="Times New Roman"/>
          <w:b/>
          <w:w w:val="105"/>
          <w:sz w:val="24"/>
          <w:szCs w:val="24"/>
        </w:rPr>
      </w:pPr>
      <w:r>
        <w:rPr>
          <w:rFonts w:ascii="Times New Roman" w:hAnsi="Times New Roman"/>
          <w:w w:val="105"/>
          <w:sz w:val="24"/>
          <w:szCs w:val="24"/>
        </w:rPr>
        <w:t>Analysis on the Korea past cases (Electricity Transmission and Civil monitoring and evaluation systems</w:t>
      </w:r>
      <w:r w:rsidR="00823E18">
        <w:rPr>
          <w:rFonts w:ascii="Times New Roman" w:hAnsi="Times New Roman"/>
          <w:w w:val="105"/>
          <w:sz w:val="24"/>
          <w:szCs w:val="24"/>
        </w:rPr>
        <w:t>)</w:t>
      </w:r>
      <w:r>
        <w:rPr>
          <w:rFonts w:ascii="Times New Roman" w:hAnsi="Times New Roman"/>
          <w:w w:val="105"/>
          <w:sz w:val="24"/>
          <w:szCs w:val="24"/>
        </w:rPr>
        <w:t>;</w:t>
      </w:r>
    </w:p>
    <w:p w14:paraId="0F221013" w14:textId="7B4388D6" w:rsidR="002F3EDA" w:rsidRPr="00BF113E" w:rsidRDefault="002F3EDA" w:rsidP="004E3062">
      <w:pPr>
        <w:pStyle w:val="a4"/>
        <w:numPr>
          <w:ilvl w:val="0"/>
          <w:numId w:val="7"/>
        </w:numPr>
        <w:spacing w:line="160" w:lineRule="atLeast"/>
        <w:ind w:leftChars="0"/>
        <w:rPr>
          <w:rFonts w:ascii="Times New Roman" w:hAnsi="Times New Roman"/>
          <w:kern w:val="0"/>
          <w:sz w:val="24"/>
          <w:szCs w:val="24"/>
        </w:rPr>
      </w:pPr>
      <w:r w:rsidRPr="00BF113E">
        <w:rPr>
          <w:rFonts w:ascii="Times New Roman" w:hAnsi="Times New Roman"/>
          <w:kern w:val="0"/>
          <w:sz w:val="24"/>
          <w:szCs w:val="24"/>
        </w:rPr>
        <w:t>Review on government policies, leg</w:t>
      </w:r>
      <w:r w:rsidR="005E6620">
        <w:rPr>
          <w:rFonts w:ascii="Times New Roman" w:hAnsi="Times New Roman"/>
          <w:kern w:val="0"/>
          <w:sz w:val="24"/>
          <w:szCs w:val="24"/>
        </w:rPr>
        <w:t xml:space="preserve">islative measures, </w:t>
      </w:r>
      <w:r w:rsidRPr="00BF113E">
        <w:rPr>
          <w:rFonts w:ascii="Times New Roman" w:hAnsi="Times New Roman"/>
          <w:kern w:val="0"/>
          <w:sz w:val="24"/>
          <w:szCs w:val="24"/>
        </w:rPr>
        <w:t xml:space="preserve">institutional frameworks, budgets, stakeholders related to </w:t>
      </w:r>
      <w:r w:rsidR="002773B7" w:rsidRPr="00BF113E">
        <w:rPr>
          <w:rFonts w:ascii="Times New Roman" w:hAnsi="Times New Roman"/>
          <w:kern w:val="0"/>
          <w:sz w:val="24"/>
          <w:szCs w:val="24"/>
        </w:rPr>
        <w:t>environmental evaluation system during construction and operation phase</w:t>
      </w:r>
      <w:r w:rsidRPr="00BF113E">
        <w:rPr>
          <w:rFonts w:ascii="Times New Roman" w:hAnsi="Times New Roman"/>
          <w:kern w:val="0"/>
          <w:sz w:val="24"/>
          <w:szCs w:val="24"/>
        </w:rPr>
        <w:t xml:space="preserve"> and its management</w:t>
      </w:r>
      <w:r w:rsidR="002773B7" w:rsidRPr="00BF113E">
        <w:rPr>
          <w:rFonts w:ascii="Times New Roman" w:hAnsi="Times New Roman"/>
          <w:kern w:val="0"/>
          <w:sz w:val="24"/>
          <w:szCs w:val="24"/>
        </w:rPr>
        <w:t xml:space="preserve"> </w:t>
      </w:r>
      <w:r w:rsidRPr="00BF113E">
        <w:rPr>
          <w:rFonts w:ascii="Times New Roman" w:hAnsi="Times New Roman"/>
          <w:kern w:val="0"/>
          <w:sz w:val="24"/>
          <w:szCs w:val="24"/>
        </w:rPr>
        <w:t>in Korea</w:t>
      </w:r>
      <w:r w:rsidR="004E3062" w:rsidRPr="00BF113E">
        <w:rPr>
          <w:rFonts w:ascii="Times New Roman" w:hAnsi="Times New Roman"/>
          <w:kern w:val="0"/>
          <w:sz w:val="24"/>
          <w:szCs w:val="24"/>
        </w:rPr>
        <w:t>;</w:t>
      </w:r>
    </w:p>
    <w:p w14:paraId="1BCD202F" w14:textId="2361890D" w:rsidR="00823E18" w:rsidRPr="00823E18" w:rsidRDefault="00AD4D3D" w:rsidP="00823E18">
      <w:pPr>
        <w:numPr>
          <w:ilvl w:val="0"/>
          <w:numId w:val="7"/>
        </w:numPr>
        <w:adjustRightInd w:val="0"/>
        <w:rPr>
          <w:rFonts w:ascii="Times New Roman" w:hAnsi="Times New Roman"/>
          <w:b/>
          <w:w w:val="105"/>
          <w:sz w:val="24"/>
          <w:szCs w:val="24"/>
        </w:rPr>
      </w:pPr>
      <w:r w:rsidRPr="00BF113E">
        <w:rPr>
          <w:rFonts w:ascii="Times New Roman" w:hAnsi="Times New Roman"/>
          <w:sz w:val="24"/>
          <w:szCs w:val="24"/>
        </w:rPr>
        <w:t xml:space="preserve">Review on </w:t>
      </w:r>
      <w:r w:rsidR="003F0160" w:rsidRPr="00BF113E">
        <w:rPr>
          <w:rFonts w:ascii="Times New Roman" w:hAnsi="Times New Roman"/>
          <w:sz w:val="24"/>
          <w:szCs w:val="24"/>
        </w:rPr>
        <w:t xml:space="preserve">best practices that could be applied to the </w:t>
      </w:r>
      <w:r w:rsidR="002773B7" w:rsidRPr="00BF113E">
        <w:rPr>
          <w:rFonts w:ascii="Times New Roman" w:hAnsi="Times New Roman"/>
          <w:sz w:val="24"/>
          <w:szCs w:val="24"/>
        </w:rPr>
        <w:t>Kenyan</w:t>
      </w:r>
      <w:r w:rsidR="003F0160" w:rsidRPr="00BF113E">
        <w:rPr>
          <w:rFonts w:ascii="Times New Roman" w:hAnsi="Times New Roman"/>
          <w:sz w:val="24"/>
          <w:szCs w:val="24"/>
        </w:rPr>
        <w:t xml:space="preserve"> context</w:t>
      </w:r>
      <w:r w:rsidR="00823E18">
        <w:rPr>
          <w:rFonts w:ascii="Times New Roman" w:hAnsi="Times New Roman"/>
          <w:sz w:val="24"/>
          <w:szCs w:val="24"/>
        </w:rPr>
        <w:t>;</w:t>
      </w:r>
    </w:p>
    <w:p w14:paraId="2DC8453D" w14:textId="00AADA57" w:rsidR="00FA4D72" w:rsidRPr="00823E18" w:rsidRDefault="00FA4D72" w:rsidP="00AD5FCB">
      <w:pPr>
        <w:numPr>
          <w:ilvl w:val="0"/>
          <w:numId w:val="7"/>
        </w:numPr>
        <w:adjustRightInd w:val="0"/>
        <w:rPr>
          <w:rFonts w:ascii="Times New Roman" w:hAnsi="Times New Roman"/>
          <w:b/>
          <w:w w:val="105"/>
          <w:sz w:val="24"/>
          <w:szCs w:val="24"/>
        </w:rPr>
      </w:pPr>
      <w:r>
        <w:rPr>
          <w:rFonts w:ascii="Times New Roman" w:hAnsi="Times New Roman"/>
          <w:sz w:val="24"/>
          <w:szCs w:val="24"/>
        </w:rPr>
        <w:t>Analysis of cases that helped other countries develop environmental monitoring</w:t>
      </w:r>
      <w:r w:rsidR="00823E18">
        <w:rPr>
          <w:rFonts w:ascii="Times New Roman" w:hAnsi="Times New Roman"/>
          <w:sz w:val="24"/>
          <w:szCs w:val="24"/>
        </w:rPr>
        <w:t>;</w:t>
      </w:r>
      <w:r>
        <w:rPr>
          <w:rFonts w:ascii="Times New Roman" w:hAnsi="Times New Roman"/>
          <w:sz w:val="24"/>
          <w:szCs w:val="24"/>
        </w:rPr>
        <w:t xml:space="preserve"> </w:t>
      </w:r>
    </w:p>
    <w:p w14:paraId="332CD0F0" w14:textId="62D9C4C0" w:rsidR="00823E18" w:rsidRPr="00BF113E" w:rsidRDefault="00823E18" w:rsidP="00AD5FCB">
      <w:pPr>
        <w:numPr>
          <w:ilvl w:val="0"/>
          <w:numId w:val="7"/>
        </w:numPr>
        <w:adjustRightInd w:val="0"/>
        <w:rPr>
          <w:rFonts w:ascii="Times New Roman" w:hAnsi="Times New Roman"/>
          <w:b/>
          <w:w w:val="105"/>
          <w:sz w:val="24"/>
          <w:szCs w:val="24"/>
        </w:rPr>
      </w:pPr>
      <w:r>
        <w:rPr>
          <w:rFonts w:ascii="Times New Roman" w:hAnsi="Times New Roman"/>
          <w:w w:val="105"/>
          <w:sz w:val="24"/>
          <w:szCs w:val="24"/>
        </w:rPr>
        <w:t>Analysis of evaluation of outcomes and impacts of grid expansion systems in Korea.</w:t>
      </w:r>
    </w:p>
    <w:p w14:paraId="36822220" w14:textId="77777777" w:rsidR="00AD4D3D" w:rsidRPr="00BF113E" w:rsidRDefault="00AD4D3D" w:rsidP="00CD2F32">
      <w:pPr>
        <w:adjustRightInd w:val="0"/>
        <w:rPr>
          <w:rFonts w:ascii="Times New Roman" w:hAnsi="Times New Roman"/>
          <w:sz w:val="24"/>
          <w:szCs w:val="24"/>
        </w:rPr>
      </w:pPr>
    </w:p>
    <w:p w14:paraId="3963FFFD" w14:textId="5B3C5052" w:rsidR="00181144" w:rsidRPr="00BF113E" w:rsidRDefault="00896CA5" w:rsidP="00CD2F32">
      <w:pPr>
        <w:adjustRightInd w:val="0"/>
        <w:rPr>
          <w:rFonts w:ascii="Times New Roman" w:hAnsi="Times New Roman"/>
          <w:b/>
          <w:sz w:val="24"/>
          <w:szCs w:val="24"/>
        </w:rPr>
      </w:pPr>
      <w:r w:rsidRPr="00BF113E">
        <w:rPr>
          <w:rFonts w:ascii="Times New Roman" w:hAnsi="Times New Roman"/>
          <w:sz w:val="24"/>
          <w:szCs w:val="24"/>
        </w:rPr>
        <w:t>1</w:t>
      </w:r>
      <w:r w:rsidR="00D4215E" w:rsidRPr="00BF113E">
        <w:rPr>
          <w:rFonts w:ascii="Times New Roman" w:hAnsi="Times New Roman"/>
          <w:sz w:val="24"/>
          <w:szCs w:val="24"/>
        </w:rPr>
        <w:t>4</w:t>
      </w:r>
      <w:r w:rsidR="00AD4D3D" w:rsidRPr="00BF113E">
        <w:rPr>
          <w:rFonts w:ascii="Times New Roman" w:hAnsi="Times New Roman"/>
          <w:sz w:val="24"/>
          <w:szCs w:val="24"/>
        </w:rPr>
        <w:t>.</w:t>
      </w:r>
      <w:r w:rsidR="00AD4D3D" w:rsidRPr="00BF113E">
        <w:rPr>
          <w:rFonts w:ascii="Times New Roman" w:hAnsi="Times New Roman"/>
          <w:sz w:val="24"/>
          <w:szCs w:val="24"/>
        </w:rPr>
        <w:tab/>
      </w:r>
      <w:r w:rsidR="003F0160" w:rsidRPr="00BF113E">
        <w:rPr>
          <w:rFonts w:ascii="Times New Roman" w:hAnsi="Times New Roman"/>
          <w:b/>
          <w:sz w:val="24"/>
          <w:szCs w:val="24"/>
        </w:rPr>
        <w:t xml:space="preserve">Activity 3: </w:t>
      </w:r>
      <w:r w:rsidR="008308DC" w:rsidRPr="00BF113E">
        <w:rPr>
          <w:rFonts w:ascii="Times New Roman" w:hAnsi="Times New Roman"/>
          <w:b/>
          <w:sz w:val="24"/>
          <w:szCs w:val="24"/>
        </w:rPr>
        <w:t>P</w:t>
      </w:r>
      <w:r w:rsidR="00AD4D3D" w:rsidRPr="00BF113E">
        <w:rPr>
          <w:rFonts w:ascii="Times New Roman" w:hAnsi="Times New Roman" w:hint="eastAsia"/>
          <w:b/>
          <w:sz w:val="24"/>
          <w:szCs w:val="24"/>
        </w:rPr>
        <w:t xml:space="preserve">olicy Recommendation for </w:t>
      </w:r>
      <w:r w:rsidR="00B95136" w:rsidRPr="00BF113E">
        <w:rPr>
          <w:rFonts w:ascii="Times New Roman" w:hAnsi="Times New Roman"/>
          <w:b/>
          <w:sz w:val="24"/>
          <w:szCs w:val="24"/>
        </w:rPr>
        <w:t xml:space="preserve">Developing </w:t>
      </w:r>
      <w:r w:rsidR="00823E18">
        <w:rPr>
          <w:rFonts w:ascii="Times New Roman" w:hAnsi="Times New Roman"/>
          <w:b/>
          <w:sz w:val="24"/>
          <w:szCs w:val="24"/>
        </w:rPr>
        <w:t xml:space="preserve">Planning Climate Resistant Infrastructure, Environmental </w:t>
      </w:r>
      <w:r w:rsidR="00B95136" w:rsidRPr="00BF113E">
        <w:rPr>
          <w:rFonts w:ascii="Times New Roman" w:hAnsi="Times New Roman"/>
          <w:b/>
          <w:sz w:val="24"/>
          <w:szCs w:val="24"/>
        </w:rPr>
        <w:t xml:space="preserve">Monitoring and </w:t>
      </w:r>
      <w:r w:rsidR="00823E18">
        <w:rPr>
          <w:rFonts w:ascii="Times New Roman" w:hAnsi="Times New Roman"/>
          <w:b/>
          <w:sz w:val="24"/>
          <w:szCs w:val="24"/>
        </w:rPr>
        <w:t xml:space="preserve">Outcome &amp; Impact </w:t>
      </w:r>
      <w:r w:rsidR="00B95136" w:rsidRPr="00BF113E">
        <w:rPr>
          <w:rFonts w:ascii="Times New Roman" w:hAnsi="Times New Roman"/>
          <w:b/>
          <w:sz w:val="24"/>
          <w:szCs w:val="24"/>
        </w:rPr>
        <w:t>Eva</w:t>
      </w:r>
      <w:r w:rsidR="003869BE" w:rsidRPr="00BF113E">
        <w:rPr>
          <w:rFonts w:ascii="Times New Roman" w:hAnsi="Times New Roman"/>
          <w:b/>
          <w:sz w:val="24"/>
          <w:szCs w:val="24"/>
        </w:rPr>
        <w:t>l</w:t>
      </w:r>
      <w:r w:rsidR="00B95136" w:rsidRPr="00BF113E">
        <w:rPr>
          <w:rFonts w:ascii="Times New Roman" w:hAnsi="Times New Roman"/>
          <w:b/>
          <w:sz w:val="24"/>
          <w:szCs w:val="24"/>
        </w:rPr>
        <w:t>u</w:t>
      </w:r>
      <w:r w:rsidR="003869BE" w:rsidRPr="00BF113E">
        <w:rPr>
          <w:rFonts w:ascii="Times New Roman" w:hAnsi="Times New Roman"/>
          <w:b/>
          <w:sz w:val="24"/>
          <w:szCs w:val="24"/>
        </w:rPr>
        <w:t xml:space="preserve">ation </w:t>
      </w:r>
      <w:r w:rsidR="00B95136" w:rsidRPr="00BF113E">
        <w:rPr>
          <w:rFonts w:ascii="Times New Roman" w:hAnsi="Times New Roman"/>
          <w:b/>
          <w:sz w:val="24"/>
          <w:szCs w:val="24"/>
        </w:rPr>
        <w:t>System for KETRACO</w:t>
      </w:r>
    </w:p>
    <w:p w14:paraId="4C6068FF" w14:textId="77777777" w:rsidR="00935F4B" w:rsidRPr="00BF113E" w:rsidRDefault="00935F4B" w:rsidP="009610A3">
      <w:pPr>
        <w:pStyle w:val="a4"/>
        <w:spacing w:line="160" w:lineRule="atLeast"/>
        <w:ind w:leftChars="0" w:left="0"/>
        <w:rPr>
          <w:rFonts w:ascii="Times New Roman" w:hAnsi="Times New Roman"/>
          <w:sz w:val="24"/>
          <w:szCs w:val="24"/>
        </w:rPr>
      </w:pPr>
    </w:p>
    <w:p w14:paraId="4EE16258" w14:textId="55C2134F" w:rsidR="004D62AA" w:rsidRPr="00BF113E" w:rsidRDefault="00935F4B" w:rsidP="008E05CB">
      <w:pPr>
        <w:pStyle w:val="a4"/>
        <w:spacing w:line="160" w:lineRule="atLeast"/>
        <w:ind w:leftChars="0" w:left="0"/>
        <w:rPr>
          <w:rFonts w:ascii="Times New Roman" w:hAnsi="Times New Roman"/>
          <w:sz w:val="24"/>
          <w:szCs w:val="24"/>
        </w:rPr>
      </w:pPr>
      <w:r w:rsidRPr="00BF113E">
        <w:rPr>
          <w:rFonts w:ascii="Times New Roman" w:hAnsi="Times New Roman"/>
          <w:sz w:val="24"/>
          <w:szCs w:val="24"/>
        </w:rPr>
        <w:t>Based on Activity 1 and 2, t</w:t>
      </w:r>
      <w:r w:rsidR="008308DC" w:rsidRPr="00BF113E">
        <w:rPr>
          <w:rFonts w:ascii="Times New Roman" w:hAnsi="Times New Roman" w:hint="eastAsia"/>
          <w:sz w:val="24"/>
          <w:szCs w:val="24"/>
        </w:rPr>
        <w:t>he</w:t>
      </w:r>
      <w:r w:rsidR="008308DC" w:rsidRPr="00BF113E">
        <w:rPr>
          <w:rFonts w:ascii="Times New Roman" w:hAnsi="Times New Roman"/>
          <w:sz w:val="24"/>
          <w:szCs w:val="24"/>
        </w:rPr>
        <w:t xml:space="preserve"> KSP</w:t>
      </w:r>
      <w:r w:rsidR="008308DC" w:rsidRPr="00BF113E">
        <w:rPr>
          <w:rFonts w:ascii="Times New Roman" w:hAnsi="Times New Roman" w:hint="eastAsia"/>
          <w:sz w:val="24"/>
          <w:szCs w:val="24"/>
        </w:rPr>
        <w:t xml:space="preserve"> consultants </w:t>
      </w:r>
      <w:r w:rsidRPr="00BF113E">
        <w:rPr>
          <w:rFonts w:ascii="Times New Roman" w:hAnsi="Times New Roman"/>
          <w:sz w:val="24"/>
          <w:szCs w:val="24"/>
        </w:rPr>
        <w:t>will provide policy recommendations and strategies for</w:t>
      </w:r>
      <w:r w:rsidR="00B95136" w:rsidRPr="00BF113E">
        <w:rPr>
          <w:rFonts w:ascii="Times New Roman" w:hAnsi="Times New Roman"/>
          <w:sz w:val="24"/>
          <w:szCs w:val="24"/>
        </w:rPr>
        <w:t xml:space="preserve"> developing legal framework to increase efficiency of KETRACO </w:t>
      </w:r>
      <w:r w:rsidR="00976311">
        <w:rPr>
          <w:rFonts w:ascii="Times New Roman" w:hAnsi="Times New Roman"/>
          <w:sz w:val="24"/>
          <w:szCs w:val="24"/>
        </w:rPr>
        <w:t xml:space="preserve">evaluating </w:t>
      </w:r>
      <w:r w:rsidR="00976311" w:rsidRPr="00BF113E">
        <w:rPr>
          <w:rFonts w:ascii="Times New Roman" w:hAnsi="Times New Roman"/>
          <w:sz w:val="24"/>
          <w:szCs w:val="24"/>
        </w:rPr>
        <w:t>infrastructure</w:t>
      </w:r>
      <w:r w:rsidR="00B51728" w:rsidRPr="00BF113E">
        <w:rPr>
          <w:rFonts w:ascii="Times New Roman" w:hAnsi="Times New Roman"/>
          <w:sz w:val="24"/>
          <w:szCs w:val="24"/>
        </w:rPr>
        <w:t xml:space="preserve"> during construction and operation phase</w:t>
      </w:r>
      <w:r w:rsidR="004D62AA" w:rsidRPr="00BF113E">
        <w:rPr>
          <w:rFonts w:ascii="Times New Roman" w:hAnsi="Times New Roman"/>
          <w:sz w:val="24"/>
          <w:szCs w:val="24"/>
        </w:rPr>
        <w:t xml:space="preserve">. </w:t>
      </w:r>
      <w:r w:rsidRPr="00BF113E">
        <w:rPr>
          <w:rFonts w:ascii="Times New Roman" w:hAnsi="Times New Roman" w:hint="eastAsia"/>
          <w:sz w:val="24"/>
          <w:szCs w:val="24"/>
        </w:rPr>
        <w:t>Detailed activities will cover but are not limited to the following:</w:t>
      </w:r>
    </w:p>
    <w:p w14:paraId="59A2F28F" w14:textId="145F190D" w:rsidR="003869BE" w:rsidRDefault="003869BE" w:rsidP="008E05CB">
      <w:pPr>
        <w:pStyle w:val="a4"/>
        <w:spacing w:line="160" w:lineRule="atLeast"/>
        <w:ind w:leftChars="0" w:left="0"/>
        <w:rPr>
          <w:rFonts w:ascii="Times New Roman" w:hAnsi="Times New Roman"/>
          <w:sz w:val="24"/>
          <w:szCs w:val="24"/>
        </w:rPr>
      </w:pPr>
    </w:p>
    <w:p w14:paraId="1F50C910" w14:textId="273E6054" w:rsidR="00F534B7" w:rsidRPr="00BF113E" w:rsidRDefault="00F534B7" w:rsidP="008E05CB">
      <w:pPr>
        <w:pStyle w:val="a4"/>
        <w:spacing w:line="160" w:lineRule="atLeast"/>
        <w:ind w:leftChars="0" w:left="0"/>
        <w:rPr>
          <w:rFonts w:ascii="Times New Roman" w:hAnsi="Times New Roman"/>
          <w:sz w:val="24"/>
          <w:szCs w:val="24"/>
        </w:rPr>
      </w:pPr>
      <w:r>
        <w:rPr>
          <w:rFonts w:ascii="Times New Roman" w:hAnsi="Times New Roman"/>
          <w:sz w:val="24"/>
          <w:szCs w:val="24"/>
        </w:rPr>
        <w:tab/>
        <w:t xml:space="preserve">[ </w:t>
      </w:r>
      <w:r w:rsidR="00823E18">
        <w:rPr>
          <w:rFonts w:ascii="Times New Roman" w:hAnsi="Times New Roman"/>
          <w:sz w:val="24"/>
          <w:szCs w:val="24"/>
        </w:rPr>
        <w:t>System Planning and Evaluation of Outcome &amp; Impacts</w:t>
      </w:r>
      <w:r>
        <w:rPr>
          <w:rFonts w:ascii="Times New Roman" w:hAnsi="Times New Roman"/>
          <w:sz w:val="24"/>
          <w:szCs w:val="24"/>
        </w:rPr>
        <w:t xml:space="preserve"> ]</w:t>
      </w:r>
    </w:p>
    <w:p w14:paraId="3786A36F" w14:textId="4E772507" w:rsidR="004D62AA" w:rsidRPr="00BF113E" w:rsidRDefault="004D62AA" w:rsidP="004E3062">
      <w:pPr>
        <w:numPr>
          <w:ilvl w:val="0"/>
          <w:numId w:val="9"/>
        </w:numPr>
        <w:adjustRightInd w:val="0"/>
        <w:rPr>
          <w:rFonts w:ascii="Times New Roman" w:hAnsi="Times New Roman"/>
          <w:b/>
          <w:w w:val="105"/>
          <w:sz w:val="24"/>
          <w:szCs w:val="24"/>
        </w:rPr>
      </w:pPr>
      <w:r w:rsidRPr="00BF113E">
        <w:rPr>
          <w:rFonts w:ascii="Times New Roman" w:hAnsi="Times New Roman"/>
          <w:w w:val="105"/>
          <w:sz w:val="24"/>
          <w:szCs w:val="24"/>
        </w:rPr>
        <w:t xml:space="preserve">Propose a guideline with a roadmap for </w:t>
      </w:r>
      <w:r w:rsidR="00823E18">
        <w:rPr>
          <w:rFonts w:ascii="Times New Roman" w:hAnsi="Times New Roman"/>
          <w:w w:val="105"/>
          <w:sz w:val="24"/>
          <w:szCs w:val="24"/>
        </w:rPr>
        <w:t>planning infrastructure take consider emerging challenges casued by climate related emerging issues</w:t>
      </w:r>
      <w:r w:rsidR="004E3062" w:rsidRPr="00BF113E">
        <w:rPr>
          <w:rFonts w:ascii="Times New Roman" w:hAnsi="Times New Roman"/>
          <w:w w:val="105"/>
          <w:sz w:val="24"/>
          <w:szCs w:val="24"/>
        </w:rPr>
        <w:t>;</w:t>
      </w:r>
    </w:p>
    <w:p w14:paraId="4338AE85" w14:textId="1B61FD94" w:rsidR="004D62AA" w:rsidRPr="00823E18" w:rsidRDefault="00B51728" w:rsidP="00AD5FCB">
      <w:pPr>
        <w:numPr>
          <w:ilvl w:val="0"/>
          <w:numId w:val="9"/>
        </w:numPr>
        <w:adjustRightInd w:val="0"/>
        <w:rPr>
          <w:rFonts w:ascii="Times New Roman" w:hAnsi="Times New Roman"/>
          <w:b/>
          <w:w w:val="105"/>
          <w:sz w:val="24"/>
          <w:szCs w:val="24"/>
        </w:rPr>
      </w:pPr>
      <w:r w:rsidRPr="00BF113E">
        <w:rPr>
          <w:rFonts w:ascii="Times New Roman" w:hAnsi="Times New Roman"/>
          <w:w w:val="105"/>
          <w:sz w:val="24"/>
          <w:szCs w:val="24"/>
        </w:rPr>
        <w:t>Provide consultations on policy and planning nee</w:t>
      </w:r>
      <w:r w:rsidRPr="00BF113E">
        <w:rPr>
          <w:rFonts w:ascii="Times New Roman" w:hAnsi="Times New Roman" w:hint="eastAsia"/>
          <w:w w:val="105"/>
          <w:sz w:val="24"/>
          <w:szCs w:val="24"/>
        </w:rPr>
        <w:t xml:space="preserve">ded for </w:t>
      </w:r>
      <w:r w:rsidRPr="00BF113E">
        <w:rPr>
          <w:rFonts w:ascii="Times New Roman" w:hAnsi="Times New Roman"/>
          <w:w w:val="105"/>
          <w:sz w:val="24"/>
          <w:szCs w:val="24"/>
        </w:rPr>
        <w:t>reinforcing</w:t>
      </w:r>
      <w:r w:rsidR="00823E18">
        <w:rPr>
          <w:rFonts w:ascii="Times New Roman" w:hAnsi="Times New Roman"/>
          <w:w w:val="105"/>
          <w:sz w:val="24"/>
          <w:szCs w:val="24"/>
        </w:rPr>
        <w:t xml:space="preserve"> the identification of performance indicators for project, collection of baseline line and evaluation of outcome</w:t>
      </w:r>
      <w:r w:rsidRPr="00BF113E">
        <w:rPr>
          <w:rFonts w:ascii="Times New Roman" w:hAnsi="Times New Roman"/>
          <w:w w:val="105"/>
          <w:sz w:val="24"/>
          <w:szCs w:val="24"/>
        </w:rPr>
        <w:t xml:space="preserve"> processes for KETRACO</w:t>
      </w:r>
      <w:r w:rsidR="004E3062" w:rsidRPr="00BF113E">
        <w:rPr>
          <w:rFonts w:ascii="Times New Roman" w:hAnsi="Times New Roman"/>
          <w:w w:val="105"/>
          <w:sz w:val="24"/>
          <w:szCs w:val="24"/>
        </w:rPr>
        <w:t>;</w:t>
      </w:r>
    </w:p>
    <w:p w14:paraId="3C356AD8" w14:textId="21811292" w:rsidR="00823E18" w:rsidRPr="00823E18" w:rsidRDefault="00823E18" w:rsidP="00AD5FCB">
      <w:pPr>
        <w:numPr>
          <w:ilvl w:val="0"/>
          <w:numId w:val="9"/>
        </w:numPr>
        <w:adjustRightInd w:val="0"/>
        <w:rPr>
          <w:rFonts w:ascii="Times New Roman" w:hAnsi="Times New Roman"/>
          <w:b/>
          <w:w w:val="105"/>
          <w:sz w:val="24"/>
          <w:szCs w:val="24"/>
        </w:rPr>
      </w:pPr>
      <w:r>
        <w:rPr>
          <w:rFonts w:ascii="TimesNewRomanPSMT" w:hAnsi="TimesNewRomanPSMT" w:cs="TimesNewRomanPSMT"/>
          <w:sz w:val="24"/>
          <w:szCs w:val="24"/>
        </w:rPr>
        <w:t>Provide a guideline for evaluating the post outcomes and short-term benefits</w:t>
      </w:r>
      <w:r w:rsidRPr="00A5508A">
        <w:rPr>
          <w:rFonts w:ascii="TimesNewRomanPSMT" w:hAnsi="TimesNewRomanPSMT" w:cs="TimesNewRomanPSMT"/>
          <w:sz w:val="24"/>
          <w:szCs w:val="24"/>
        </w:rPr>
        <w:t xml:space="preserve"> </w:t>
      </w:r>
      <w:r>
        <w:rPr>
          <w:rFonts w:ascii="TimesNewRomanPSMT" w:hAnsi="TimesNewRomanPSMT" w:cs="TimesNewRomanPSMT"/>
          <w:sz w:val="24"/>
          <w:szCs w:val="24"/>
        </w:rPr>
        <w:t>based on data of large power consumers and national development plans;</w:t>
      </w:r>
    </w:p>
    <w:p w14:paraId="6FB23AE9" w14:textId="01E08961" w:rsidR="00823E18" w:rsidRPr="00976311" w:rsidRDefault="00823E18" w:rsidP="00AD5FCB">
      <w:pPr>
        <w:numPr>
          <w:ilvl w:val="0"/>
          <w:numId w:val="9"/>
        </w:numPr>
        <w:adjustRightInd w:val="0"/>
        <w:rPr>
          <w:rFonts w:ascii="Times New Roman" w:hAnsi="Times New Roman"/>
          <w:b/>
          <w:w w:val="105"/>
          <w:sz w:val="24"/>
          <w:szCs w:val="24"/>
        </w:rPr>
      </w:pPr>
      <w:r>
        <w:rPr>
          <w:rFonts w:ascii="TimesNewRomanPSMT" w:hAnsi="TimesNewRomanPSMT" w:cs="TimesNewRomanPSMT"/>
          <w:sz w:val="24"/>
          <w:szCs w:val="24"/>
        </w:rPr>
        <w:t>Provide consultations on effective planning, design, installation, operation</w:t>
      </w:r>
      <w:r w:rsidRPr="00A5508A">
        <w:rPr>
          <w:rFonts w:ascii="TimesNewRomanPSMT" w:hAnsi="TimesNewRomanPSMT" w:cs="TimesNewRomanPSMT"/>
          <w:sz w:val="24"/>
          <w:szCs w:val="24"/>
        </w:rPr>
        <w:t xml:space="preserve"> </w:t>
      </w:r>
      <w:r>
        <w:rPr>
          <w:rFonts w:ascii="TimesNewRomanPSMT" w:hAnsi="TimesNewRomanPSMT" w:cs="TimesNewRomanPSMT"/>
          <w:sz w:val="24"/>
          <w:szCs w:val="24"/>
        </w:rPr>
        <w:t>and maintenance of metropolitan networks using High Voltage (HV; 132kV</w:t>
      </w:r>
      <w:r w:rsidRPr="00A5508A">
        <w:rPr>
          <w:rFonts w:ascii="TimesNewRomanPSMT" w:hAnsi="TimesNewRomanPSMT" w:cs="TimesNewRomanPSMT"/>
          <w:sz w:val="24"/>
          <w:szCs w:val="24"/>
        </w:rPr>
        <w:t xml:space="preserve"> </w:t>
      </w:r>
      <w:r>
        <w:rPr>
          <w:rFonts w:ascii="TimesNewRomanPSMT" w:hAnsi="TimesNewRomanPSMT" w:cs="TimesNewRomanPSMT"/>
          <w:sz w:val="24"/>
          <w:szCs w:val="24"/>
        </w:rPr>
        <w:t>~ 400kV) underground cables and applicable software application; (testing</w:t>
      </w:r>
      <w:r w:rsidRPr="00A5508A">
        <w:rPr>
          <w:rFonts w:ascii="TimesNewRomanPSMT" w:hAnsi="TimesNewRomanPSMT" w:cs="TimesNewRomanPSMT"/>
          <w:sz w:val="24"/>
          <w:szCs w:val="24"/>
        </w:rPr>
        <w:t xml:space="preserve"> </w:t>
      </w:r>
      <w:r>
        <w:rPr>
          <w:rFonts w:ascii="TimesNewRomanPSMT" w:hAnsi="TimesNewRomanPSMT" w:cs="TimesNewRomanPSMT"/>
          <w:sz w:val="24"/>
          <w:szCs w:val="24"/>
        </w:rPr>
        <w:t>and quality control for manufacturing and installation of cables and</w:t>
      </w:r>
      <w:r w:rsidRPr="00A5508A">
        <w:rPr>
          <w:rFonts w:ascii="TimesNewRomanPSMT" w:hAnsi="TimesNewRomanPSMT" w:cs="TimesNewRomanPSMT"/>
          <w:sz w:val="24"/>
          <w:szCs w:val="24"/>
        </w:rPr>
        <w:t xml:space="preserve"> </w:t>
      </w:r>
      <w:r>
        <w:rPr>
          <w:rFonts w:ascii="TimesNewRomanPSMT" w:hAnsi="TimesNewRomanPSMT" w:cs="TimesNewRomanPSMT"/>
          <w:sz w:val="24"/>
          <w:szCs w:val="24"/>
        </w:rPr>
        <w:t>accessories)</w:t>
      </w:r>
      <w:r w:rsidR="001C3D79">
        <w:rPr>
          <w:rFonts w:ascii="TimesNewRomanPSMT" w:hAnsi="TimesNewRomanPSMT" w:cs="TimesNewRomanPSMT"/>
          <w:sz w:val="24"/>
          <w:szCs w:val="24"/>
        </w:rPr>
        <w:t>.</w:t>
      </w:r>
    </w:p>
    <w:p w14:paraId="1E02FE6B" w14:textId="77777777" w:rsidR="00976311" w:rsidRPr="00976311" w:rsidRDefault="00976311" w:rsidP="00976311">
      <w:pPr>
        <w:adjustRightInd w:val="0"/>
        <w:ind w:left="1440"/>
        <w:rPr>
          <w:rFonts w:ascii="Times New Roman" w:hAnsi="Times New Roman"/>
          <w:b/>
          <w:w w:val="105"/>
          <w:sz w:val="10"/>
          <w:szCs w:val="10"/>
        </w:rPr>
      </w:pPr>
    </w:p>
    <w:p w14:paraId="02FF6BBF" w14:textId="4B64B9ED" w:rsidR="00F534B7" w:rsidRPr="00F534B7" w:rsidRDefault="00F534B7" w:rsidP="00F534B7">
      <w:pPr>
        <w:adjustRightInd w:val="0"/>
        <w:ind w:left="800"/>
        <w:rPr>
          <w:rFonts w:ascii="Times New Roman" w:hAnsi="Times New Roman"/>
          <w:w w:val="105"/>
          <w:sz w:val="24"/>
          <w:szCs w:val="24"/>
        </w:rPr>
      </w:pPr>
      <w:r w:rsidRPr="00F534B7">
        <w:rPr>
          <w:rFonts w:ascii="Times New Roman" w:hAnsi="Times New Roman" w:hint="eastAsia"/>
          <w:w w:val="105"/>
          <w:sz w:val="24"/>
          <w:szCs w:val="24"/>
        </w:rPr>
        <w:t>[</w:t>
      </w:r>
      <w:r w:rsidRPr="00F534B7">
        <w:rPr>
          <w:rFonts w:ascii="Times New Roman" w:hAnsi="Times New Roman"/>
          <w:w w:val="105"/>
          <w:sz w:val="24"/>
          <w:szCs w:val="24"/>
        </w:rPr>
        <w:t xml:space="preserve"> </w:t>
      </w:r>
      <w:r w:rsidR="00823E18">
        <w:rPr>
          <w:rFonts w:ascii="Times New Roman" w:hAnsi="Times New Roman"/>
          <w:w w:val="105"/>
          <w:sz w:val="24"/>
          <w:szCs w:val="24"/>
        </w:rPr>
        <w:t>Environmental Monitoring</w:t>
      </w:r>
      <w:r w:rsidRPr="00F534B7">
        <w:rPr>
          <w:rFonts w:ascii="Times New Roman" w:hAnsi="Times New Roman"/>
          <w:w w:val="105"/>
          <w:sz w:val="24"/>
          <w:szCs w:val="24"/>
        </w:rPr>
        <w:t xml:space="preserve"> ]</w:t>
      </w:r>
    </w:p>
    <w:p w14:paraId="3CD089BF" w14:textId="77777777" w:rsidR="00823E18" w:rsidRPr="00823E18" w:rsidRDefault="00904AD1" w:rsidP="00F534B7">
      <w:pPr>
        <w:numPr>
          <w:ilvl w:val="0"/>
          <w:numId w:val="9"/>
        </w:numPr>
        <w:adjustRightInd w:val="0"/>
        <w:rPr>
          <w:rFonts w:ascii="Times New Roman" w:hAnsi="Times New Roman"/>
          <w:b/>
          <w:w w:val="105"/>
          <w:sz w:val="24"/>
          <w:szCs w:val="24"/>
        </w:rPr>
      </w:pPr>
      <w:r w:rsidRPr="00BF113E">
        <w:rPr>
          <w:rFonts w:ascii="Times New Roman" w:hAnsi="Times New Roman"/>
          <w:w w:val="105"/>
          <w:sz w:val="24"/>
          <w:szCs w:val="24"/>
        </w:rPr>
        <w:t xml:space="preserve">Provide </w:t>
      </w:r>
      <w:r w:rsidR="00823E18">
        <w:rPr>
          <w:rFonts w:ascii="Times New Roman" w:hAnsi="Times New Roman"/>
          <w:w w:val="105"/>
          <w:sz w:val="24"/>
          <w:szCs w:val="24"/>
        </w:rPr>
        <w:t>practical knowledge to ensure that transmission infrastructure projects are implemented in an environmentally sustainable manner to meet intended outcomes in challenging environment;</w:t>
      </w:r>
    </w:p>
    <w:p w14:paraId="18FEF2D6" w14:textId="4923C6D4" w:rsidR="00B33CF7" w:rsidRPr="00976311" w:rsidRDefault="00823E18" w:rsidP="00F534B7">
      <w:pPr>
        <w:numPr>
          <w:ilvl w:val="0"/>
          <w:numId w:val="9"/>
        </w:numPr>
        <w:adjustRightInd w:val="0"/>
        <w:rPr>
          <w:rFonts w:ascii="Times New Roman" w:hAnsi="Times New Roman"/>
          <w:b/>
          <w:w w:val="105"/>
          <w:sz w:val="24"/>
          <w:szCs w:val="24"/>
        </w:rPr>
      </w:pPr>
      <w:r>
        <w:rPr>
          <w:rFonts w:ascii="Times New Roman" w:hAnsi="Times New Roman"/>
          <w:w w:val="105"/>
          <w:sz w:val="24"/>
          <w:szCs w:val="24"/>
        </w:rPr>
        <w:t xml:space="preserve">Provide a guideline to enhance institutional </w:t>
      </w:r>
      <w:r>
        <w:rPr>
          <w:rFonts w:ascii="TimesNewRomanPSMT" w:hAnsi="TimesNewRomanPSMT" w:cs="TimesNewRomanPSMT"/>
          <w:sz w:val="24"/>
          <w:szCs w:val="24"/>
        </w:rPr>
        <w:t>capacity in developing tools to</w:t>
      </w:r>
      <w:r w:rsidRPr="00A5508A">
        <w:rPr>
          <w:rFonts w:ascii="TimesNewRomanPSMT" w:hAnsi="TimesNewRomanPSMT" w:cs="TimesNewRomanPSMT"/>
          <w:sz w:val="24"/>
          <w:szCs w:val="24"/>
        </w:rPr>
        <w:t xml:space="preserve"> </w:t>
      </w:r>
      <w:r>
        <w:rPr>
          <w:rFonts w:ascii="TimesNewRomanPSMT" w:hAnsi="TimesNewRomanPSMT" w:cs="TimesNewRomanPSMT"/>
          <w:sz w:val="24"/>
          <w:szCs w:val="24"/>
        </w:rPr>
        <w:t>monitor and evaluate the environmental and social impact during project</w:t>
      </w:r>
      <w:r w:rsidRPr="00A5508A">
        <w:rPr>
          <w:rFonts w:ascii="TimesNewRomanPSMT" w:hAnsi="TimesNewRomanPSMT" w:cs="TimesNewRomanPSMT"/>
          <w:sz w:val="24"/>
          <w:szCs w:val="24"/>
        </w:rPr>
        <w:t xml:space="preserve"> </w:t>
      </w:r>
      <w:r>
        <w:rPr>
          <w:rFonts w:ascii="TimesNewRomanPSMT" w:hAnsi="TimesNewRomanPSMT" w:cs="TimesNewRomanPSMT"/>
          <w:sz w:val="24"/>
          <w:szCs w:val="24"/>
        </w:rPr>
        <w:t>implementation and post-commissioning</w:t>
      </w:r>
      <w:r>
        <w:rPr>
          <w:rFonts w:ascii="TimesNewRomanPSMT" w:hAnsi="TimesNewRomanPSMT" w:cs="TimesNewRomanPSMT"/>
          <w:sz w:val="24"/>
          <w:szCs w:val="24"/>
          <w:lang w:val="en-GB"/>
        </w:rPr>
        <w:t xml:space="preserve"> in relation to emerging climate change </w:t>
      </w:r>
      <w:r w:rsidRPr="00976311">
        <w:rPr>
          <w:rFonts w:ascii="TimesNewRomanPSMT" w:hAnsi="TimesNewRomanPSMT" w:cs="TimesNewRomanPSMT"/>
          <w:sz w:val="24"/>
          <w:szCs w:val="24"/>
          <w:lang w:val="en-GB"/>
        </w:rPr>
        <w:t>challenges</w:t>
      </w:r>
      <w:r w:rsidR="00976311" w:rsidRPr="00976311">
        <w:rPr>
          <w:rFonts w:ascii="TimesNewRomanPSMT" w:hAnsi="TimesNewRomanPSMT" w:cs="TimesNewRomanPSMT" w:hint="eastAsia"/>
          <w:sz w:val="24"/>
          <w:szCs w:val="24"/>
          <w:lang w:val="en-GB"/>
        </w:rPr>
        <w:t>;</w:t>
      </w:r>
    </w:p>
    <w:p w14:paraId="6388760F" w14:textId="23445488" w:rsidR="00976311" w:rsidRPr="00976311" w:rsidRDefault="00976311" w:rsidP="00F534B7">
      <w:pPr>
        <w:numPr>
          <w:ilvl w:val="0"/>
          <w:numId w:val="9"/>
        </w:numPr>
        <w:adjustRightInd w:val="0"/>
        <w:rPr>
          <w:rFonts w:ascii="Times New Roman" w:hAnsi="Times New Roman"/>
          <w:b/>
          <w:w w:val="105"/>
          <w:sz w:val="24"/>
          <w:szCs w:val="24"/>
        </w:rPr>
      </w:pPr>
      <w:r w:rsidRPr="00BF113E">
        <w:rPr>
          <w:rFonts w:ascii="Times New Roman" w:hAnsi="Times New Roman"/>
          <w:w w:val="105"/>
          <w:sz w:val="24"/>
          <w:szCs w:val="24"/>
        </w:rPr>
        <w:t>Propose detailed programs for enhancing human and institutional capacities of environmental evaluation sector and for energy transmission of KETRACO</w:t>
      </w:r>
      <w:r>
        <w:rPr>
          <w:rFonts w:ascii="Times New Roman" w:hAnsi="Times New Roman" w:hint="eastAsia"/>
          <w:w w:val="105"/>
          <w:sz w:val="24"/>
          <w:szCs w:val="24"/>
        </w:rPr>
        <w:t>.</w:t>
      </w:r>
    </w:p>
    <w:p w14:paraId="0F6BAA32" w14:textId="7A1FAE37" w:rsidR="00976311" w:rsidRDefault="00976311" w:rsidP="00976311">
      <w:pPr>
        <w:adjustRightInd w:val="0"/>
        <w:ind w:left="1440"/>
        <w:rPr>
          <w:rFonts w:ascii="Times New Roman" w:hAnsi="Times New Roman"/>
          <w:w w:val="105"/>
          <w:sz w:val="24"/>
          <w:szCs w:val="24"/>
        </w:rPr>
      </w:pPr>
    </w:p>
    <w:p w14:paraId="2C6B71A3" w14:textId="77777777" w:rsidR="00976311" w:rsidRPr="00F534B7" w:rsidRDefault="00976311" w:rsidP="00976311">
      <w:pPr>
        <w:adjustRightInd w:val="0"/>
        <w:ind w:left="1440"/>
        <w:rPr>
          <w:rFonts w:ascii="Times New Roman" w:hAnsi="Times New Roman"/>
          <w:b/>
          <w:w w:val="105"/>
          <w:sz w:val="24"/>
          <w:szCs w:val="24"/>
        </w:rPr>
      </w:pPr>
    </w:p>
    <w:p w14:paraId="3F5AEC8B" w14:textId="273FB91E" w:rsidR="00246565" w:rsidRPr="00246565" w:rsidRDefault="001C3D79" w:rsidP="001C3D79">
      <w:pPr>
        <w:adjustRightInd w:val="0"/>
        <w:ind w:firstLine="720"/>
        <w:rPr>
          <w:rFonts w:ascii="Times New Roman" w:hAnsi="Times New Roman"/>
          <w:w w:val="105"/>
          <w:sz w:val="24"/>
          <w:szCs w:val="24"/>
        </w:rPr>
      </w:pPr>
      <w:r>
        <w:rPr>
          <w:rFonts w:ascii="Times New Roman" w:hAnsi="Times New Roman" w:hint="eastAsia"/>
          <w:w w:val="105"/>
          <w:sz w:val="24"/>
          <w:szCs w:val="24"/>
        </w:rPr>
        <w:lastRenderedPageBreak/>
        <w:t xml:space="preserve"> </w:t>
      </w:r>
      <w:r w:rsidR="00246565">
        <w:rPr>
          <w:rFonts w:ascii="Times New Roman" w:hAnsi="Times New Roman" w:hint="eastAsia"/>
          <w:w w:val="105"/>
          <w:sz w:val="24"/>
          <w:szCs w:val="24"/>
        </w:rPr>
        <w:t>[</w:t>
      </w:r>
      <w:r w:rsidR="00246565">
        <w:rPr>
          <w:rFonts w:ascii="Times New Roman" w:hAnsi="Times New Roman"/>
          <w:w w:val="105"/>
          <w:sz w:val="24"/>
          <w:szCs w:val="24"/>
        </w:rPr>
        <w:t xml:space="preserve"> Budget Estimation ]</w:t>
      </w:r>
    </w:p>
    <w:p w14:paraId="42E795A1" w14:textId="53996312" w:rsidR="004D62AA" w:rsidRPr="00BF113E" w:rsidRDefault="00266DBC" w:rsidP="00AD5FCB">
      <w:pPr>
        <w:numPr>
          <w:ilvl w:val="0"/>
          <w:numId w:val="9"/>
        </w:numPr>
        <w:adjustRightInd w:val="0"/>
        <w:rPr>
          <w:rFonts w:ascii="Times New Roman" w:hAnsi="Times New Roman"/>
          <w:b/>
          <w:w w:val="105"/>
          <w:sz w:val="24"/>
          <w:szCs w:val="24"/>
        </w:rPr>
      </w:pPr>
      <w:r w:rsidRPr="00BF113E">
        <w:rPr>
          <w:rFonts w:ascii="Times New Roman" w:hAnsi="Times New Roman"/>
          <w:w w:val="105"/>
          <w:sz w:val="24"/>
          <w:szCs w:val="24"/>
        </w:rPr>
        <w:t xml:space="preserve">Provide budget </w:t>
      </w:r>
      <w:r w:rsidR="004D62AA" w:rsidRPr="00BF113E">
        <w:rPr>
          <w:rFonts w:ascii="Times New Roman" w:hAnsi="Times New Roman"/>
          <w:w w:val="105"/>
          <w:sz w:val="24"/>
          <w:szCs w:val="24"/>
        </w:rPr>
        <w:t>estimation with timeline for developi</w:t>
      </w:r>
      <w:r w:rsidR="00B51728" w:rsidRPr="00BF113E">
        <w:rPr>
          <w:rFonts w:ascii="Times New Roman" w:hAnsi="Times New Roman"/>
          <w:w w:val="105"/>
          <w:sz w:val="24"/>
          <w:szCs w:val="24"/>
        </w:rPr>
        <w:t>ng a monitoring system for KETRACO</w:t>
      </w:r>
      <w:r w:rsidR="00976311">
        <w:rPr>
          <w:rFonts w:ascii="Times New Roman" w:hAnsi="Times New Roman" w:hint="eastAsia"/>
          <w:w w:val="105"/>
          <w:sz w:val="24"/>
          <w:szCs w:val="24"/>
        </w:rPr>
        <w:t>.</w:t>
      </w:r>
    </w:p>
    <w:p w14:paraId="210330FB" w14:textId="42507196" w:rsidR="003903B1" w:rsidRPr="00BF113E" w:rsidRDefault="003903B1" w:rsidP="008E05CB">
      <w:pPr>
        <w:adjustRightInd w:val="0"/>
        <w:spacing w:line="160" w:lineRule="atLeast"/>
        <w:rPr>
          <w:rFonts w:ascii="Times New Roman" w:hAnsi="Times New Roman" w:hint="eastAsia"/>
          <w:sz w:val="24"/>
          <w:szCs w:val="24"/>
        </w:rPr>
      </w:pPr>
    </w:p>
    <w:p w14:paraId="127AE095" w14:textId="2330FD85" w:rsidR="006C5240" w:rsidRPr="00BF113E" w:rsidRDefault="00D066E0" w:rsidP="008E05CB">
      <w:pPr>
        <w:pStyle w:val="a4"/>
        <w:spacing w:line="160" w:lineRule="atLeast"/>
        <w:ind w:leftChars="0" w:left="0"/>
        <w:rPr>
          <w:rFonts w:ascii="Times New Roman" w:hAnsi="Times New Roman"/>
          <w:b/>
          <w:sz w:val="24"/>
        </w:rPr>
      </w:pPr>
      <w:r w:rsidRPr="00BF113E">
        <w:rPr>
          <w:rFonts w:ascii="Times New Roman" w:hAnsi="Times New Roman" w:hint="eastAsia"/>
          <w:sz w:val="24"/>
          <w:szCs w:val="24"/>
        </w:rPr>
        <w:t>1</w:t>
      </w:r>
      <w:r w:rsidR="00D4215E" w:rsidRPr="00BF113E">
        <w:rPr>
          <w:rFonts w:ascii="Times New Roman" w:hAnsi="Times New Roman"/>
          <w:sz w:val="24"/>
          <w:szCs w:val="24"/>
        </w:rPr>
        <w:t>5</w:t>
      </w:r>
      <w:r w:rsidR="006C5240" w:rsidRPr="00BF113E">
        <w:rPr>
          <w:rFonts w:ascii="Times New Roman" w:hAnsi="Times New Roman" w:hint="eastAsia"/>
          <w:sz w:val="24"/>
          <w:szCs w:val="24"/>
        </w:rPr>
        <w:t>.</w:t>
      </w:r>
      <w:r w:rsidR="00690ACA" w:rsidRPr="00BF113E">
        <w:rPr>
          <w:rFonts w:ascii="Times New Roman" w:hAnsi="Times New Roman" w:hint="eastAsia"/>
          <w:b/>
          <w:sz w:val="24"/>
          <w:szCs w:val="24"/>
        </w:rPr>
        <w:tab/>
      </w:r>
      <w:r w:rsidR="006C5240" w:rsidRPr="00BF113E">
        <w:rPr>
          <w:rFonts w:ascii="Times New Roman" w:hAnsi="Times New Roman" w:hint="eastAsia"/>
          <w:b/>
          <w:sz w:val="24"/>
          <w:szCs w:val="24"/>
        </w:rPr>
        <w:t xml:space="preserve">Activity </w:t>
      </w:r>
      <w:r w:rsidR="009570A9" w:rsidRPr="00BF113E">
        <w:rPr>
          <w:rFonts w:ascii="Times New Roman" w:hAnsi="Times New Roman"/>
          <w:b/>
          <w:sz w:val="24"/>
          <w:szCs w:val="24"/>
        </w:rPr>
        <w:t>4</w:t>
      </w:r>
      <w:r w:rsidR="00690ACA" w:rsidRPr="00BF113E">
        <w:rPr>
          <w:rFonts w:ascii="Times New Roman" w:hAnsi="Times New Roman" w:hint="eastAsia"/>
          <w:b/>
          <w:sz w:val="24"/>
          <w:szCs w:val="24"/>
        </w:rPr>
        <w:t>:</w:t>
      </w:r>
      <w:r w:rsidR="006C5240" w:rsidRPr="00BF113E">
        <w:rPr>
          <w:rFonts w:ascii="Times New Roman" w:hAnsi="Times New Roman" w:hint="eastAsia"/>
          <w:b/>
          <w:sz w:val="24"/>
          <w:szCs w:val="24"/>
        </w:rPr>
        <w:t xml:space="preserve"> </w:t>
      </w:r>
      <w:r w:rsidR="003C57F9" w:rsidRPr="00BF113E">
        <w:rPr>
          <w:rFonts w:ascii="Times New Roman" w:hAnsi="Times New Roman"/>
          <w:b/>
          <w:sz w:val="24"/>
          <w:szCs w:val="24"/>
        </w:rPr>
        <w:t>Capacity Building</w:t>
      </w:r>
      <w:r w:rsidR="001B5952" w:rsidRPr="00BF113E">
        <w:rPr>
          <w:rFonts w:ascii="Times New Roman" w:hAnsi="Times New Roman" w:hint="eastAsia"/>
          <w:b/>
          <w:sz w:val="24"/>
          <w:szCs w:val="24"/>
        </w:rPr>
        <w:t xml:space="preserve"> Workshop</w:t>
      </w:r>
      <w:r w:rsidR="009570A9" w:rsidRPr="00BF113E">
        <w:rPr>
          <w:rFonts w:ascii="Times New Roman" w:hAnsi="Times New Roman"/>
          <w:b/>
          <w:sz w:val="24"/>
          <w:szCs w:val="24"/>
        </w:rPr>
        <w:t xml:space="preserve"> and Interim Seminar</w:t>
      </w:r>
    </w:p>
    <w:p w14:paraId="0F066DFA" w14:textId="77777777" w:rsidR="00976A08" w:rsidRPr="00BF113E" w:rsidRDefault="00976A08" w:rsidP="008E05CB">
      <w:pPr>
        <w:pStyle w:val="a4"/>
        <w:spacing w:line="160" w:lineRule="atLeast"/>
        <w:ind w:leftChars="0" w:left="0"/>
        <w:rPr>
          <w:rFonts w:ascii="Times New Roman" w:hAnsi="Times New Roman"/>
          <w:sz w:val="24"/>
        </w:rPr>
      </w:pPr>
    </w:p>
    <w:p w14:paraId="2E36CCEB" w14:textId="447409C7" w:rsidR="001C3D79" w:rsidRPr="001C3D79" w:rsidRDefault="009570A9" w:rsidP="008E05CB">
      <w:pPr>
        <w:pStyle w:val="a4"/>
        <w:spacing w:line="160" w:lineRule="atLeast"/>
        <w:ind w:leftChars="0" w:left="0"/>
        <w:rPr>
          <w:rFonts w:ascii="Times New Roman" w:hAnsi="Times New Roman"/>
          <w:sz w:val="24"/>
        </w:rPr>
      </w:pPr>
      <w:r w:rsidRPr="00BF113E">
        <w:rPr>
          <w:rFonts w:ascii="Times New Roman" w:hAnsi="Times New Roman" w:hint="eastAsia"/>
          <w:sz w:val="24"/>
        </w:rPr>
        <w:t>W</w:t>
      </w:r>
      <w:r w:rsidRPr="00BF113E">
        <w:rPr>
          <w:rFonts w:ascii="Times New Roman" w:hAnsi="Times New Roman"/>
          <w:sz w:val="24"/>
        </w:rPr>
        <w:t>ith the outcomes of Activity 1 thro</w:t>
      </w:r>
      <w:r w:rsidR="002317E8">
        <w:rPr>
          <w:rFonts w:ascii="Times New Roman" w:hAnsi="Times New Roman"/>
          <w:sz w:val="24"/>
        </w:rPr>
        <w:t>ugh 2</w:t>
      </w:r>
      <w:r w:rsidR="005D6B28">
        <w:rPr>
          <w:rFonts w:ascii="Times New Roman" w:hAnsi="Times New Roman"/>
          <w:sz w:val="24"/>
        </w:rPr>
        <w:t xml:space="preserve">, </w:t>
      </w:r>
      <w:r w:rsidRPr="00BF113E">
        <w:rPr>
          <w:rFonts w:ascii="Times New Roman" w:hAnsi="Times New Roman"/>
          <w:sz w:val="24"/>
        </w:rPr>
        <w:t xml:space="preserve">the KSP consultant and the Korea Eximbank will co-host a Capacity Building Workshop for </w:t>
      </w:r>
      <w:r w:rsidR="001C3D79">
        <w:rPr>
          <w:rFonts w:ascii="Times New Roman" w:hAnsi="Times New Roman" w:hint="eastAsia"/>
          <w:sz w:val="24"/>
        </w:rPr>
        <w:t xml:space="preserve">KETRACO and any other relevant </w:t>
      </w:r>
      <w:r w:rsidR="006538E1" w:rsidRPr="00BF113E">
        <w:rPr>
          <w:rFonts w:ascii="Times New Roman" w:hAnsi="Times New Roman"/>
          <w:sz w:val="24"/>
        </w:rPr>
        <w:t>Keny</w:t>
      </w:r>
      <w:r w:rsidR="00B51728" w:rsidRPr="00BF113E">
        <w:rPr>
          <w:rFonts w:ascii="Times New Roman" w:hAnsi="Times New Roman"/>
          <w:sz w:val="24"/>
        </w:rPr>
        <w:t xml:space="preserve">an </w:t>
      </w:r>
      <w:r w:rsidRPr="00BF113E">
        <w:rPr>
          <w:rFonts w:ascii="Times New Roman" w:hAnsi="Times New Roman"/>
          <w:sz w:val="24"/>
        </w:rPr>
        <w:t>officials (</w:t>
      </w:r>
      <w:r w:rsidRPr="00BF113E">
        <w:rPr>
          <w:rFonts w:ascii="Times New Roman" w:hAnsi="Times New Roman"/>
          <w:i/>
          <w:sz w:val="24"/>
        </w:rPr>
        <w:t>e.g.</w:t>
      </w:r>
      <w:r w:rsidRPr="00BF113E">
        <w:rPr>
          <w:rFonts w:ascii="Times New Roman" w:hAnsi="Times New Roman"/>
          <w:sz w:val="24"/>
        </w:rPr>
        <w:t xml:space="preserve"> officials in </w:t>
      </w:r>
      <w:r w:rsidR="00B51728" w:rsidRPr="00BF113E">
        <w:rPr>
          <w:rFonts w:ascii="Times New Roman" w:hAnsi="Times New Roman"/>
          <w:sz w:val="24"/>
        </w:rPr>
        <w:t>MoE</w:t>
      </w:r>
      <w:r w:rsidRPr="00BF113E">
        <w:rPr>
          <w:rFonts w:ascii="Times New Roman" w:hAnsi="Times New Roman"/>
          <w:sz w:val="24"/>
        </w:rPr>
        <w:t xml:space="preserve">). The workshop will include lectures and site visits to share Korea’s know-hows and lessons learned. Together with the analysis and researches fulfilled throughout Activity 1~3, the workshop </w:t>
      </w:r>
      <w:r w:rsidR="00B51728" w:rsidRPr="00BF113E">
        <w:rPr>
          <w:rFonts w:ascii="Times New Roman" w:hAnsi="Times New Roman"/>
          <w:sz w:val="24"/>
        </w:rPr>
        <w:t xml:space="preserve">will bring synergies for the </w:t>
      </w:r>
      <w:r w:rsidR="001C3D79">
        <w:rPr>
          <w:rFonts w:ascii="Times New Roman" w:hAnsi="Times New Roman"/>
          <w:sz w:val="24"/>
        </w:rPr>
        <w:t>KETRACO</w:t>
      </w:r>
      <w:r w:rsidRPr="00BF113E">
        <w:rPr>
          <w:rFonts w:ascii="Times New Roman" w:hAnsi="Times New Roman"/>
          <w:sz w:val="24"/>
        </w:rPr>
        <w:t xml:space="preserve"> to set strategies and a roadmap for </w:t>
      </w:r>
      <w:r w:rsidR="00ED704D" w:rsidRPr="00BF113E">
        <w:rPr>
          <w:rFonts w:ascii="Times New Roman" w:hAnsi="Times New Roman"/>
          <w:sz w:val="24"/>
        </w:rPr>
        <w:t xml:space="preserve">the </w:t>
      </w:r>
      <w:r w:rsidR="00B51728" w:rsidRPr="00BF113E">
        <w:rPr>
          <w:rFonts w:ascii="Times New Roman" w:hAnsi="Times New Roman"/>
          <w:sz w:val="24"/>
        </w:rPr>
        <w:t>development of evaluation infrastructure for electricity transmission system.</w:t>
      </w:r>
    </w:p>
    <w:p w14:paraId="4D5F7D47" w14:textId="77777777" w:rsidR="00ED704D" w:rsidRPr="00BF113E" w:rsidRDefault="00ED704D" w:rsidP="008E05CB">
      <w:pPr>
        <w:pStyle w:val="a4"/>
        <w:spacing w:line="160" w:lineRule="atLeast"/>
        <w:ind w:leftChars="0" w:left="0"/>
        <w:rPr>
          <w:rFonts w:ascii="Times New Roman" w:hAnsi="Times New Roman"/>
          <w:sz w:val="24"/>
        </w:rPr>
      </w:pPr>
    </w:p>
    <w:p w14:paraId="494574A5" w14:textId="1AB1A97C" w:rsidR="00A50383" w:rsidRPr="00BF113E" w:rsidRDefault="009570A9" w:rsidP="008E05CB">
      <w:pPr>
        <w:pStyle w:val="a4"/>
        <w:spacing w:line="160" w:lineRule="atLeast"/>
        <w:ind w:leftChars="0" w:left="0"/>
        <w:rPr>
          <w:rFonts w:ascii="Times New Roman" w:hAnsi="Times New Roman"/>
          <w:sz w:val="24"/>
        </w:rPr>
      </w:pPr>
      <w:r w:rsidRPr="00BF113E">
        <w:rPr>
          <w:rFonts w:ascii="Times New Roman" w:hAnsi="Times New Roman"/>
          <w:sz w:val="24"/>
        </w:rPr>
        <w:t xml:space="preserve">The </w:t>
      </w:r>
      <w:r w:rsidR="006538E1" w:rsidRPr="00BF113E">
        <w:rPr>
          <w:rFonts w:ascii="Times New Roman" w:hAnsi="Times New Roman"/>
          <w:sz w:val="24"/>
        </w:rPr>
        <w:t>i</w:t>
      </w:r>
      <w:r w:rsidRPr="00BF113E">
        <w:rPr>
          <w:rFonts w:ascii="Times New Roman" w:hAnsi="Times New Roman"/>
          <w:sz w:val="24"/>
        </w:rPr>
        <w:t xml:space="preserve">nterim </w:t>
      </w:r>
      <w:r w:rsidR="006538E1" w:rsidRPr="00BF113E">
        <w:rPr>
          <w:rFonts w:ascii="Times New Roman" w:hAnsi="Times New Roman"/>
          <w:sz w:val="24"/>
        </w:rPr>
        <w:t>s</w:t>
      </w:r>
      <w:r w:rsidRPr="00BF113E">
        <w:rPr>
          <w:rFonts w:ascii="Times New Roman" w:hAnsi="Times New Roman"/>
          <w:sz w:val="24"/>
        </w:rPr>
        <w:t xml:space="preserve">eminar shall allow the key stakeholders to review the progress of the Project and provide </w:t>
      </w:r>
      <w:r w:rsidR="006538E1" w:rsidRPr="00BF113E">
        <w:rPr>
          <w:rFonts w:ascii="Times New Roman" w:hAnsi="Times New Roman"/>
          <w:sz w:val="24"/>
        </w:rPr>
        <w:t>feedbacks for the final r</w:t>
      </w:r>
      <w:r w:rsidR="00ED704D" w:rsidRPr="00BF113E">
        <w:rPr>
          <w:rFonts w:ascii="Times New Roman" w:hAnsi="Times New Roman"/>
          <w:sz w:val="24"/>
        </w:rPr>
        <w:t>eport. The workshop will be also an opportunity to strengthen policy exchange and net</w:t>
      </w:r>
      <w:r w:rsidR="00041C07" w:rsidRPr="00BF113E">
        <w:rPr>
          <w:rFonts w:ascii="Times New Roman" w:hAnsi="Times New Roman"/>
          <w:sz w:val="24"/>
        </w:rPr>
        <w:t>work between the two countries.</w:t>
      </w:r>
      <w:r w:rsidR="00C319A3" w:rsidRPr="00BF113E">
        <w:rPr>
          <w:rFonts w:ascii="Times New Roman" w:hAnsi="Times New Roman"/>
          <w:sz w:val="24"/>
        </w:rPr>
        <w:t xml:space="preserve"> </w:t>
      </w:r>
    </w:p>
    <w:p w14:paraId="7485C39A" w14:textId="77777777" w:rsidR="00C8535B" w:rsidRPr="00BF113E" w:rsidRDefault="00C8535B" w:rsidP="008E05CB">
      <w:pPr>
        <w:pStyle w:val="a4"/>
        <w:spacing w:line="160" w:lineRule="atLeast"/>
        <w:ind w:leftChars="0" w:left="0"/>
        <w:rPr>
          <w:rFonts w:ascii="Times New Roman" w:hAnsi="Times New Roman"/>
          <w:sz w:val="24"/>
        </w:rPr>
      </w:pPr>
    </w:p>
    <w:p w14:paraId="4AADEA8C" w14:textId="09FB3734" w:rsidR="00783AAE" w:rsidRPr="00BF113E" w:rsidRDefault="00896CA5" w:rsidP="008E05CB">
      <w:pPr>
        <w:pStyle w:val="a4"/>
        <w:spacing w:line="160" w:lineRule="atLeast"/>
        <w:ind w:leftChars="0" w:left="0"/>
        <w:rPr>
          <w:rFonts w:ascii="Times New Roman" w:hAnsi="Times New Roman"/>
          <w:b/>
          <w:sz w:val="24"/>
        </w:rPr>
      </w:pPr>
      <w:r w:rsidRPr="00BF113E">
        <w:rPr>
          <w:rFonts w:ascii="Times New Roman" w:hAnsi="Times New Roman" w:hint="eastAsia"/>
          <w:sz w:val="24"/>
        </w:rPr>
        <w:t>1</w:t>
      </w:r>
      <w:r w:rsidR="00D4215E" w:rsidRPr="00BF113E">
        <w:rPr>
          <w:rFonts w:ascii="Times New Roman" w:hAnsi="Times New Roman"/>
          <w:sz w:val="24"/>
        </w:rPr>
        <w:t>6</w:t>
      </w:r>
      <w:r w:rsidR="006C5240" w:rsidRPr="00BF113E">
        <w:rPr>
          <w:rFonts w:ascii="Times New Roman" w:hAnsi="Times New Roman" w:hint="eastAsia"/>
          <w:sz w:val="24"/>
        </w:rPr>
        <w:t>.</w:t>
      </w:r>
      <w:r w:rsidR="006C5240" w:rsidRPr="00BF113E">
        <w:rPr>
          <w:rFonts w:ascii="Times New Roman" w:hAnsi="Times New Roman" w:hint="eastAsia"/>
          <w:sz w:val="24"/>
        </w:rPr>
        <w:tab/>
      </w:r>
      <w:r w:rsidR="006C5240" w:rsidRPr="00BF113E">
        <w:rPr>
          <w:rFonts w:ascii="Times New Roman" w:hAnsi="Times New Roman" w:hint="eastAsia"/>
          <w:b/>
          <w:sz w:val="24"/>
        </w:rPr>
        <w:t xml:space="preserve">Activity </w:t>
      </w:r>
      <w:r w:rsidR="00ED704D" w:rsidRPr="00BF113E">
        <w:rPr>
          <w:rFonts w:ascii="Times New Roman" w:hAnsi="Times New Roman"/>
          <w:b/>
          <w:sz w:val="24"/>
        </w:rPr>
        <w:t>5</w:t>
      </w:r>
      <w:r w:rsidR="00690ACA" w:rsidRPr="00BF113E">
        <w:rPr>
          <w:rFonts w:ascii="Times New Roman" w:hAnsi="Times New Roman" w:hint="eastAsia"/>
          <w:b/>
          <w:sz w:val="24"/>
        </w:rPr>
        <w:t>:</w:t>
      </w:r>
      <w:r w:rsidR="006C5240" w:rsidRPr="00BF113E">
        <w:rPr>
          <w:rFonts w:ascii="Times New Roman" w:hAnsi="Times New Roman" w:hint="eastAsia"/>
          <w:b/>
          <w:sz w:val="24"/>
        </w:rPr>
        <w:t xml:space="preserve"> </w:t>
      </w:r>
      <w:r w:rsidR="00B15BBE" w:rsidRPr="00BF113E">
        <w:rPr>
          <w:rFonts w:ascii="Times New Roman" w:hAnsi="Times New Roman"/>
          <w:b/>
          <w:sz w:val="24"/>
        </w:rPr>
        <w:t xml:space="preserve">Final </w:t>
      </w:r>
      <w:r w:rsidR="008E05CB" w:rsidRPr="00BF113E">
        <w:rPr>
          <w:rFonts w:ascii="Times New Roman" w:hAnsi="Times New Roman"/>
          <w:b/>
          <w:sz w:val="24"/>
        </w:rPr>
        <w:t>Dissemination Seminar</w:t>
      </w:r>
    </w:p>
    <w:p w14:paraId="0D0BE397" w14:textId="77777777" w:rsidR="00276108" w:rsidRPr="00BF113E" w:rsidRDefault="00276108" w:rsidP="008E05CB">
      <w:pPr>
        <w:pStyle w:val="a4"/>
        <w:spacing w:line="160" w:lineRule="atLeast"/>
        <w:ind w:leftChars="0" w:left="0"/>
        <w:rPr>
          <w:rFonts w:ascii="Times New Roman" w:hAnsi="Times New Roman"/>
          <w:kern w:val="0"/>
          <w:sz w:val="24"/>
          <w:szCs w:val="24"/>
        </w:rPr>
      </w:pPr>
    </w:p>
    <w:p w14:paraId="1C26CC75" w14:textId="7AB42161" w:rsidR="00251601" w:rsidRPr="00BF113E" w:rsidRDefault="00251601" w:rsidP="008E05CB">
      <w:pPr>
        <w:pStyle w:val="a4"/>
        <w:spacing w:line="160" w:lineRule="atLeast"/>
        <w:ind w:leftChars="0" w:left="0"/>
        <w:rPr>
          <w:rFonts w:ascii="Times New Roman" w:hAnsi="Times New Roman"/>
          <w:sz w:val="24"/>
        </w:rPr>
      </w:pPr>
      <w:r w:rsidRPr="00BF113E">
        <w:rPr>
          <w:rFonts w:ascii="Times New Roman" w:hAnsi="Times New Roman" w:hint="eastAsia"/>
          <w:sz w:val="24"/>
        </w:rPr>
        <w:t xml:space="preserve">The </w:t>
      </w:r>
      <w:r w:rsidR="004803CA" w:rsidRPr="00BF113E">
        <w:rPr>
          <w:rFonts w:ascii="Times New Roman" w:hAnsi="Times New Roman" w:hint="eastAsia"/>
          <w:sz w:val="24"/>
        </w:rPr>
        <w:t>KSP</w:t>
      </w:r>
      <w:r w:rsidR="006538E1" w:rsidRPr="00BF113E">
        <w:rPr>
          <w:rFonts w:ascii="Times New Roman" w:hAnsi="Times New Roman" w:hint="eastAsia"/>
          <w:sz w:val="24"/>
        </w:rPr>
        <w:t xml:space="preserve"> consultant shall present the f</w:t>
      </w:r>
      <w:r w:rsidR="00ED704D" w:rsidRPr="00BF113E">
        <w:rPr>
          <w:rFonts w:ascii="Times New Roman" w:hAnsi="Times New Roman" w:hint="eastAsia"/>
          <w:sz w:val="24"/>
        </w:rPr>
        <w:t xml:space="preserve">inal </w:t>
      </w:r>
      <w:r w:rsidR="006538E1" w:rsidRPr="00BF113E">
        <w:rPr>
          <w:rFonts w:ascii="Times New Roman" w:hAnsi="Times New Roman"/>
          <w:sz w:val="24"/>
        </w:rPr>
        <w:t>r</w:t>
      </w:r>
      <w:r w:rsidRPr="00BF113E">
        <w:rPr>
          <w:rFonts w:ascii="Times New Roman" w:hAnsi="Times New Roman"/>
          <w:sz w:val="24"/>
        </w:rPr>
        <w:t xml:space="preserve">eport at the </w:t>
      </w:r>
      <w:r w:rsidR="006538E1" w:rsidRPr="00BF113E">
        <w:rPr>
          <w:rFonts w:ascii="Times New Roman" w:hAnsi="Times New Roman"/>
          <w:sz w:val="24"/>
        </w:rPr>
        <w:t>f</w:t>
      </w:r>
      <w:r w:rsidR="00B15BBE" w:rsidRPr="00BF113E">
        <w:rPr>
          <w:rFonts w:ascii="Times New Roman" w:hAnsi="Times New Roman"/>
          <w:sz w:val="24"/>
        </w:rPr>
        <w:t>inal</w:t>
      </w:r>
      <w:r w:rsidR="00ED704D" w:rsidRPr="00BF113E">
        <w:rPr>
          <w:rFonts w:ascii="Times New Roman" w:hAnsi="Times New Roman"/>
          <w:sz w:val="24"/>
        </w:rPr>
        <w:t xml:space="preserve"> </w:t>
      </w:r>
      <w:r w:rsidR="006538E1" w:rsidRPr="00BF113E">
        <w:rPr>
          <w:rFonts w:ascii="Times New Roman" w:hAnsi="Times New Roman"/>
          <w:sz w:val="24"/>
        </w:rPr>
        <w:t>d</w:t>
      </w:r>
      <w:r w:rsidR="00ED704D" w:rsidRPr="00BF113E">
        <w:rPr>
          <w:rFonts w:ascii="Times New Roman" w:hAnsi="Times New Roman"/>
          <w:sz w:val="24"/>
        </w:rPr>
        <w:t xml:space="preserve">issemination </w:t>
      </w:r>
      <w:r w:rsidR="006538E1" w:rsidRPr="00BF113E">
        <w:rPr>
          <w:rFonts w:ascii="Times New Roman" w:hAnsi="Times New Roman"/>
          <w:sz w:val="24"/>
        </w:rPr>
        <w:t>s</w:t>
      </w:r>
      <w:r w:rsidR="00ED704D" w:rsidRPr="00BF113E">
        <w:rPr>
          <w:rFonts w:ascii="Times New Roman" w:hAnsi="Times New Roman"/>
          <w:sz w:val="24"/>
        </w:rPr>
        <w:t xml:space="preserve">eminar at which </w:t>
      </w:r>
      <w:r w:rsidR="002F5529" w:rsidRPr="00BF113E">
        <w:rPr>
          <w:rFonts w:ascii="Times New Roman" w:hAnsi="Times New Roman"/>
          <w:sz w:val="24"/>
        </w:rPr>
        <w:t>key</w:t>
      </w:r>
      <w:r w:rsidR="00ED704D" w:rsidRPr="00BF113E">
        <w:rPr>
          <w:rFonts w:ascii="Times New Roman" w:hAnsi="Times New Roman"/>
          <w:sz w:val="24"/>
        </w:rPr>
        <w:t xml:space="preserve"> project</w:t>
      </w:r>
      <w:r w:rsidR="002F5529" w:rsidRPr="00BF113E">
        <w:rPr>
          <w:rFonts w:ascii="Times New Roman" w:hAnsi="Times New Roman"/>
          <w:sz w:val="24"/>
        </w:rPr>
        <w:t xml:space="preserve"> stakeholders </w:t>
      </w:r>
      <w:r w:rsidR="00ED704D" w:rsidRPr="00BF113E">
        <w:rPr>
          <w:rFonts w:ascii="Times New Roman" w:hAnsi="Times New Roman"/>
          <w:sz w:val="24"/>
        </w:rPr>
        <w:t xml:space="preserve">shall be </w:t>
      </w:r>
      <w:r w:rsidR="008070B3" w:rsidRPr="00BF113E">
        <w:rPr>
          <w:rFonts w:ascii="Times New Roman" w:hAnsi="Times New Roman"/>
          <w:sz w:val="24"/>
        </w:rPr>
        <w:t>invited</w:t>
      </w:r>
      <w:r w:rsidRPr="00BF113E">
        <w:rPr>
          <w:rFonts w:ascii="Times New Roman" w:hAnsi="Times New Roman"/>
          <w:sz w:val="24"/>
        </w:rPr>
        <w:t>.</w:t>
      </w:r>
      <w:r w:rsidR="00ED704D" w:rsidRPr="00BF113E">
        <w:rPr>
          <w:rFonts w:ascii="Times New Roman" w:hAnsi="Times New Roman"/>
          <w:sz w:val="24"/>
        </w:rPr>
        <w:t xml:space="preserve"> The seminar aims to disseminate the project outputs and conclusions from previous ac</w:t>
      </w:r>
      <w:r w:rsidR="00B51728" w:rsidRPr="00BF113E">
        <w:rPr>
          <w:rFonts w:ascii="Times New Roman" w:hAnsi="Times New Roman"/>
          <w:sz w:val="24"/>
        </w:rPr>
        <w:t>tivities and analysis to the MoE</w:t>
      </w:r>
      <w:r w:rsidR="00ED704D" w:rsidRPr="00BF113E">
        <w:rPr>
          <w:rFonts w:ascii="Times New Roman" w:hAnsi="Times New Roman"/>
          <w:sz w:val="24"/>
        </w:rPr>
        <w:t>, relevant experts and stakeholders. Moreover, the KSP consultant will share the results of research and provide policy recommendations</w:t>
      </w:r>
      <w:r w:rsidR="00B167D4" w:rsidRPr="00BF113E">
        <w:rPr>
          <w:rFonts w:ascii="Times New Roman" w:hAnsi="Times New Roman"/>
          <w:sz w:val="24"/>
        </w:rPr>
        <w:t>.</w:t>
      </w:r>
    </w:p>
    <w:p w14:paraId="1A1A8C68" w14:textId="03459F7D" w:rsidR="00D4215E" w:rsidRPr="00BF113E" w:rsidRDefault="00D4215E" w:rsidP="00D4215E">
      <w:pPr>
        <w:pStyle w:val="a4"/>
        <w:spacing w:after="240" w:line="160" w:lineRule="atLeast"/>
        <w:ind w:leftChars="0" w:left="0"/>
        <w:rPr>
          <w:rFonts w:ascii="Times New Roman" w:hAnsi="Times New Roman"/>
          <w:sz w:val="24"/>
        </w:rPr>
      </w:pPr>
    </w:p>
    <w:p w14:paraId="4873DADA" w14:textId="7C7E0631" w:rsidR="0087183C" w:rsidRPr="00BF113E" w:rsidRDefault="0087183C" w:rsidP="0087183C">
      <w:pPr>
        <w:pStyle w:val="a4"/>
        <w:numPr>
          <w:ilvl w:val="0"/>
          <w:numId w:val="25"/>
        </w:numPr>
        <w:ind w:leftChars="0"/>
        <w:rPr>
          <w:rFonts w:ascii="Times New Roman" w:hAnsi="Times New Roman"/>
          <w:b/>
          <w:sz w:val="24"/>
          <w:szCs w:val="24"/>
        </w:rPr>
      </w:pPr>
      <w:r w:rsidRPr="00BF113E">
        <w:rPr>
          <w:rFonts w:ascii="Times New Roman" w:hAnsi="Times New Roman"/>
          <w:b/>
          <w:sz w:val="24"/>
          <w:szCs w:val="24"/>
        </w:rPr>
        <w:t xml:space="preserve">Activities and Support : </w:t>
      </w:r>
      <w:r w:rsidR="00286786" w:rsidRPr="00BF113E">
        <w:rPr>
          <w:rFonts w:ascii="Times New Roman" w:hAnsi="Times New Roman"/>
          <w:b/>
          <w:sz w:val="24"/>
          <w:szCs w:val="24"/>
        </w:rPr>
        <w:t>Af</w:t>
      </w:r>
      <w:r w:rsidRPr="00BF113E">
        <w:rPr>
          <w:rFonts w:ascii="Times New Roman" w:hAnsi="Times New Roman"/>
          <w:b/>
          <w:sz w:val="24"/>
          <w:szCs w:val="24"/>
        </w:rPr>
        <w:t>DB-led</w:t>
      </w:r>
    </w:p>
    <w:p w14:paraId="1F9FB158" w14:textId="77777777" w:rsidR="0087183C" w:rsidRPr="00BF113E" w:rsidRDefault="0087183C" w:rsidP="0087183C">
      <w:pPr>
        <w:wordWrap/>
        <w:adjustRightInd w:val="0"/>
        <w:rPr>
          <w:rFonts w:ascii="Times New Roman" w:hAnsi="Times New Roman"/>
          <w:sz w:val="24"/>
          <w:szCs w:val="24"/>
        </w:rPr>
      </w:pPr>
    </w:p>
    <w:p w14:paraId="4C632FC5" w14:textId="21848730" w:rsidR="0087183C" w:rsidRPr="00BF113E" w:rsidRDefault="00286786" w:rsidP="00286786">
      <w:pPr>
        <w:wordWrap/>
        <w:adjustRightInd w:val="0"/>
        <w:rPr>
          <w:rFonts w:ascii="Times New Roman" w:hAnsi="Times New Roman"/>
          <w:sz w:val="24"/>
          <w:szCs w:val="24"/>
        </w:rPr>
      </w:pPr>
      <w:r w:rsidRPr="00BF113E">
        <w:rPr>
          <w:rFonts w:ascii="Times New Roman" w:hAnsi="Times New Roman"/>
          <w:sz w:val="24"/>
          <w:szCs w:val="24"/>
        </w:rPr>
        <w:t>1</w:t>
      </w:r>
      <w:r w:rsidR="00D4215E" w:rsidRPr="00BF113E">
        <w:rPr>
          <w:rFonts w:ascii="Times New Roman" w:hAnsi="Times New Roman"/>
          <w:sz w:val="24"/>
          <w:szCs w:val="24"/>
        </w:rPr>
        <w:t>7</w:t>
      </w:r>
      <w:r w:rsidRPr="00BF113E">
        <w:rPr>
          <w:rFonts w:ascii="Times New Roman" w:hAnsi="Times New Roman"/>
          <w:sz w:val="24"/>
          <w:szCs w:val="24"/>
        </w:rPr>
        <w:t>.</w:t>
      </w:r>
      <w:r w:rsidRPr="00BF113E">
        <w:rPr>
          <w:rFonts w:ascii="Times New Roman" w:hAnsi="Times New Roman"/>
          <w:sz w:val="24"/>
          <w:szCs w:val="24"/>
        </w:rPr>
        <w:tab/>
      </w:r>
      <w:r w:rsidR="0087183C" w:rsidRPr="00BF113E">
        <w:rPr>
          <w:rFonts w:ascii="Times New Roman" w:hAnsi="Times New Roman"/>
          <w:sz w:val="24"/>
          <w:szCs w:val="24"/>
        </w:rPr>
        <w:t>In coordination with Korea’s Eximbank, Mo</w:t>
      </w:r>
      <w:r w:rsidRPr="00BF113E">
        <w:rPr>
          <w:rFonts w:ascii="Times New Roman" w:hAnsi="Times New Roman"/>
          <w:sz w:val="24"/>
          <w:szCs w:val="24"/>
        </w:rPr>
        <w:t>E</w:t>
      </w:r>
      <w:r w:rsidR="0087183C" w:rsidRPr="00BF113E">
        <w:rPr>
          <w:rFonts w:ascii="Times New Roman" w:hAnsi="Times New Roman"/>
          <w:sz w:val="24"/>
          <w:szCs w:val="24"/>
        </w:rPr>
        <w:t xml:space="preserve"> and the KSP consultant, the </w:t>
      </w:r>
      <w:r w:rsidRPr="00BF113E">
        <w:rPr>
          <w:rFonts w:ascii="Times New Roman" w:hAnsi="Times New Roman"/>
          <w:sz w:val="24"/>
          <w:szCs w:val="24"/>
        </w:rPr>
        <w:t>Af</w:t>
      </w:r>
      <w:r w:rsidR="0087183C" w:rsidRPr="00BF113E">
        <w:rPr>
          <w:rFonts w:ascii="Times New Roman" w:hAnsi="Times New Roman"/>
          <w:sz w:val="24"/>
          <w:szCs w:val="24"/>
        </w:rPr>
        <w:t xml:space="preserve">DB will provide </w:t>
      </w:r>
      <w:r w:rsidR="0087183C" w:rsidRPr="00BF113E">
        <w:rPr>
          <w:rFonts w:ascii="Times New Roman" w:hAnsi="Times New Roman"/>
          <w:i/>
          <w:iCs/>
          <w:sz w:val="24"/>
          <w:szCs w:val="24"/>
        </w:rPr>
        <w:t>in kind</w:t>
      </w:r>
      <w:r w:rsidR="0087183C" w:rsidRPr="00BF113E">
        <w:rPr>
          <w:rFonts w:ascii="Times New Roman" w:hAnsi="Times New Roman"/>
          <w:sz w:val="24"/>
          <w:szCs w:val="24"/>
        </w:rPr>
        <w:t xml:space="preserve"> support to the Project, i.e., provide existing staff support and coordination to ensure the success of the Project. Specific tasks include participation in workshops and coordination meetings, support with the gathering of relevant documents and information, review of draft products, and identification of relevant practices and lessons from the Latin American and Caribbean context. </w:t>
      </w:r>
    </w:p>
    <w:p w14:paraId="142C7841" w14:textId="77777777" w:rsidR="0087183C" w:rsidRPr="00BF113E" w:rsidRDefault="0087183C" w:rsidP="0087183C">
      <w:pPr>
        <w:wordWrap/>
        <w:adjustRightInd w:val="0"/>
        <w:rPr>
          <w:rFonts w:ascii="Times New Roman" w:hAnsi="Times New Roman"/>
          <w:sz w:val="24"/>
          <w:szCs w:val="24"/>
        </w:rPr>
      </w:pPr>
    </w:p>
    <w:p w14:paraId="090E075F" w14:textId="6D4D2491" w:rsidR="0087183C" w:rsidRPr="00BF113E" w:rsidRDefault="00B06157" w:rsidP="0087183C">
      <w:pPr>
        <w:wordWrap/>
        <w:adjustRightInd w:val="0"/>
        <w:rPr>
          <w:rFonts w:ascii="Times New Roman" w:hAnsi="Times New Roman"/>
          <w:sz w:val="24"/>
          <w:szCs w:val="24"/>
        </w:rPr>
      </w:pPr>
      <w:r w:rsidRPr="00BF113E">
        <w:rPr>
          <w:rFonts w:ascii="Times New Roman" w:hAnsi="Times New Roman"/>
          <w:sz w:val="24"/>
          <w:szCs w:val="24"/>
        </w:rPr>
        <w:t>In addition, the Af</w:t>
      </w:r>
      <w:r w:rsidR="0087183C" w:rsidRPr="00BF113E">
        <w:rPr>
          <w:rFonts w:ascii="Times New Roman" w:hAnsi="Times New Roman"/>
          <w:sz w:val="24"/>
          <w:szCs w:val="24"/>
        </w:rPr>
        <w:t xml:space="preserve">DB will provide financial support to hire local </w:t>
      </w:r>
      <w:r w:rsidRPr="00BF113E">
        <w:rPr>
          <w:rFonts w:ascii="Times New Roman" w:hAnsi="Times New Roman"/>
          <w:sz w:val="24"/>
          <w:szCs w:val="24"/>
        </w:rPr>
        <w:t xml:space="preserve">Kenyan </w:t>
      </w:r>
      <w:r w:rsidR="0087183C" w:rsidRPr="00BF113E">
        <w:rPr>
          <w:rFonts w:ascii="Times New Roman" w:hAnsi="Times New Roman"/>
          <w:sz w:val="24"/>
          <w:szCs w:val="24"/>
        </w:rPr>
        <w:t>consult</w:t>
      </w:r>
      <w:r w:rsidR="003867BB" w:rsidRPr="00BF113E">
        <w:rPr>
          <w:rFonts w:ascii="Times New Roman" w:hAnsi="Times New Roman"/>
          <w:sz w:val="24"/>
          <w:szCs w:val="24"/>
        </w:rPr>
        <w:t>ant(s) to work alongside the MoE</w:t>
      </w:r>
      <w:r w:rsidR="0087183C" w:rsidRPr="00BF113E">
        <w:rPr>
          <w:rFonts w:ascii="Times New Roman" w:hAnsi="Times New Roman"/>
          <w:sz w:val="24"/>
          <w:szCs w:val="24"/>
        </w:rPr>
        <w:t xml:space="preserve"> to serve as a bridge between the KSP consultant and the local stakeholders, and provide direct support for organization and</w:t>
      </w:r>
      <w:r w:rsidR="003867BB" w:rsidRPr="00BF113E">
        <w:rPr>
          <w:rFonts w:ascii="Times New Roman" w:hAnsi="Times New Roman"/>
          <w:sz w:val="24"/>
          <w:szCs w:val="24"/>
        </w:rPr>
        <w:t xml:space="preserve"> implementation of tasks for MoE</w:t>
      </w:r>
      <w:r w:rsidR="0087183C" w:rsidRPr="00BF113E">
        <w:rPr>
          <w:rFonts w:ascii="Times New Roman" w:hAnsi="Times New Roman"/>
          <w:sz w:val="24"/>
          <w:szCs w:val="24"/>
        </w:rPr>
        <w:t xml:space="preserve">. </w:t>
      </w:r>
    </w:p>
    <w:p w14:paraId="5A677CAE" w14:textId="646C3116" w:rsidR="00D4215E" w:rsidRPr="00BF113E" w:rsidRDefault="00D4215E" w:rsidP="00D4215E">
      <w:pPr>
        <w:pStyle w:val="a4"/>
        <w:spacing w:after="240" w:line="160" w:lineRule="atLeast"/>
        <w:ind w:leftChars="0" w:left="0"/>
        <w:rPr>
          <w:rFonts w:ascii="Times New Roman" w:hAnsi="Times New Roman"/>
          <w:sz w:val="24"/>
        </w:rPr>
      </w:pPr>
    </w:p>
    <w:p w14:paraId="2883864E" w14:textId="77777777" w:rsidR="00286786" w:rsidRPr="00BF113E" w:rsidRDefault="00286786" w:rsidP="00286786">
      <w:pPr>
        <w:pStyle w:val="a4"/>
        <w:numPr>
          <w:ilvl w:val="0"/>
          <w:numId w:val="1"/>
        </w:numPr>
        <w:ind w:leftChars="0"/>
        <w:rPr>
          <w:rFonts w:ascii="Times New Roman" w:hAnsi="Times New Roman"/>
          <w:b/>
          <w:sz w:val="24"/>
          <w:szCs w:val="24"/>
        </w:rPr>
      </w:pPr>
      <w:r w:rsidRPr="00BF113E">
        <w:rPr>
          <w:rFonts w:ascii="Times New Roman" w:hAnsi="Times New Roman"/>
          <w:b/>
          <w:sz w:val="24"/>
          <w:szCs w:val="24"/>
        </w:rPr>
        <w:t>OTHERS</w:t>
      </w:r>
    </w:p>
    <w:p w14:paraId="58C42DE9" w14:textId="77777777" w:rsidR="00286786" w:rsidRPr="00BF113E" w:rsidRDefault="00286786" w:rsidP="00286786">
      <w:pPr>
        <w:rPr>
          <w:rFonts w:ascii="Times New Roman" w:hAnsi="Times New Roman"/>
          <w:sz w:val="24"/>
          <w:szCs w:val="24"/>
        </w:rPr>
      </w:pPr>
    </w:p>
    <w:p w14:paraId="792219BC" w14:textId="55296AAE" w:rsidR="00286786" w:rsidRPr="00BF113E" w:rsidRDefault="00896CA5" w:rsidP="00896CA5">
      <w:pPr>
        <w:wordWrap/>
        <w:adjustRightInd w:val="0"/>
        <w:rPr>
          <w:rFonts w:ascii="Times New Roman" w:hAnsi="Times New Roman"/>
          <w:sz w:val="24"/>
          <w:szCs w:val="24"/>
        </w:rPr>
      </w:pPr>
      <w:r w:rsidRPr="00BF113E">
        <w:rPr>
          <w:rFonts w:ascii="Times New Roman" w:hAnsi="Times New Roman"/>
          <w:sz w:val="24"/>
          <w:szCs w:val="24"/>
        </w:rPr>
        <w:t>1</w:t>
      </w:r>
      <w:r w:rsidR="00D4215E" w:rsidRPr="00BF113E">
        <w:rPr>
          <w:rFonts w:ascii="Times New Roman" w:hAnsi="Times New Roman"/>
          <w:sz w:val="24"/>
          <w:szCs w:val="24"/>
        </w:rPr>
        <w:t>8</w:t>
      </w:r>
      <w:r w:rsidRPr="00BF113E">
        <w:rPr>
          <w:rFonts w:ascii="Times New Roman" w:hAnsi="Times New Roman"/>
          <w:sz w:val="24"/>
          <w:szCs w:val="24"/>
        </w:rPr>
        <w:t>.</w:t>
      </w:r>
      <w:r w:rsidRPr="00BF113E">
        <w:rPr>
          <w:rFonts w:ascii="Times New Roman" w:hAnsi="Times New Roman"/>
          <w:sz w:val="24"/>
          <w:szCs w:val="24"/>
        </w:rPr>
        <w:tab/>
      </w:r>
      <w:r w:rsidR="00286786" w:rsidRPr="00BF113E">
        <w:rPr>
          <w:rFonts w:ascii="Times New Roman" w:hAnsi="Times New Roman"/>
          <w:sz w:val="24"/>
          <w:szCs w:val="24"/>
        </w:rPr>
        <w:t xml:space="preserve">All parties have exchanged their opinions on the work scope of the project </w:t>
      </w:r>
      <w:r w:rsidR="002B1492">
        <w:rPr>
          <w:rFonts w:ascii="Times New Roman" w:hAnsi="Times New Roman"/>
          <w:sz w:val="24"/>
          <w:szCs w:val="24"/>
        </w:rPr>
        <w:t xml:space="preserve">and </w:t>
      </w:r>
      <w:r w:rsidR="00286786" w:rsidRPr="00BF113E">
        <w:rPr>
          <w:rFonts w:ascii="Times New Roman" w:hAnsi="Times New Roman"/>
          <w:sz w:val="24"/>
          <w:szCs w:val="24"/>
        </w:rPr>
        <w:t xml:space="preserve">future plans. All parties will contribute to the Project responding to the request of other parties – </w:t>
      </w:r>
      <w:r w:rsidR="00286786" w:rsidRPr="00BF113E">
        <w:rPr>
          <w:rFonts w:ascii="Times New Roman" w:hAnsi="Times New Roman"/>
          <w:i/>
          <w:iCs/>
          <w:sz w:val="24"/>
          <w:szCs w:val="24"/>
        </w:rPr>
        <w:t>e.g.</w:t>
      </w:r>
      <w:r w:rsidR="00286786" w:rsidRPr="00BF113E">
        <w:rPr>
          <w:rFonts w:ascii="Times New Roman" w:hAnsi="Times New Roman"/>
          <w:sz w:val="24"/>
          <w:szCs w:val="24"/>
        </w:rPr>
        <w:t xml:space="preserve"> sharing of necessary reports and document in a timely manner, and fully cooperating with others for all necessary arrangements for field studies and report preparation.</w:t>
      </w:r>
    </w:p>
    <w:p w14:paraId="2C423630" w14:textId="77777777" w:rsidR="00286786" w:rsidRPr="00BF113E" w:rsidRDefault="00286786" w:rsidP="00286786">
      <w:pPr>
        <w:wordWrap/>
        <w:adjustRightInd w:val="0"/>
        <w:rPr>
          <w:rFonts w:ascii="Times New Roman" w:hAnsi="Times New Roman"/>
          <w:sz w:val="24"/>
          <w:szCs w:val="24"/>
        </w:rPr>
      </w:pPr>
    </w:p>
    <w:p w14:paraId="032590B4" w14:textId="54C93A12" w:rsidR="00286786" w:rsidRPr="00BF113E" w:rsidRDefault="00D4215E" w:rsidP="00896CA5">
      <w:pPr>
        <w:wordWrap/>
        <w:adjustRightInd w:val="0"/>
        <w:rPr>
          <w:rFonts w:ascii="Times New Roman" w:hAnsi="Times New Roman"/>
          <w:sz w:val="24"/>
          <w:szCs w:val="24"/>
        </w:rPr>
      </w:pPr>
      <w:r w:rsidRPr="00BF113E">
        <w:rPr>
          <w:rFonts w:ascii="Times New Roman" w:hAnsi="Times New Roman"/>
          <w:sz w:val="24"/>
          <w:szCs w:val="24"/>
        </w:rPr>
        <w:t>19</w:t>
      </w:r>
      <w:r w:rsidR="00896CA5" w:rsidRPr="00BF113E">
        <w:rPr>
          <w:rFonts w:ascii="Times New Roman" w:hAnsi="Times New Roman"/>
          <w:sz w:val="24"/>
          <w:szCs w:val="24"/>
        </w:rPr>
        <w:t>.</w:t>
      </w:r>
      <w:r w:rsidR="00896CA5" w:rsidRPr="00BF113E">
        <w:rPr>
          <w:rFonts w:ascii="Times New Roman" w:hAnsi="Times New Roman"/>
          <w:sz w:val="24"/>
          <w:szCs w:val="24"/>
        </w:rPr>
        <w:tab/>
      </w:r>
      <w:r w:rsidR="00286786" w:rsidRPr="00BF113E">
        <w:rPr>
          <w:rFonts w:ascii="Times New Roman" w:hAnsi="Times New Roman"/>
          <w:sz w:val="24"/>
          <w:szCs w:val="24"/>
        </w:rPr>
        <w:t>B</w:t>
      </w:r>
      <w:r w:rsidR="00963C3B">
        <w:rPr>
          <w:rFonts w:ascii="Times New Roman" w:hAnsi="Times New Roman"/>
          <w:sz w:val="24"/>
          <w:szCs w:val="24"/>
        </w:rPr>
        <w:t xml:space="preserve">asic information on the project </w:t>
      </w:r>
      <w:r w:rsidR="002B1492">
        <w:rPr>
          <w:rFonts w:ascii="Times New Roman" w:hAnsi="Times New Roman"/>
          <w:sz w:val="24"/>
          <w:szCs w:val="24"/>
        </w:rPr>
        <w:t xml:space="preserve">is </w:t>
      </w:r>
      <w:r w:rsidR="00286786" w:rsidRPr="00BF113E">
        <w:rPr>
          <w:rFonts w:ascii="Times New Roman" w:hAnsi="Times New Roman"/>
          <w:sz w:val="24"/>
          <w:szCs w:val="24"/>
        </w:rPr>
        <w:t>included in Appendi</w:t>
      </w:r>
      <w:r w:rsidR="002B1492">
        <w:rPr>
          <w:rFonts w:ascii="Times New Roman" w:hAnsi="Times New Roman"/>
          <w:sz w:val="24"/>
          <w:szCs w:val="24"/>
        </w:rPr>
        <w:t>x</w:t>
      </w:r>
      <w:r w:rsidR="00286786" w:rsidRPr="00BF113E">
        <w:rPr>
          <w:rFonts w:ascii="Times New Roman" w:hAnsi="Times New Roman"/>
          <w:sz w:val="24"/>
          <w:szCs w:val="24"/>
        </w:rPr>
        <w:t xml:space="preserve">. </w:t>
      </w:r>
    </w:p>
    <w:p w14:paraId="340E4751" w14:textId="1B8FBAEF" w:rsidR="00896CA5" w:rsidRPr="00BF113E" w:rsidRDefault="00896CA5" w:rsidP="00D4215E">
      <w:pPr>
        <w:spacing w:after="240"/>
        <w:rPr>
          <w:rFonts w:ascii="Times New Roman" w:hAnsi="Times New Roman"/>
          <w:sz w:val="24"/>
          <w:szCs w:val="24"/>
        </w:rPr>
      </w:pPr>
    </w:p>
    <w:p w14:paraId="71E7567B" w14:textId="77777777" w:rsidR="00286786" w:rsidRPr="00BF113E" w:rsidRDefault="00286786" w:rsidP="00286786">
      <w:pPr>
        <w:pStyle w:val="a4"/>
        <w:numPr>
          <w:ilvl w:val="0"/>
          <w:numId w:val="1"/>
        </w:numPr>
        <w:ind w:leftChars="0"/>
        <w:rPr>
          <w:rFonts w:ascii="Times New Roman" w:hAnsi="Times New Roman"/>
          <w:b/>
          <w:sz w:val="24"/>
          <w:szCs w:val="24"/>
        </w:rPr>
      </w:pPr>
      <w:r w:rsidRPr="00BF113E">
        <w:rPr>
          <w:rFonts w:ascii="Times New Roman" w:hAnsi="Times New Roman"/>
          <w:b/>
          <w:sz w:val="24"/>
          <w:szCs w:val="24"/>
        </w:rPr>
        <w:lastRenderedPageBreak/>
        <w:t>ACKNOWLEDGEMENT</w:t>
      </w:r>
    </w:p>
    <w:p w14:paraId="52ED99EE" w14:textId="77777777" w:rsidR="00286786" w:rsidRPr="00BF113E" w:rsidRDefault="00286786" w:rsidP="00286786">
      <w:pPr>
        <w:rPr>
          <w:rFonts w:ascii="Times New Roman" w:hAnsi="Times New Roman"/>
          <w:sz w:val="24"/>
          <w:szCs w:val="24"/>
        </w:rPr>
      </w:pPr>
    </w:p>
    <w:p w14:paraId="00371E66" w14:textId="263F4082" w:rsidR="00286786" w:rsidRPr="00BF113E" w:rsidRDefault="00D4215E" w:rsidP="00896CA5">
      <w:pPr>
        <w:wordWrap/>
        <w:adjustRightInd w:val="0"/>
        <w:rPr>
          <w:rFonts w:ascii="Times New Roman" w:hAnsi="Times New Roman"/>
          <w:sz w:val="24"/>
          <w:szCs w:val="24"/>
        </w:rPr>
      </w:pPr>
      <w:r w:rsidRPr="00BF113E">
        <w:rPr>
          <w:rFonts w:ascii="Times New Roman" w:hAnsi="Times New Roman"/>
          <w:sz w:val="24"/>
          <w:szCs w:val="24"/>
        </w:rPr>
        <w:t>20</w:t>
      </w:r>
      <w:r w:rsidR="00896CA5" w:rsidRPr="00BF113E">
        <w:rPr>
          <w:rFonts w:ascii="Times New Roman" w:hAnsi="Times New Roman"/>
          <w:sz w:val="24"/>
          <w:szCs w:val="24"/>
        </w:rPr>
        <w:t>.</w:t>
      </w:r>
      <w:r w:rsidR="00896CA5" w:rsidRPr="00BF113E">
        <w:rPr>
          <w:rFonts w:ascii="Times New Roman" w:hAnsi="Times New Roman"/>
          <w:sz w:val="24"/>
          <w:szCs w:val="24"/>
        </w:rPr>
        <w:tab/>
      </w:r>
      <w:r w:rsidR="00286786" w:rsidRPr="00BF113E">
        <w:rPr>
          <w:rFonts w:ascii="Times New Roman" w:hAnsi="Times New Roman"/>
          <w:sz w:val="24"/>
          <w:szCs w:val="24"/>
        </w:rPr>
        <w:t xml:space="preserve">The Korea Eximbank wishes to express its sincere appreciation to the </w:t>
      </w:r>
      <w:r w:rsidR="00286786" w:rsidRPr="00BF113E">
        <w:rPr>
          <w:rFonts w:ascii="Times New Roman" w:hAnsi="Times New Roman" w:hint="eastAsia"/>
          <w:sz w:val="24"/>
          <w:szCs w:val="24"/>
        </w:rPr>
        <w:t>Af</w:t>
      </w:r>
      <w:r w:rsidR="00286786" w:rsidRPr="00BF113E">
        <w:rPr>
          <w:rFonts w:ascii="Times New Roman" w:hAnsi="Times New Roman"/>
          <w:sz w:val="24"/>
          <w:szCs w:val="24"/>
        </w:rPr>
        <w:t>DB and the MoE for their sincere cooperation and support. This project concept paper was prepared by the Korea Eximbank, agreed by the three parties (Ko</w:t>
      </w:r>
      <w:r w:rsidR="00976311">
        <w:rPr>
          <w:rFonts w:ascii="Times New Roman" w:hAnsi="Times New Roman"/>
          <w:sz w:val="24"/>
          <w:szCs w:val="24"/>
        </w:rPr>
        <w:t>rea Eximbank, AfDB and the MoE)</w:t>
      </w:r>
      <w:r w:rsidR="00976311">
        <w:rPr>
          <w:rFonts w:ascii="Times New Roman" w:hAnsi="Times New Roman" w:hint="eastAsia"/>
          <w:sz w:val="24"/>
          <w:szCs w:val="24"/>
        </w:rPr>
        <w:t>.</w:t>
      </w:r>
    </w:p>
    <w:p w14:paraId="73EF9213" w14:textId="77777777" w:rsidR="00976311" w:rsidRDefault="00976311" w:rsidP="00251601">
      <w:pPr>
        <w:pStyle w:val="a4"/>
        <w:spacing w:line="160" w:lineRule="atLeast"/>
        <w:ind w:leftChars="0" w:left="0"/>
        <w:jc w:val="left"/>
        <w:rPr>
          <w:rFonts w:ascii="Times New Roman" w:hAnsi="Times New Roman"/>
          <w:b/>
          <w:sz w:val="24"/>
          <w:szCs w:val="24"/>
        </w:rPr>
      </w:pPr>
    </w:p>
    <w:p w14:paraId="44D38F3E" w14:textId="77777777" w:rsidR="00976311" w:rsidRDefault="00976311" w:rsidP="00251601">
      <w:pPr>
        <w:pStyle w:val="a4"/>
        <w:spacing w:line="160" w:lineRule="atLeast"/>
        <w:ind w:leftChars="0" w:left="0"/>
        <w:jc w:val="left"/>
        <w:rPr>
          <w:rFonts w:ascii="Times New Roman" w:hAnsi="Times New Roman"/>
          <w:b/>
          <w:sz w:val="24"/>
          <w:szCs w:val="24"/>
        </w:rPr>
      </w:pPr>
    </w:p>
    <w:p w14:paraId="05F70203" w14:textId="77777777" w:rsidR="00976311" w:rsidRDefault="00976311" w:rsidP="00251601">
      <w:pPr>
        <w:pStyle w:val="a4"/>
        <w:spacing w:line="160" w:lineRule="atLeast"/>
        <w:ind w:leftChars="0" w:left="0"/>
        <w:jc w:val="left"/>
        <w:rPr>
          <w:rFonts w:ascii="Times New Roman" w:hAnsi="Times New Roman"/>
          <w:b/>
          <w:sz w:val="24"/>
          <w:szCs w:val="24"/>
        </w:rPr>
      </w:pPr>
    </w:p>
    <w:p w14:paraId="7439544A" w14:textId="77777777" w:rsidR="00976311" w:rsidRDefault="00976311" w:rsidP="00251601">
      <w:pPr>
        <w:pStyle w:val="a4"/>
        <w:spacing w:line="160" w:lineRule="atLeast"/>
        <w:ind w:leftChars="0" w:left="0"/>
        <w:jc w:val="left"/>
        <w:rPr>
          <w:rFonts w:ascii="Times New Roman" w:hAnsi="Times New Roman"/>
          <w:b/>
          <w:sz w:val="24"/>
          <w:szCs w:val="24"/>
        </w:rPr>
      </w:pPr>
    </w:p>
    <w:p w14:paraId="3464E7BF" w14:textId="77777777" w:rsidR="00976311" w:rsidRDefault="00976311" w:rsidP="00251601">
      <w:pPr>
        <w:pStyle w:val="a4"/>
        <w:spacing w:line="160" w:lineRule="atLeast"/>
        <w:ind w:leftChars="0" w:left="0"/>
        <w:jc w:val="left"/>
        <w:rPr>
          <w:rFonts w:ascii="Times New Roman" w:hAnsi="Times New Roman"/>
          <w:b/>
          <w:sz w:val="24"/>
          <w:szCs w:val="24"/>
        </w:rPr>
      </w:pPr>
    </w:p>
    <w:p w14:paraId="293C5A51" w14:textId="77777777" w:rsidR="00976311" w:rsidRDefault="00976311" w:rsidP="00251601">
      <w:pPr>
        <w:pStyle w:val="a4"/>
        <w:spacing w:line="160" w:lineRule="atLeast"/>
        <w:ind w:leftChars="0" w:left="0"/>
        <w:jc w:val="left"/>
        <w:rPr>
          <w:rFonts w:ascii="Times New Roman" w:hAnsi="Times New Roman"/>
          <w:b/>
          <w:sz w:val="24"/>
          <w:szCs w:val="24"/>
        </w:rPr>
      </w:pPr>
    </w:p>
    <w:p w14:paraId="133E7322" w14:textId="77777777" w:rsidR="00976311" w:rsidRDefault="00976311" w:rsidP="00251601">
      <w:pPr>
        <w:pStyle w:val="a4"/>
        <w:spacing w:line="160" w:lineRule="atLeast"/>
        <w:ind w:leftChars="0" w:left="0"/>
        <w:jc w:val="left"/>
        <w:rPr>
          <w:rFonts w:ascii="Times New Roman" w:hAnsi="Times New Roman"/>
          <w:b/>
          <w:sz w:val="24"/>
          <w:szCs w:val="24"/>
        </w:rPr>
      </w:pPr>
    </w:p>
    <w:p w14:paraId="75D3DB2C" w14:textId="77777777" w:rsidR="00976311" w:rsidRDefault="00976311" w:rsidP="00251601">
      <w:pPr>
        <w:pStyle w:val="a4"/>
        <w:spacing w:line="160" w:lineRule="atLeast"/>
        <w:ind w:leftChars="0" w:left="0"/>
        <w:jc w:val="left"/>
        <w:rPr>
          <w:rFonts w:ascii="Times New Roman" w:hAnsi="Times New Roman"/>
          <w:b/>
          <w:sz w:val="24"/>
          <w:szCs w:val="24"/>
        </w:rPr>
      </w:pPr>
    </w:p>
    <w:p w14:paraId="105F566F" w14:textId="77777777" w:rsidR="00976311" w:rsidRDefault="00976311" w:rsidP="00251601">
      <w:pPr>
        <w:pStyle w:val="a4"/>
        <w:spacing w:line="160" w:lineRule="atLeast"/>
        <w:ind w:leftChars="0" w:left="0"/>
        <w:jc w:val="left"/>
        <w:rPr>
          <w:rFonts w:ascii="Times New Roman" w:hAnsi="Times New Roman"/>
          <w:b/>
          <w:sz w:val="24"/>
          <w:szCs w:val="24"/>
        </w:rPr>
      </w:pPr>
    </w:p>
    <w:p w14:paraId="268BA78A" w14:textId="77777777" w:rsidR="00976311" w:rsidRDefault="00976311" w:rsidP="00251601">
      <w:pPr>
        <w:pStyle w:val="a4"/>
        <w:spacing w:line="160" w:lineRule="atLeast"/>
        <w:ind w:leftChars="0" w:left="0"/>
        <w:jc w:val="left"/>
        <w:rPr>
          <w:rFonts w:ascii="Times New Roman" w:hAnsi="Times New Roman"/>
          <w:b/>
          <w:sz w:val="24"/>
          <w:szCs w:val="24"/>
        </w:rPr>
      </w:pPr>
    </w:p>
    <w:p w14:paraId="31370275" w14:textId="77777777" w:rsidR="00976311" w:rsidRDefault="00976311" w:rsidP="00251601">
      <w:pPr>
        <w:pStyle w:val="a4"/>
        <w:spacing w:line="160" w:lineRule="atLeast"/>
        <w:ind w:leftChars="0" w:left="0"/>
        <w:jc w:val="left"/>
        <w:rPr>
          <w:rFonts w:ascii="Times New Roman" w:hAnsi="Times New Roman"/>
          <w:b/>
          <w:sz w:val="24"/>
          <w:szCs w:val="24"/>
        </w:rPr>
      </w:pPr>
    </w:p>
    <w:p w14:paraId="71B84CA8" w14:textId="77777777" w:rsidR="00976311" w:rsidRDefault="00976311" w:rsidP="00251601">
      <w:pPr>
        <w:pStyle w:val="a4"/>
        <w:spacing w:line="160" w:lineRule="atLeast"/>
        <w:ind w:leftChars="0" w:left="0"/>
        <w:jc w:val="left"/>
        <w:rPr>
          <w:rFonts w:ascii="Times New Roman" w:hAnsi="Times New Roman"/>
          <w:b/>
          <w:sz w:val="24"/>
          <w:szCs w:val="24"/>
        </w:rPr>
      </w:pPr>
    </w:p>
    <w:p w14:paraId="50A7A8CE" w14:textId="77777777" w:rsidR="00976311" w:rsidRDefault="00976311" w:rsidP="00251601">
      <w:pPr>
        <w:pStyle w:val="a4"/>
        <w:spacing w:line="160" w:lineRule="atLeast"/>
        <w:ind w:leftChars="0" w:left="0"/>
        <w:jc w:val="left"/>
        <w:rPr>
          <w:rFonts w:ascii="Times New Roman" w:hAnsi="Times New Roman"/>
          <w:b/>
          <w:sz w:val="24"/>
          <w:szCs w:val="24"/>
        </w:rPr>
      </w:pPr>
    </w:p>
    <w:p w14:paraId="463E1B2B" w14:textId="77777777" w:rsidR="00976311" w:rsidRDefault="00976311" w:rsidP="00251601">
      <w:pPr>
        <w:pStyle w:val="a4"/>
        <w:spacing w:line="160" w:lineRule="atLeast"/>
        <w:ind w:leftChars="0" w:left="0"/>
        <w:jc w:val="left"/>
        <w:rPr>
          <w:rFonts w:ascii="Times New Roman" w:hAnsi="Times New Roman"/>
          <w:b/>
          <w:sz w:val="24"/>
          <w:szCs w:val="24"/>
        </w:rPr>
      </w:pPr>
    </w:p>
    <w:p w14:paraId="4A509309" w14:textId="77777777" w:rsidR="00976311" w:rsidRDefault="00976311" w:rsidP="00251601">
      <w:pPr>
        <w:pStyle w:val="a4"/>
        <w:spacing w:line="160" w:lineRule="atLeast"/>
        <w:ind w:leftChars="0" w:left="0"/>
        <w:jc w:val="left"/>
        <w:rPr>
          <w:rFonts w:ascii="Times New Roman" w:hAnsi="Times New Roman"/>
          <w:b/>
          <w:sz w:val="24"/>
          <w:szCs w:val="24"/>
        </w:rPr>
      </w:pPr>
    </w:p>
    <w:p w14:paraId="607CDD1E" w14:textId="77777777" w:rsidR="00976311" w:rsidRDefault="00976311" w:rsidP="00251601">
      <w:pPr>
        <w:pStyle w:val="a4"/>
        <w:spacing w:line="160" w:lineRule="atLeast"/>
        <w:ind w:leftChars="0" w:left="0"/>
        <w:jc w:val="left"/>
        <w:rPr>
          <w:rFonts w:ascii="Times New Roman" w:hAnsi="Times New Roman"/>
          <w:b/>
          <w:sz w:val="24"/>
          <w:szCs w:val="24"/>
        </w:rPr>
      </w:pPr>
    </w:p>
    <w:p w14:paraId="26C6D2F7" w14:textId="77777777" w:rsidR="00976311" w:rsidRDefault="00976311" w:rsidP="00251601">
      <w:pPr>
        <w:pStyle w:val="a4"/>
        <w:spacing w:line="160" w:lineRule="atLeast"/>
        <w:ind w:leftChars="0" w:left="0"/>
        <w:jc w:val="left"/>
        <w:rPr>
          <w:rFonts w:ascii="Times New Roman" w:hAnsi="Times New Roman"/>
          <w:b/>
          <w:sz w:val="24"/>
          <w:szCs w:val="24"/>
        </w:rPr>
      </w:pPr>
    </w:p>
    <w:p w14:paraId="3AA7DB7F" w14:textId="77777777" w:rsidR="00976311" w:rsidRDefault="00976311" w:rsidP="00251601">
      <w:pPr>
        <w:pStyle w:val="a4"/>
        <w:spacing w:line="160" w:lineRule="atLeast"/>
        <w:ind w:leftChars="0" w:left="0"/>
        <w:jc w:val="left"/>
        <w:rPr>
          <w:rFonts w:ascii="Times New Roman" w:hAnsi="Times New Roman"/>
          <w:b/>
          <w:sz w:val="24"/>
          <w:szCs w:val="24"/>
        </w:rPr>
      </w:pPr>
    </w:p>
    <w:p w14:paraId="513830C6" w14:textId="77777777" w:rsidR="00976311" w:rsidRDefault="00976311" w:rsidP="00251601">
      <w:pPr>
        <w:pStyle w:val="a4"/>
        <w:spacing w:line="160" w:lineRule="atLeast"/>
        <w:ind w:leftChars="0" w:left="0"/>
        <w:jc w:val="left"/>
        <w:rPr>
          <w:rFonts w:ascii="Times New Roman" w:hAnsi="Times New Roman"/>
          <w:b/>
          <w:sz w:val="24"/>
          <w:szCs w:val="24"/>
        </w:rPr>
      </w:pPr>
    </w:p>
    <w:p w14:paraId="17E45969" w14:textId="77777777" w:rsidR="00976311" w:rsidRDefault="00976311" w:rsidP="00251601">
      <w:pPr>
        <w:pStyle w:val="a4"/>
        <w:spacing w:line="160" w:lineRule="atLeast"/>
        <w:ind w:leftChars="0" w:left="0"/>
        <w:jc w:val="left"/>
        <w:rPr>
          <w:rFonts w:ascii="Times New Roman" w:hAnsi="Times New Roman"/>
          <w:b/>
          <w:sz w:val="24"/>
          <w:szCs w:val="24"/>
        </w:rPr>
      </w:pPr>
    </w:p>
    <w:p w14:paraId="36CCB38C" w14:textId="77777777" w:rsidR="00976311" w:rsidRDefault="00976311" w:rsidP="00251601">
      <w:pPr>
        <w:pStyle w:val="a4"/>
        <w:spacing w:line="160" w:lineRule="atLeast"/>
        <w:ind w:leftChars="0" w:left="0"/>
        <w:jc w:val="left"/>
        <w:rPr>
          <w:rFonts w:ascii="Times New Roman" w:hAnsi="Times New Roman"/>
          <w:b/>
          <w:sz w:val="24"/>
          <w:szCs w:val="24"/>
        </w:rPr>
      </w:pPr>
    </w:p>
    <w:p w14:paraId="687FD32E" w14:textId="77777777" w:rsidR="00976311" w:rsidRDefault="00976311" w:rsidP="00251601">
      <w:pPr>
        <w:pStyle w:val="a4"/>
        <w:spacing w:line="160" w:lineRule="atLeast"/>
        <w:ind w:leftChars="0" w:left="0"/>
        <w:jc w:val="left"/>
        <w:rPr>
          <w:rFonts w:ascii="Times New Roman" w:hAnsi="Times New Roman"/>
          <w:b/>
          <w:sz w:val="24"/>
          <w:szCs w:val="24"/>
        </w:rPr>
      </w:pPr>
    </w:p>
    <w:p w14:paraId="22EDBDBD" w14:textId="77777777" w:rsidR="00976311" w:rsidRDefault="00976311" w:rsidP="00251601">
      <w:pPr>
        <w:pStyle w:val="a4"/>
        <w:spacing w:line="160" w:lineRule="atLeast"/>
        <w:ind w:leftChars="0" w:left="0"/>
        <w:jc w:val="left"/>
        <w:rPr>
          <w:rFonts w:ascii="Times New Roman" w:hAnsi="Times New Roman"/>
          <w:b/>
          <w:sz w:val="24"/>
          <w:szCs w:val="24"/>
        </w:rPr>
      </w:pPr>
    </w:p>
    <w:p w14:paraId="4C8451C1" w14:textId="77777777" w:rsidR="00976311" w:rsidRDefault="00976311" w:rsidP="00251601">
      <w:pPr>
        <w:pStyle w:val="a4"/>
        <w:spacing w:line="160" w:lineRule="atLeast"/>
        <w:ind w:leftChars="0" w:left="0"/>
        <w:jc w:val="left"/>
        <w:rPr>
          <w:rFonts w:ascii="Times New Roman" w:hAnsi="Times New Roman"/>
          <w:b/>
          <w:sz w:val="24"/>
          <w:szCs w:val="24"/>
        </w:rPr>
      </w:pPr>
    </w:p>
    <w:p w14:paraId="266A96E3" w14:textId="77777777" w:rsidR="00976311" w:rsidRDefault="00976311" w:rsidP="00251601">
      <w:pPr>
        <w:pStyle w:val="a4"/>
        <w:spacing w:line="160" w:lineRule="atLeast"/>
        <w:ind w:leftChars="0" w:left="0"/>
        <w:jc w:val="left"/>
        <w:rPr>
          <w:rFonts w:ascii="Times New Roman" w:hAnsi="Times New Roman"/>
          <w:b/>
          <w:sz w:val="24"/>
          <w:szCs w:val="24"/>
        </w:rPr>
      </w:pPr>
    </w:p>
    <w:p w14:paraId="51C3B84F" w14:textId="77777777" w:rsidR="00976311" w:rsidRDefault="00976311" w:rsidP="00251601">
      <w:pPr>
        <w:pStyle w:val="a4"/>
        <w:spacing w:line="160" w:lineRule="atLeast"/>
        <w:ind w:leftChars="0" w:left="0"/>
        <w:jc w:val="left"/>
        <w:rPr>
          <w:rFonts w:ascii="Times New Roman" w:hAnsi="Times New Roman"/>
          <w:b/>
          <w:sz w:val="24"/>
          <w:szCs w:val="24"/>
        </w:rPr>
      </w:pPr>
    </w:p>
    <w:p w14:paraId="5B681DF8" w14:textId="77777777" w:rsidR="00976311" w:rsidRDefault="00976311" w:rsidP="00251601">
      <w:pPr>
        <w:pStyle w:val="a4"/>
        <w:spacing w:line="160" w:lineRule="atLeast"/>
        <w:ind w:leftChars="0" w:left="0"/>
        <w:jc w:val="left"/>
        <w:rPr>
          <w:rFonts w:ascii="Times New Roman" w:hAnsi="Times New Roman"/>
          <w:b/>
          <w:sz w:val="24"/>
          <w:szCs w:val="24"/>
        </w:rPr>
      </w:pPr>
    </w:p>
    <w:p w14:paraId="06404644" w14:textId="77777777" w:rsidR="00976311" w:rsidRDefault="00976311" w:rsidP="00251601">
      <w:pPr>
        <w:pStyle w:val="a4"/>
        <w:spacing w:line="160" w:lineRule="atLeast"/>
        <w:ind w:leftChars="0" w:left="0"/>
        <w:jc w:val="left"/>
        <w:rPr>
          <w:rFonts w:ascii="Times New Roman" w:hAnsi="Times New Roman"/>
          <w:b/>
          <w:sz w:val="24"/>
          <w:szCs w:val="24"/>
        </w:rPr>
      </w:pPr>
    </w:p>
    <w:p w14:paraId="6D1EA03C" w14:textId="77777777" w:rsidR="00976311" w:rsidRDefault="00976311" w:rsidP="00251601">
      <w:pPr>
        <w:pStyle w:val="a4"/>
        <w:spacing w:line="160" w:lineRule="atLeast"/>
        <w:ind w:leftChars="0" w:left="0"/>
        <w:jc w:val="left"/>
        <w:rPr>
          <w:rFonts w:ascii="Times New Roman" w:hAnsi="Times New Roman"/>
          <w:b/>
          <w:sz w:val="24"/>
          <w:szCs w:val="24"/>
        </w:rPr>
      </w:pPr>
    </w:p>
    <w:p w14:paraId="758B0718" w14:textId="77777777" w:rsidR="00976311" w:rsidRDefault="00976311" w:rsidP="00251601">
      <w:pPr>
        <w:pStyle w:val="a4"/>
        <w:spacing w:line="160" w:lineRule="atLeast"/>
        <w:ind w:leftChars="0" w:left="0"/>
        <w:jc w:val="left"/>
        <w:rPr>
          <w:rFonts w:ascii="Times New Roman" w:hAnsi="Times New Roman"/>
          <w:b/>
          <w:sz w:val="24"/>
          <w:szCs w:val="24"/>
        </w:rPr>
      </w:pPr>
    </w:p>
    <w:p w14:paraId="75734E25" w14:textId="77777777" w:rsidR="00976311" w:rsidRDefault="00976311" w:rsidP="00251601">
      <w:pPr>
        <w:pStyle w:val="a4"/>
        <w:spacing w:line="160" w:lineRule="atLeast"/>
        <w:ind w:leftChars="0" w:left="0"/>
        <w:jc w:val="left"/>
        <w:rPr>
          <w:rFonts w:ascii="Times New Roman" w:hAnsi="Times New Roman"/>
          <w:b/>
          <w:sz w:val="24"/>
          <w:szCs w:val="24"/>
        </w:rPr>
      </w:pPr>
    </w:p>
    <w:p w14:paraId="510BD245" w14:textId="77777777" w:rsidR="00976311" w:rsidRDefault="00976311" w:rsidP="00251601">
      <w:pPr>
        <w:pStyle w:val="a4"/>
        <w:spacing w:line="160" w:lineRule="atLeast"/>
        <w:ind w:leftChars="0" w:left="0"/>
        <w:jc w:val="left"/>
        <w:rPr>
          <w:rFonts w:ascii="Times New Roman" w:hAnsi="Times New Roman"/>
          <w:b/>
          <w:sz w:val="24"/>
          <w:szCs w:val="24"/>
        </w:rPr>
      </w:pPr>
    </w:p>
    <w:p w14:paraId="352C5EE8" w14:textId="77777777" w:rsidR="00976311" w:rsidRDefault="00976311" w:rsidP="00251601">
      <w:pPr>
        <w:pStyle w:val="a4"/>
        <w:spacing w:line="160" w:lineRule="atLeast"/>
        <w:ind w:leftChars="0" w:left="0"/>
        <w:jc w:val="left"/>
        <w:rPr>
          <w:rFonts w:ascii="Times New Roman" w:hAnsi="Times New Roman"/>
          <w:b/>
          <w:sz w:val="24"/>
          <w:szCs w:val="24"/>
        </w:rPr>
      </w:pPr>
    </w:p>
    <w:p w14:paraId="3F24D47F" w14:textId="77777777" w:rsidR="00976311" w:rsidRDefault="00976311" w:rsidP="00251601">
      <w:pPr>
        <w:pStyle w:val="a4"/>
        <w:spacing w:line="160" w:lineRule="atLeast"/>
        <w:ind w:leftChars="0" w:left="0"/>
        <w:jc w:val="left"/>
        <w:rPr>
          <w:rFonts w:ascii="Times New Roman" w:hAnsi="Times New Roman"/>
          <w:b/>
          <w:sz w:val="24"/>
          <w:szCs w:val="24"/>
        </w:rPr>
      </w:pPr>
    </w:p>
    <w:p w14:paraId="072266BA" w14:textId="77777777" w:rsidR="00976311" w:rsidRDefault="00976311" w:rsidP="00251601">
      <w:pPr>
        <w:pStyle w:val="a4"/>
        <w:spacing w:line="160" w:lineRule="atLeast"/>
        <w:ind w:leftChars="0" w:left="0"/>
        <w:jc w:val="left"/>
        <w:rPr>
          <w:rFonts w:ascii="Times New Roman" w:hAnsi="Times New Roman"/>
          <w:b/>
          <w:sz w:val="24"/>
          <w:szCs w:val="24"/>
        </w:rPr>
      </w:pPr>
    </w:p>
    <w:p w14:paraId="1A42A318" w14:textId="77777777" w:rsidR="00976311" w:rsidRDefault="00976311" w:rsidP="00251601">
      <w:pPr>
        <w:pStyle w:val="a4"/>
        <w:spacing w:line="160" w:lineRule="atLeast"/>
        <w:ind w:leftChars="0" w:left="0"/>
        <w:jc w:val="left"/>
        <w:rPr>
          <w:rFonts w:ascii="Times New Roman" w:hAnsi="Times New Roman"/>
          <w:b/>
          <w:sz w:val="24"/>
          <w:szCs w:val="24"/>
        </w:rPr>
      </w:pPr>
    </w:p>
    <w:p w14:paraId="2F881896" w14:textId="77777777" w:rsidR="00976311" w:rsidRDefault="00976311" w:rsidP="00251601">
      <w:pPr>
        <w:pStyle w:val="a4"/>
        <w:spacing w:line="160" w:lineRule="atLeast"/>
        <w:ind w:leftChars="0" w:left="0"/>
        <w:jc w:val="left"/>
        <w:rPr>
          <w:rFonts w:ascii="Times New Roman" w:hAnsi="Times New Roman"/>
          <w:b/>
          <w:sz w:val="24"/>
          <w:szCs w:val="24"/>
        </w:rPr>
      </w:pPr>
    </w:p>
    <w:p w14:paraId="35C2E74A" w14:textId="77777777" w:rsidR="00976311" w:rsidRDefault="00976311" w:rsidP="00251601">
      <w:pPr>
        <w:pStyle w:val="a4"/>
        <w:spacing w:line="160" w:lineRule="atLeast"/>
        <w:ind w:leftChars="0" w:left="0"/>
        <w:jc w:val="left"/>
        <w:rPr>
          <w:rFonts w:ascii="Times New Roman" w:hAnsi="Times New Roman"/>
          <w:b/>
          <w:sz w:val="24"/>
          <w:szCs w:val="24"/>
        </w:rPr>
      </w:pPr>
    </w:p>
    <w:p w14:paraId="3B053A12" w14:textId="77777777" w:rsidR="00976311" w:rsidRDefault="00976311" w:rsidP="00251601">
      <w:pPr>
        <w:pStyle w:val="a4"/>
        <w:spacing w:line="160" w:lineRule="atLeast"/>
        <w:ind w:leftChars="0" w:left="0"/>
        <w:jc w:val="left"/>
        <w:rPr>
          <w:rFonts w:ascii="Times New Roman" w:hAnsi="Times New Roman"/>
          <w:b/>
          <w:sz w:val="24"/>
          <w:szCs w:val="24"/>
        </w:rPr>
      </w:pPr>
    </w:p>
    <w:p w14:paraId="3FFC2CF1" w14:textId="77777777" w:rsidR="00976311" w:rsidRDefault="00976311" w:rsidP="00251601">
      <w:pPr>
        <w:pStyle w:val="a4"/>
        <w:spacing w:line="160" w:lineRule="atLeast"/>
        <w:ind w:leftChars="0" w:left="0"/>
        <w:jc w:val="left"/>
        <w:rPr>
          <w:rFonts w:ascii="Times New Roman" w:hAnsi="Times New Roman"/>
          <w:b/>
          <w:sz w:val="24"/>
          <w:szCs w:val="24"/>
        </w:rPr>
      </w:pPr>
    </w:p>
    <w:p w14:paraId="4C6DA818" w14:textId="77777777" w:rsidR="00976311" w:rsidRDefault="00976311" w:rsidP="00251601">
      <w:pPr>
        <w:pStyle w:val="a4"/>
        <w:spacing w:line="160" w:lineRule="atLeast"/>
        <w:ind w:leftChars="0" w:left="0"/>
        <w:jc w:val="left"/>
        <w:rPr>
          <w:rFonts w:ascii="Times New Roman" w:hAnsi="Times New Roman"/>
          <w:b/>
          <w:sz w:val="24"/>
          <w:szCs w:val="24"/>
        </w:rPr>
      </w:pPr>
    </w:p>
    <w:p w14:paraId="79E61AED" w14:textId="77777777" w:rsidR="00976311" w:rsidRDefault="00976311" w:rsidP="00251601">
      <w:pPr>
        <w:pStyle w:val="a4"/>
        <w:spacing w:line="160" w:lineRule="atLeast"/>
        <w:ind w:leftChars="0" w:left="0"/>
        <w:jc w:val="left"/>
        <w:rPr>
          <w:rFonts w:ascii="Times New Roman" w:hAnsi="Times New Roman"/>
          <w:b/>
          <w:sz w:val="24"/>
          <w:szCs w:val="24"/>
        </w:rPr>
      </w:pPr>
    </w:p>
    <w:p w14:paraId="28E9347F" w14:textId="77777777" w:rsidR="00976311" w:rsidRDefault="00976311" w:rsidP="00251601">
      <w:pPr>
        <w:pStyle w:val="a4"/>
        <w:spacing w:line="160" w:lineRule="atLeast"/>
        <w:ind w:leftChars="0" w:left="0"/>
        <w:jc w:val="left"/>
        <w:rPr>
          <w:rFonts w:ascii="Times New Roman" w:hAnsi="Times New Roman"/>
          <w:b/>
          <w:sz w:val="24"/>
          <w:szCs w:val="24"/>
        </w:rPr>
      </w:pPr>
    </w:p>
    <w:p w14:paraId="53E6A007" w14:textId="77777777" w:rsidR="00976311" w:rsidRDefault="00976311" w:rsidP="00251601">
      <w:pPr>
        <w:pStyle w:val="a4"/>
        <w:spacing w:line="160" w:lineRule="atLeast"/>
        <w:ind w:leftChars="0" w:left="0"/>
        <w:jc w:val="left"/>
        <w:rPr>
          <w:rFonts w:ascii="Times New Roman" w:hAnsi="Times New Roman"/>
          <w:b/>
          <w:sz w:val="24"/>
          <w:szCs w:val="24"/>
        </w:rPr>
      </w:pPr>
    </w:p>
    <w:p w14:paraId="177E6B9D" w14:textId="445A366C" w:rsidR="004D36F3" w:rsidRPr="00BF113E" w:rsidRDefault="00E34E11" w:rsidP="00251601">
      <w:pPr>
        <w:pStyle w:val="a4"/>
        <w:spacing w:line="160" w:lineRule="atLeast"/>
        <w:ind w:leftChars="0" w:left="0"/>
        <w:jc w:val="left"/>
        <w:rPr>
          <w:rFonts w:ascii="Times New Roman" w:hAnsi="Times New Roman"/>
          <w:sz w:val="24"/>
        </w:rPr>
      </w:pPr>
      <w:bookmarkStart w:id="0" w:name="_GoBack"/>
      <w:bookmarkEnd w:id="0"/>
      <w:r w:rsidRPr="00BF113E">
        <w:rPr>
          <w:rFonts w:ascii="Times New Roman" w:hAnsi="Times New Roman"/>
          <w:b/>
          <w:sz w:val="24"/>
          <w:szCs w:val="24"/>
        </w:rPr>
        <w:lastRenderedPageBreak/>
        <w:t>&lt;Appendix</w:t>
      </w:r>
      <w:r w:rsidR="004D36F3" w:rsidRPr="00BF113E">
        <w:rPr>
          <w:rFonts w:ascii="Times New Roman" w:hAnsi="Times New Roman"/>
          <w:b/>
          <w:sz w:val="24"/>
          <w:szCs w:val="24"/>
        </w:rPr>
        <w:t>&gt;</w:t>
      </w:r>
    </w:p>
    <w:p w14:paraId="67F327F8" w14:textId="77777777" w:rsidR="00BC3ECD" w:rsidRPr="00553584" w:rsidRDefault="00BC3ECD" w:rsidP="008E05CB">
      <w:pPr>
        <w:pStyle w:val="a4"/>
        <w:spacing w:line="160" w:lineRule="atLeast"/>
        <w:ind w:leftChars="0" w:left="0"/>
        <w:rPr>
          <w:rFonts w:ascii="Times New Roman" w:hAnsi="Times New Roman"/>
          <w:b/>
          <w:sz w:val="14"/>
          <w:szCs w:val="24"/>
        </w:rPr>
      </w:pPr>
    </w:p>
    <w:p w14:paraId="76514F4C" w14:textId="77777777" w:rsidR="004D36F3" w:rsidRPr="00BF113E" w:rsidRDefault="004D36F3" w:rsidP="00285A14">
      <w:pPr>
        <w:widowControl/>
        <w:wordWrap/>
        <w:autoSpaceDE/>
        <w:autoSpaceDN/>
        <w:jc w:val="center"/>
        <w:rPr>
          <w:rFonts w:ascii="Times New Roman" w:hAnsi="Times New Roman"/>
          <w:b/>
          <w:sz w:val="24"/>
          <w:szCs w:val="24"/>
        </w:rPr>
      </w:pPr>
      <w:r w:rsidRPr="00BF113E">
        <w:rPr>
          <w:rFonts w:ascii="Times New Roman" w:hAnsi="Times New Roman"/>
          <w:b/>
          <w:sz w:val="24"/>
          <w:szCs w:val="24"/>
        </w:rPr>
        <w:t>Basic Project Information</w:t>
      </w:r>
    </w:p>
    <w:p w14:paraId="285C20A1" w14:textId="77777777" w:rsidR="004D36F3" w:rsidRPr="00BF113E" w:rsidRDefault="004D36F3" w:rsidP="008E05CB">
      <w:pPr>
        <w:widowControl/>
        <w:wordWrap/>
        <w:autoSpaceDE/>
        <w:autoSpaceDN/>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7080"/>
      </w:tblGrid>
      <w:tr w:rsidR="00BF113E" w:rsidRPr="00BF113E" w14:paraId="2BD60C28" w14:textId="77777777" w:rsidTr="0054542F">
        <w:trPr>
          <w:trHeight w:val="397"/>
        </w:trPr>
        <w:tc>
          <w:tcPr>
            <w:tcW w:w="1992" w:type="dxa"/>
            <w:shd w:val="clear" w:color="auto" w:fill="F2F2F2" w:themeFill="background1" w:themeFillShade="F2"/>
            <w:vAlign w:val="center"/>
          </w:tcPr>
          <w:p w14:paraId="715C8A71" w14:textId="77777777" w:rsidR="004D36F3" w:rsidRPr="00BF113E" w:rsidRDefault="00514A85" w:rsidP="0054542F">
            <w:pPr>
              <w:widowControl/>
              <w:wordWrap/>
              <w:autoSpaceDE/>
              <w:autoSpaceDN/>
              <w:jc w:val="center"/>
              <w:rPr>
                <w:rFonts w:ascii="Times New Roman" w:hAnsi="Times New Roman"/>
                <w:kern w:val="0"/>
                <w:sz w:val="24"/>
                <w:szCs w:val="24"/>
              </w:rPr>
            </w:pPr>
            <w:r w:rsidRPr="00BF113E">
              <w:rPr>
                <w:rFonts w:ascii="Times New Roman" w:hAnsi="Times New Roman"/>
                <w:kern w:val="0"/>
                <w:sz w:val="24"/>
                <w:szCs w:val="24"/>
              </w:rPr>
              <w:t>Project Title</w:t>
            </w:r>
          </w:p>
        </w:tc>
        <w:tc>
          <w:tcPr>
            <w:tcW w:w="7080" w:type="dxa"/>
            <w:vAlign w:val="center"/>
          </w:tcPr>
          <w:p w14:paraId="0637F59C" w14:textId="22BACCCF" w:rsidR="004D36F3" w:rsidRPr="00BF113E" w:rsidRDefault="00C63C10" w:rsidP="00BA49ED">
            <w:pPr>
              <w:spacing w:line="160" w:lineRule="atLeast"/>
              <w:rPr>
                <w:rFonts w:ascii="Times New Roman" w:hAnsi="Times New Roman"/>
                <w:sz w:val="24"/>
                <w:szCs w:val="24"/>
              </w:rPr>
            </w:pPr>
            <w:r w:rsidRPr="00BF113E">
              <w:rPr>
                <w:rFonts w:ascii="Times New Roman" w:hAnsi="Times New Roman"/>
                <w:sz w:val="24"/>
                <w:szCs w:val="24"/>
              </w:rPr>
              <w:t xml:space="preserve">Climate Change, Environmental &amp; Social, Design of Underground Cables and Evaluation of Infrastructure Expansion </w:t>
            </w:r>
            <w:r w:rsidR="00BA49ED" w:rsidRPr="00BF113E">
              <w:rPr>
                <w:rFonts w:ascii="Times New Roman" w:hAnsi="Times New Roman" w:hint="eastAsia"/>
                <w:sz w:val="24"/>
                <w:szCs w:val="24"/>
              </w:rPr>
              <w:t>P</w:t>
            </w:r>
            <w:r w:rsidRPr="00BF113E">
              <w:rPr>
                <w:rFonts w:ascii="Times New Roman" w:hAnsi="Times New Roman"/>
                <w:sz w:val="24"/>
                <w:szCs w:val="24"/>
              </w:rPr>
              <w:t>lans</w:t>
            </w:r>
            <w:r w:rsidR="00963C3B">
              <w:rPr>
                <w:rFonts w:ascii="Times New Roman" w:hAnsi="Times New Roman"/>
                <w:sz w:val="24"/>
                <w:szCs w:val="24"/>
              </w:rPr>
              <w:t xml:space="preserve"> in Kenya</w:t>
            </w:r>
          </w:p>
        </w:tc>
      </w:tr>
      <w:tr w:rsidR="00BF113E" w:rsidRPr="00BF113E" w14:paraId="1C6DBD03" w14:textId="77777777" w:rsidTr="0054542F">
        <w:trPr>
          <w:trHeight w:val="397"/>
        </w:trPr>
        <w:tc>
          <w:tcPr>
            <w:tcW w:w="1992" w:type="dxa"/>
            <w:shd w:val="clear" w:color="auto" w:fill="F2F2F2" w:themeFill="background1" w:themeFillShade="F2"/>
            <w:vAlign w:val="center"/>
          </w:tcPr>
          <w:p w14:paraId="4D9D33FF" w14:textId="77777777" w:rsidR="004D36F3" w:rsidRPr="00BF113E" w:rsidRDefault="00514A85" w:rsidP="0054542F">
            <w:pPr>
              <w:widowControl/>
              <w:wordWrap/>
              <w:autoSpaceDE/>
              <w:autoSpaceDN/>
              <w:jc w:val="center"/>
              <w:rPr>
                <w:rFonts w:ascii="Times New Roman" w:hAnsi="Times New Roman"/>
                <w:kern w:val="0"/>
                <w:sz w:val="24"/>
                <w:szCs w:val="24"/>
              </w:rPr>
            </w:pPr>
            <w:r w:rsidRPr="00BF113E">
              <w:rPr>
                <w:rFonts w:ascii="Times New Roman" w:hAnsi="Times New Roman"/>
                <w:kern w:val="0"/>
                <w:sz w:val="24"/>
                <w:szCs w:val="24"/>
              </w:rPr>
              <w:t>Project Type</w:t>
            </w:r>
          </w:p>
        </w:tc>
        <w:tc>
          <w:tcPr>
            <w:tcW w:w="7080" w:type="dxa"/>
            <w:vAlign w:val="center"/>
          </w:tcPr>
          <w:p w14:paraId="22E092D5" w14:textId="77777777" w:rsidR="004D36F3" w:rsidRPr="00BF113E" w:rsidRDefault="00975D10" w:rsidP="0054542F">
            <w:pPr>
              <w:widowControl/>
              <w:wordWrap/>
              <w:autoSpaceDE/>
              <w:autoSpaceDN/>
              <w:rPr>
                <w:rFonts w:ascii="Times New Roman" w:hAnsi="Times New Roman"/>
                <w:kern w:val="0"/>
                <w:sz w:val="24"/>
                <w:szCs w:val="24"/>
              </w:rPr>
            </w:pPr>
            <w:r w:rsidRPr="00BF113E">
              <w:rPr>
                <w:rFonts w:ascii="Times New Roman" w:hAnsi="Times New Roman"/>
                <w:kern w:val="0"/>
                <w:sz w:val="24"/>
                <w:szCs w:val="24"/>
              </w:rPr>
              <w:t>KSP Policy Consultation III</w:t>
            </w:r>
          </w:p>
        </w:tc>
      </w:tr>
      <w:tr w:rsidR="00BF113E" w:rsidRPr="00BF113E" w14:paraId="77EDE66B" w14:textId="77777777" w:rsidTr="0054542F">
        <w:trPr>
          <w:trHeight w:val="397"/>
        </w:trPr>
        <w:tc>
          <w:tcPr>
            <w:tcW w:w="1992" w:type="dxa"/>
            <w:shd w:val="clear" w:color="auto" w:fill="F2F2F2" w:themeFill="background1" w:themeFillShade="F2"/>
            <w:vAlign w:val="center"/>
          </w:tcPr>
          <w:p w14:paraId="38F8E871" w14:textId="77777777" w:rsidR="004D36F3" w:rsidRPr="00BF113E" w:rsidRDefault="00514A85" w:rsidP="0054542F">
            <w:pPr>
              <w:widowControl/>
              <w:wordWrap/>
              <w:autoSpaceDE/>
              <w:autoSpaceDN/>
              <w:jc w:val="center"/>
              <w:rPr>
                <w:rFonts w:ascii="Times New Roman" w:hAnsi="Times New Roman"/>
                <w:kern w:val="0"/>
                <w:sz w:val="24"/>
                <w:szCs w:val="24"/>
              </w:rPr>
            </w:pPr>
            <w:r w:rsidRPr="00BF113E">
              <w:rPr>
                <w:rFonts w:ascii="Times New Roman" w:hAnsi="Times New Roman"/>
                <w:kern w:val="0"/>
                <w:sz w:val="24"/>
                <w:szCs w:val="24"/>
              </w:rPr>
              <w:t>Project Duration</w:t>
            </w:r>
          </w:p>
        </w:tc>
        <w:tc>
          <w:tcPr>
            <w:tcW w:w="7080" w:type="dxa"/>
            <w:vAlign w:val="center"/>
          </w:tcPr>
          <w:p w14:paraId="3FFA1469" w14:textId="305B0EF0" w:rsidR="004D36F3" w:rsidRPr="00BF113E" w:rsidRDefault="00265306" w:rsidP="00265306">
            <w:pPr>
              <w:widowControl/>
              <w:wordWrap/>
              <w:autoSpaceDE/>
              <w:autoSpaceDN/>
              <w:rPr>
                <w:rFonts w:ascii="Times New Roman" w:hAnsi="Times New Roman"/>
                <w:kern w:val="0"/>
                <w:sz w:val="24"/>
                <w:szCs w:val="24"/>
              </w:rPr>
            </w:pPr>
            <w:r>
              <w:rPr>
                <w:rFonts w:ascii="Times New Roman" w:hAnsi="Times New Roman"/>
                <w:sz w:val="24"/>
                <w:szCs w:val="24"/>
              </w:rPr>
              <w:t xml:space="preserve">February </w:t>
            </w:r>
            <w:r w:rsidR="008A4A8A" w:rsidRPr="00BF113E">
              <w:rPr>
                <w:rFonts w:ascii="Times New Roman" w:hAnsi="Times New Roman"/>
                <w:sz w:val="24"/>
                <w:szCs w:val="24"/>
              </w:rPr>
              <w:t>2022</w:t>
            </w:r>
            <w:r w:rsidR="001B560B" w:rsidRPr="00BF113E">
              <w:rPr>
                <w:rFonts w:hint="eastAsia"/>
              </w:rPr>
              <w:t xml:space="preserve"> </w:t>
            </w:r>
            <w:r w:rsidR="00E34E11" w:rsidRPr="00BF113E">
              <w:rPr>
                <w:rFonts w:ascii="Times New Roman" w:hAnsi="Times New Roman" w:hint="eastAsia"/>
                <w:sz w:val="24"/>
                <w:szCs w:val="24"/>
              </w:rPr>
              <w:t xml:space="preserve">~ </w:t>
            </w:r>
            <w:r>
              <w:rPr>
                <w:rFonts w:ascii="Times New Roman" w:hAnsi="Times New Roman"/>
                <w:sz w:val="24"/>
                <w:szCs w:val="24"/>
              </w:rPr>
              <w:t>Sept</w:t>
            </w:r>
            <w:r w:rsidR="002B1492">
              <w:rPr>
                <w:rFonts w:ascii="Times New Roman" w:hAnsi="Times New Roman"/>
                <w:sz w:val="24"/>
                <w:szCs w:val="24"/>
              </w:rPr>
              <w:t xml:space="preserve">ember </w:t>
            </w:r>
            <w:r w:rsidR="008A4A8A" w:rsidRPr="00BF113E">
              <w:rPr>
                <w:rFonts w:ascii="Times New Roman" w:hAnsi="Times New Roman"/>
                <w:sz w:val="24"/>
                <w:szCs w:val="24"/>
              </w:rPr>
              <w:t>2023</w:t>
            </w:r>
            <w:r w:rsidR="001B560B" w:rsidRPr="00BF113E">
              <w:rPr>
                <w:rFonts w:ascii="Times New Roman" w:hAnsi="Times New Roman"/>
                <w:kern w:val="0"/>
                <w:sz w:val="24"/>
                <w:szCs w:val="24"/>
              </w:rPr>
              <w:t xml:space="preserve"> (</w:t>
            </w:r>
            <w:r>
              <w:rPr>
                <w:rFonts w:ascii="Times New Roman" w:hAnsi="Times New Roman"/>
                <w:kern w:val="0"/>
                <w:sz w:val="24"/>
                <w:szCs w:val="24"/>
              </w:rPr>
              <w:t>8</w:t>
            </w:r>
            <w:r w:rsidR="001B560B" w:rsidRPr="00BF113E">
              <w:rPr>
                <w:rFonts w:ascii="Times New Roman" w:hAnsi="Times New Roman" w:hint="eastAsia"/>
                <w:kern w:val="0"/>
                <w:sz w:val="24"/>
                <w:szCs w:val="24"/>
              </w:rPr>
              <w:t xml:space="preserve"> </w:t>
            </w:r>
            <w:r w:rsidR="001B560B" w:rsidRPr="00BF113E">
              <w:rPr>
                <w:rFonts w:ascii="Times New Roman" w:hAnsi="Times New Roman"/>
                <w:kern w:val="0"/>
                <w:sz w:val="24"/>
                <w:szCs w:val="24"/>
              </w:rPr>
              <w:t>months)</w:t>
            </w:r>
          </w:p>
        </w:tc>
      </w:tr>
      <w:tr w:rsidR="00BF113E" w:rsidRPr="00BF113E" w14:paraId="1E4F5F42" w14:textId="77777777" w:rsidTr="0054542F">
        <w:trPr>
          <w:trHeight w:val="397"/>
        </w:trPr>
        <w:tc>
          <w:tcPr>
            <w:tcW w:w="1992" w:type="dxa"/>
            <w:shd w:val="clear" w:color="auto" w:fill="F2F2F2" w:themeFill="background1" w:themeFillShade="F2"/>
            <w:vAlign w:val="center"/>
          </w:tcPr>
          <w:p w14:paraId="7CAD94BF" w14:textId="77777777" w:rsidR="004D36F3" w:rsidRPr="00BF113E" w:rsidRDefault="00514A85" w:rsidP="0054542F">
            <w:pPr>
              <w:widowControl/>
              <w:wordWrap/>
              <w:autoSpaceDE/>
              <w:autoSpaceDN/>
              <w:jc w:val="center"/>
              <w:rPr>
                <w:rFonts w:ascii="Times New Roman" w:hAnsi="Times New Roman"/>
                <w:kern w:val="0"/>
                <w:sz w:val="24"/>
                <w:szCs w:val="24"/>
              </w:rPr>
            </w:pPr>
            <w:r w:rsidRPr="00BF113E">
              <w:rPr>
                <w:rFonts w:ascii="Times New Roman" w:hAnsi="Times New Roman"/>
                <w:kern w:val="0"/>
                <w:sz w:val="24"/>
                <w:szCs w:val="24"/>
              </w:rPr>
              <w:t>Project Budget</w:t>
            </w:r>
          </w:p>
        </w:tc>
        <w:tc>
          <w:tcPr>
            <w:tcW w:w="7080" w:type="dxa"/>
            <w:vAlign w:val="center"/>
          </w:tcPr>
          <w:p w14:paraId="2A306996" w14:textId="473DE77C" w:rsidR="004D36F3" w:rsidRPr="00BF113E" w:rsidRDefault="00E34E11" w:rsidP="00E34E11">
            <w:pPr>
              <w:widowControl/>
              <w:wordWrap/>
              <w:autoSpaceDE/>
              <w:autoSpaceDN/>
              <w:rPr>
                <w:rFonts w:ascii="Times New Roman" w:hAnsi="Times New Roman"/>
                <w:kern w:val="0"/>
                <w:sz w:val="24"/>
                <w:szCs w:val="24"/>
              </w:rPr>
            </w:pPr>
            <w:r w:rsidRPr="00BF113E">
              <w:rPr>
                <w:rFonts w:ascii="Times New Roman" w:hAnsi="Times New Roman"/>
                <w:kern w:val="0"/>
                <w:sz w:val="24"/>
                <w:szCs w:val="24"/>
              </w:rPr>
              <w:t xml:space="preserve">KSP : </w:t>
            </w:r>
            <w:r w:rsidR="004A7621" w:rsidRPr="00BF113E">
              <w:rPr>
                <w:rFonts w:ascii="Times New Roman" w:hAnsi="Times New Roman" w:hint="eastAsia"/>
                <w:kern w:val="0"/>
                <w:sz w:val="24"/>
                <w:szCs w:val="24"/>
              </w:rPr>
              <w:t xml:space="preserve">USD </w:t>
            </w:r>
            <w:r w:rsidR="002B1492">
              <w:rPr>
                <w:rFonts w:ascii="Times New Roman" w:hAnsi="Times New Roman"/>
                <w:kern w:val="0"/>
                <w:sz w:val="24"/>
                <w:szCs w:val="24"/>
              </w:rPr>
              <w:t>350,000 (</w:t>
            </w:r>
            <w:r w:rsidR="002B1492">
              <w:rPr>
                <w:rFonts w:ascii="Times New Roman" w:hAnsi="Times New Roman" w:hint="eastAsia"/>
                <w:kern w:val="0"/>
                <w:sz w:val="24"/>
                <w:szCs w:val="24"/>
              </w:rPr>
              <w:t>tentative)</w:t>
            </w:r>
          </w:p>
        </w:tc>
      </w:tr>
      <w:tr w:rsidR="00BF113E" w:rsidRPr="00BF113E" w14:paraId="2382CBAF" w14:textId="77777777" w:rsidTr="00963C3B">
        <w:trPr>
          <w:trHeight w:val="929"/>
        </w:trPr>
        <w:tc>
          <w:tcPr>
            <w:tcW w:w="1992" w:type="dxa"/>
            <w:shd w:val="clear" w:color="auto" w:fill="F2F2F2" w:themeFill="background1" w:themeFillShade="F2"/>
            <w:vAlign w:val="center"/>
          </w:tcPr>
          <w:p w14:paraId="6606308E" w14:textId="77777777" w:rsidR="004D36F3" w:rsidRPr="00BF113E" w:rsidRDefault="00514A85" w:rsidP="0054542F">
            <w:pPr>
              <w:widowControl/>
              <w:wordWrap/>
              <w:autoSpaceDE/>
              <w:autoSpaceDN/>
              <w:jc w:val="center"/>
              <w:rPr>
                <w:rFonts w:ascii="Times New Roman" w:hAnsi="Times New Roman"/>
                <w:kern w:val="0"/>
                <w:sz w:val="24"/>
                <w:szCs w:val="24"/>
              </w:rPr>
            </w:pPr>
            <w:r w:rsidRPr="00BF113E">
              <w:rPr>
                <w:rFonts w:ascii="Times New Roman" w:hAnsi="Times New Roman"/>
                <w:kern w:val="0"/>
                <w:sz w:val="24"/>
                <w:szCs w:val="24"/>
              </w:rPr>
              <w:t>Stakeholders</w:t>
            </w:r>
          </w:p>
        </w:tc>
        <w:tc>
          <w:tcPr>
            <w:tcW w:w="7080" w:type="dxa"/>
            <w:vAlign w:val="center"/>
          </w:tcPr>
          <w:p w14:paraId="16819FAA" w14:textId="2305F473" w:rsidR="00994E19" w:rsidRPr="00BF113E" w:rsidRDefault="00514A85" w:rsidP="0054542F">
            <w:pPr>
              <w:widowControl/>
              <w:wordWrap/>
              <w:autoSpaceDE/>
              <w:autoSpaceDN/>
              <w:rPr>
                <w:rFonts w:ascii="Times New Roman" w:hAnsi="Times New Roman"/>
                <w:kern w:val="0"/>
                <w:sz w:val="24"/>
                <w:szCs w:val="24"/>
              </w:rPr>
            </w:pPr>
            <w:r w:rsidRPr="00BF113E">
              <w:rPr>
                <w:rFonts w:ascii="Times New Roman" w:hAnsi="Times New Roman"/>
                <w:kern w:val="0"/>
                <w:sz w:val="24"/>
                <w:szCs w:val="24"/>
              </w:rPr>
              <w:t xml:space="preserve">Korea Eximbank </w:t>
            </w:r>
            <w:r w:rsidR="00212A8E" w:rsidRPr="00BF113E">
              <w:rPr>
                <w:rFonts w:ascii="Times New Roman" w:hAnsi="Times New Roman"/>
                <w:kern w:val="0"/>
                <w:sz w:val="24"/>
                <w:szCs w:val="24"/>
              </w:rPr>
              <w:t>(</w:t>
            </w:r>
            <w:r w:rsidRPr="00BF113E">
              <w:rPr>
                <w:rFonts w:ascii="Times New Roman" w:hAnsi="Times New Roman"/>
                <w:kern w:val="0"/>
                <w:sz w:val="24"/>
                <w:szCs w:val="24"/>
              </w:rPr>
              <w:t>The Export-Import Bank of Korea</w:t>
            </w:r>
            <w:r w:rsidR="004335EF" w:rsidRPr="00BF113E">
              <w:rPr>
                <w:rFonts w:ascii="Times New Roman" w:hAnsi="Times New Roman"/>
                <w:kern w:val="0"/>
                <w:sz w:val="24"/>
                <w:szCs w:val="24"/>
              </w:rPr>
              <w:t xml:space="preserve">; </w:t>
            </w:r>
            <w:r w:rsidR="001A5110" w:rsidRPr="00BF113E">
              <w:rPr>
                <w:rFonts w:ascii="Times New Roman" w:hAnsi="Times New Roman"/>
                <w:kern w:val="0"/>
                <w:sz w:val="24"/>
                <w:szCs w:val="24"/>
              </w:rPr>
              <w:t>KEXIM</w:t>
            </w:r>
            <w:r w:rsidR="00212A8E" w:rsidRPr="00BF113E">
              <w:rPr>
                <w:rFonts w:ascii="Times New Roman" w:hAnsi="Times New Roman"/>
                <w:kern w:val="0"/>
                <w:sz w:val="24"/>
                <w:szCs w:val="24"/>
              </w:rPr>
              <w:t>)</w:t>
            </w:r>
          </w:p>
          <w:p w14:paraId="2A68BBE3" w14:textId="3F58833E" w:rsidR="00117BCE" w:rsidRPr="00BF113E" w:rsidRDefault="00B51728" w:rsidP="00B51728">
            <w:pPr>
              <w:widowControl/>
              <w:wordWrap/>
              <w:autoSpaceDE/>
              <w:autoSpaceDN/>
              <w:rPr>
                <w:rFonts w:ascii="Times New Roman" w:hAnsi="Times New Roman"/>
                <w:kern w:val="0"/>
                <w:sz w:val="24"/>
                <w:szCs w:val="24"/>
              </w:rPr>
            </w:pPr>
            <w:r w:rsidRPr="00BF113E">
              <w:rPr>
                <w:rFonts w:ascii="Times New Roman" w:hAnsi="Times New Roman"/>
                <w:kern w:val="0"/>
                <w:sz w:val="24"/>
                <w:szCs w:val="24"/>
              </w:rPr>
              <w:t>Ministry of Energy</w:t>
            </w:r>
            <w:r w:rsidR="00117BCE" w:rsidRPr="00BF113E">
              <w:rPr>
                <w:rFonts w:ascii="Times New Roman" w:hAnsi="Times New Roman" w:hint="eastAsia"/>
                <w:kern w:val="0"/>
                <w:sz w:val="24"/>
                <w:szCs w:val="24"/>
              </w:rPr>
              <w:t xml:space="preserve"> of Kenya</w:t>
            </w:r>
          </w:p>
          <w:p w14:paraId="05D6FBB4" w14:textId="531C3E14" w:rsidR="00163470" w:rsidRPr="00BF113E" w:rsidRDefault="00117BCE" w:rsidP="00117BCE">
            <w:pPr>
              <w:widowControl/>
              <w:wordWrap/>
              <w:autoSpaceDE/>
              <w:autoSpaceDN/>
              <w:rPr>
                <w:rFonts w:ascii="Times New Roman" w:hAnsi="Times New Roman"/>
                <w:kern w:val="0"/>
                <w:sz w:val="24"/>
                <w:szCs w:val="24"/>
              </w:rPr>
            </w:pPr>
            <w:r w:rsidRPr="00BF113E">
              <w:rPr>
                <w:rFonts w:ascii="Times New Roman" w:hAnsi="Times New Roman"/>
                <w:kern w:val="0"/>
                <w:sz w:val="24"/>
                <w:szCs w:val="24"/>
              </w:rPr>
              <w:t>Kenya Electricity Transmission Company (KETRACO)</w:t>
            </w:r>
          </w:p>
        </w:tc>
      </w:tr>
      <w:tr w:rsidR="00BF113E" w:rsidRPr="00BF113E" w14:paraId="49002C71" w14:textId="77777777" w:rsidTr="00963C3B">
        <w:trPr>
          <w:trHeight w:val="4342"/>
        </w:trPr>
        <w:tc>
          <w:tcPr>
            <w:tcW w:w="1992" w:type="dxa"/>
            <w:shd w:val="clear" w:color="auto" w:fill="F2F2F2" w:themeFill="background1" w:themeFillShade="F2"/>
            <w:vAlign w:val="center"/>
          </w:tcPr>
          <w:p w14:paraId="6BCCC141" w14:textId="77777777" w:rsidR="004D36F3" w:rsidRPr="00BF113E" w:rsidRDefault="00514A85" w:rsidP="0054542F">
            <w:pPr>
              <w:widowControl/>
              <w:wordWrap/>
              <w:autoSpaceDE/>
              <w:autoSpaceDN/>
              <w:jc w:val="center"/>
              <w:rPr>
                <w:rFonts w:ascii="Times New Roman" w:hAnsi="Times New Roman"/>
                <w:kern w:val="0"/>
                <w:sz w:val="24"/>
                <w:szCs w:val="24"/>
              </w:rPr>
            </w:pPr>
            <w:r w:rsidRPr="00BF113E">
              <w:rPr>
                <w:rFonts w:ascii="Times New Roman" w:hAnsi="Times New Roman"/>
                <w:kern w:val="0"/>
                <w:sz w:val="24"/>
                <w:szCs w:val="24"/>
              </w:rPr>
              <w:t>Person in Charge</w:t>
            </w:r>
          </w:p>
        </w:tc>
        <w:tc>
          <w:tcPr>
            <w:tcW w:w="7080" w:type="dxa"/>
            <w:vAlign w:val="center"/>
          </w:tcPr>
          <w:p w14:paraId="291EBBCC" w14:textId="05DD65FF" w:rsidR="00A75138" w:rsidRPr="00BF113E" w:rsidRDefault="001A5110" w:rsidP="0054542F">
            <w:pPr>
              <w:numPr>
                <w:ilvl w:val="0"/>
                <w:numId w:val="2"/>
              </w:numPr>
              <w:ind w:left="0"/>
              <w:rPr>
                <w:rFonts w:ascii="Times New Roman" w:hAnsi="Times New Roman"/>
                <w:kern w:val="0"/>
                <w:sz w:val="24"/>
                <w:szCs w:val="24"/>
              </w:rPr>
            </w:pPr>
            <w:r w:rsidRPr="00BF113E">
              <w:rPr>
                <w:rFonts w:ascii="Times New Roman" w:hAnsi="Times New Roman"/>
                <w:kern w:val="0"/>
                <w:sz w:val="24"/>
                <w:szCs w:val="24"/>
              </w:rPr>
              <w:t>K</w:t>
            </w:r>
            <w:r w:rsidR="00514A85" w:rsidRPr="00BF113E">
              <w:rPr>
                <w:rFonts w:ascii="Times New Roman" w:hAnsi="Times New Roman"/>
                <w:kern w:val="0"/>
                <w:sz w:val="24"/>
                <w:szCs w:val="24"/>
              </w:rPr>
              <w:t xml:space="preserve">orea </w:t>
            </w:r>
            <w:r w:rsidRPr="00BF113E">
              <w:rPr>
                <w:rFonts w:ascii="Times New Roman" w:hAnsi="Times New Roman"/>
                <w:kern w:val="0"/>
                <w:sz w:val="24"/>
                <w:szCs w:val="24"/>
              </w:rPr>
              <w:t>E</w:t>
            </w:r>
            <w:r w:rsidR="000A4550" w:rsidRPr="00BF113E">
              <w:rPr>
                <w:rFonts w:ascii="Times New Roman" w:hAnsi="Times New Roman"/>
                <w:kern w:val="0"/>
                <w:sz w:val="24"/>
                <w:szCs w:val="24"/>
              </w:rPr>
              <w:t>ximbank</w:t>
            </w:r>
            <w:r w:rsidR="00246565">
              <w:rPr>
                <w:rFonts w:ascii="Times New Roman" w:hAnsi="Times New Roman"/>
                <w:kern w:val="0"/>
                <w:sz w:val="24"/>
                <w:szCs w:val="24"/>
              </w:rPr>
              <w:t xml:space="preserve"> </w:t>
            </w:r>
            <w:r w:rsidR="00514A85" w:rsidRPr="00BF113E">
              <w:rPr>
                <w:rFonts w:ascii="Times New Roman" w:hAnsi="Times New Roman"/>
                <w:kern w:val="0"/>
                <w:sz w:val="24"/>
                <w:szCs w:val="24"/>
              </w:rPr>
              <w:t>:</w:t>
            </w:r>
            <w:r w:rsidR="004D36F3" w:rsidRPr="00BF113E">
              <w:rPr>
                <w:rFonts w:ascii="Times New Roman" w:hAnsi="Times New Roman"/>
                <w:kern w:val="0"/>
                <w:sz w:val="24"/>
                <w:szCs w:val="24"/>
              </w:rPr>
              <w:t xml:space="preserve"> </w:t>
            </w:r>
          </w:p>
          <w:p w14:paraId="4798AF6E" w14:textId="0EED5D4A" w:rsidR="00E34E11" w:rsidRPr="00BF113E" w:rsidRDefault="004D36F3" w:rsidP="00E34E11">
            <w:pPr>
              <w:pStyle w:val="a4"/>
              <w:numPr>
                <w:ilvl w:val="0"/>
                <w:numId w:val="2"/>
              </w:numPr>
              <w:ind w:leftChars="0"/>
              <w:rPr>
                <w:rFonts w:ascii="Times New Roman" w:hAnsi="Times New Roman"/>
                <w:kern w:val="0"/>
                <w:sz w:val="24"/>
                <w:szCs w:val="24"/>
              </w:rPr>
            </w:pPr>
            <w:r w:rsidRPr="00BF113E">
              <w:rPr>
                <w:rFonts w:ascii="Times New Roman" w:hAnsi="Times New Roman" w:hint="eastAsia"/>
                <w:kern w:val="0"/>
                <w:sz w:val="24"/>
                <w:szCs w:val="24"/>
              </w:rPr>
              <w:t>M</w:t>
            </w:r>
            <w:r w:rsidR="00246565">
              <w:rPr>
                <w:rFonts w:ascii="Times New Roman" w:hAnsi="Times New Roman"/>
                <w:kern w:val="0"/>
                <w:sz w:val="24"/>
                <w:szCs w:val="24"/>
              </w:rPr>
              <w:t>r</w:t>
            </w:r>
            <w:r w:rsidRPr="00BF113E">
              <w:rPr>
                <w:rFonts w:ascii="Times New Roman" w:hAnsi="Times New Roman" w:hint="eastAsia"/>
                <w:kern w:val="0"/>
                <w:sz w:val="24"/>
                <w:szCs w:val="24"/>
              </w:rPr>
              <w:t xml:space="preserve">. </w:t>
            </w:r>
            <w:r w:rsidR="00197C1F">
              <w:rPr>
                <w:rFonts w:ascii="Times New Roman" w:hAnsi="Times New Roman" w:hint="eastAsia"/>
                <w:kern w:val="0"/>
                <w:sz w:val="24"/>
                <w:szCs w:val="24"/>
              </w:rPr>
              <w:t>L</w:t>
            </w:r>
            <w:r w:rsidR="00197C1F">
              <w:rPr>
                <w:rFonts w:ascii="Times New Roman" w:hAnsi="Times New Roman"/>
                <w:kern w:val="0"/>
                <w:sz w:val="24"/>
                <w:szCs w:val="24"/>
              </w:rPr>
              <w:t>EE Jongmin</w:t>
            </w:r>
            <w:r w:rsidR="00B257D5" w:rsidRPr="00BF113E">
              <w:rPr>
                <w:rFonts w:ascii="Times New Roman" w:hAnsi="Times New Roman"/>
                <w:kern w:val="0"/>
                <w:sz w:val="24"/>
                <w:szCs w:val="24"/>
              </w:rPr>
              <w:t xml:space="preserve"> </w:t>
            </w:r>
            <w:r w:rsidRPr="00BF113E">
              <w:rPr>
                <w:rFonts w:ascii="Times New Roman" w:hAnsi="Times New Roman" w:hint="eastAsia"/>
                <w:kern w:val="0"/>
                <w:sz w:val="24"/>
                <w:szCs w:val="24"/>
              </w:rPr>
              <w:t>(</w:t>
            </w:r>
            <w:r w:rsidR="00975D10" w:rsidRPr="00BF113E">
              <w:rPr>
                <w:rFonts w:ascii="Times New Roman" w:hAnsi="Times New Roman"/>
                <w:kern w:val="0"/>
                <w:sz w:val="24"/>
                <w:szCs w:val="24"/>
              </w:rPr>
              <w:t xml:space="preserve">KSP </w:t>
            </w:r>
            <w:r w:rsidR="00E34E11" w:rsidRPr="00BF113E">
              <w:rPr>
                <w:rFonts w:ascii="Times New Roman" w:hAnsi="Times New Roman" w:hint="eastAsia"/>
                <w:kern w:val="0"/>
                <w:sz w:val="24"/>
                <w:szCs w:val="24"/>
              </w:rPr>
              <w:t>Team Director)</w:t>
            </w:r>
          </w:p>
          <w:p w14:paraId="1F914EC5" w14:textId="326CEC7F" w:rsidR="00E34E11" w:rsidRDefault="00975D10" w:rsidP="00E34E11">
            <w:pPr>
              <w:pStyle w:val="a4"/>
              <w:numPr>
                <w:ilvl w:val="0"/>
                <w:numId w:val="2"/>
              </w:numPr>
              <w:ind w:leftChars="0"/>
              <w:rPr>
                <w:rFonts w:ascii="Times New Roman" w:hAnsi="Times New Roman"/>
                <w:kern w:val="0"/>
                <w:sz w:val="24"/>
                <w:szCs w:val="24"/>
              </w:rPr>
            </w:pPr>
            <w:r w:rsidRPr="00BF113E">
              <w:rPr>
                <w:rFonts w:ascii="Times New Roman" w:hAnsi="Times New Roman"/>
                <w:sz w:val="24"/>
                <w:szCs w:val="24"/>
              </w:rPr>
              <w:t>Ms</w:t>
            </w:r>
            <w:r w:rsidR="00BC3ECD" w:rsidRPr="00BF113E">
              <w:rPr>
                <w:rFonts w:ascii="Times New Roman" w:hAnsi="Times New Roman"/>
                <w:sz w:val="24"/>
                <w:szCs w:val="24"/>
              </w:rPr>
              <w:t xml:space="preserve">. </w:t>
            </w:r>
            <w:r w:rsidR="00197C1F">
              <w:rPr>
                <w:rFonts w:ascii="Times New Roman" w:hAnsi="Times New Roman"/>
                <w:sz w:val="24"/>
                <w:szCs w:val="24"/>
              </w:rPr>
              <w:t>H</w:t>
            </w:r>
            <w:r w:rsidR="00246565">
              <w:rPr>
                <w:rFonts w:ascii="Times New Roman" w:hAnsi="Times New Roman"/>
                <w:sz w:val="24"/>
                <w:szCs w:val="24"/>
              </w:rPr>
              <w:t>ONG</w:t>
            </w:r>
            <w:r w:rsidR="00197C1F">
              <w:rPr>
                <w:rFonts w:ascii="Times New Roman" w:hAnsi="Times New Roman"/>
                <w:sz w:val="24"/>
                <w:szCs w:val="24"/>
              </w:rPr>
              <w:t xml:space="preserve"> Yubin</w:t>
            </w:r>
            <w:r w:rsidR="00B257D5" w:rsidRPr="00BF113E">
              <w:rPr>
                <w:rFonts w:ascii="Times New Roman" w:hAnsi="Times New Roman"/>
                <w:sz w:val="24"/>
                <w:szCs w:val="24"/>
              </w:rPr>
              <w:t xml:space="preserve"> </w:t>
            </w:r>
            <w:r w:rsidR="004D36F3" w:rsidRPr="00BF113E">
              <w:rPr>
                <w:rFonts w:ascii="Times New Roman" w:hAnsi="Times New Roman" w:hint="eastAsia"/>
                <w:kern w:val="0"/>
                <w:sz w:val="24"/>
                <w:szCs w:val="24"/>
              </w:rPr>
              <w:t>(</w:t>
            </w:r>
            <w:r w:rsidR="00197C1F">
              <w:rPr>
                <w:rFonts w:ascii="Times New Roman" w:hAnsi="Times New Roman"/>
                <w:kern w:val="0"/>
                <w:sz w:val="24"/>
                <w:szCs w:val="24"/>
              </w:rPr>
              <w:t>Loan Officer</w:t>
            </w:r>
            <w:r w:rsidR="004D36F3" w:rsidRPr="00BF113E">
              <w:rPr>
                <w:rFonts w:ascii="Times New Roman" w:hAnsi="Times New Roman" w:hint="eastAsia"/>
                <w:kern w:val="0"/>
                <w:sz w:val="24"/>
                <w:szCs w:val="24"/>
              </w:rPr>
              <w:t>)</w:t>
            </w:r>
          </w:p>
          <w:p w14:paraId="4C57D60F" w14:textId="40B11BA7" w:rsidR="00246565" w:rsidRPr="00BF113E" w:rsidRDefault="00246565" w:rsidP="00E34E11">
            <w:pPr>
              <w:pStyle w:val="a4"/>
              <w:numPr>
                <w:ilvl w:val="0"/>
                <w:numId w:val="2"/>
              </w:numPr>
              <w:ind w:leftChars="0"/>
              <w:rPr>
                <w:rFonts w:ascii="Times New Roman" w:hAnsi="Times New Roman"/>
                <w:kern w:val="0"/>
                <w:sz w:val="24"/>
                <w:szCs w:val="24"/>
              </w:rPr>
            </w:pPr>
            <w:r>
              <w:rPr>
                <w:rFonts w:ascii="Times New Roman" w:hAnsi="Times New Roman"/>
                <w:kern w:val="0"/>
                <w:sz w:val="24"/>
                <w:szCs w:val="24"/>
              </w:rPr>
              <w:t>Ms. HAN Jian (Loan Officer)</w:t>
            </w:r>
          </w:p>
          <w:p w14:paraId="055CB522" w14:textId="03F1B5DB" w:rsidR="00265306" w:rsidRPr="00265306" w:rsidRDefault="004D36F3" w:rsidP="00265306">
            <w:pPr>
              <w:pStyle w:val="a4"/>
              <w:numPr>
                <w:ilvl w:val="0"/>
                <w:numId w:val="2"/>
              </w:numPr>
              <w:ind w:leftChars="0"/>
              <w:rPr>
                <w:rFonts w:ascii="Times New Roman" w:hAnsi="Times New Roman"/>
                <w:kern w:val="0"/>
                <w:sz w:val="24"/>
                <w:szCs w:val="24"/>
              </w:rPr>
            </w:pPr>
            <w:r w:rsidRPr="00BF113E">
              <w:rPr>
                <w:rFonts w:ascii="Times New Roman" w:hAnsi="Times New Roman" w:hint="eastAsia"/>
                <w:sz w:val="24"/>
                <w:szCs w:val="24"/>
              </w:rPr>
              <w:t xml:space="preserve">Ms. </w:t>
            </w:r>
            <w:r w:rsidR="00975D10" w:rsidRPr="00BF113E">
              <w:rPr>
                <w:rFonts w:ascii="Times New Roman" w:hAnsi="Times New Roman"/>
                <w:sz w:val="24"/>
                <w:szCs w:val="24"/>
              </w:rPr>
              <w:t>KIM</w:t>
            </w:r>
            <w:r w:rsidR="00D04643" w:rsidRPr="00BF113E">
              <w:rPr>
                <w:rFonts w:ascii="Times New Roman" w:hAnsi="Times New Roman"/>
                <w:sz w:val="24"/>
                <w:szCs w:val="24"/>
              </w:rPr>
              <w:t xml:space="preserve"> </w:t>
            </w:r>
            <w:r w:rsidR="00975D10" w:rsidRPr="00BF113E">
              <w:rPr>
                <w:rFonts w:ascii="Times New Roman" w:hAnsi="Times New Roman"/>
                <w:sz w:val="24"/>
                <w:szCs w:val="24"/>
              </w:rPr>
              <w:t>Moonjeong</w:t>
            </w:r>
            <w:r w:rsidR="00212A8E" w:rsidRPr="00BF113E">
              <w:rPr>
                <w:rFonts w:ascii="Times New Roman" w:hAnsi="Times New Roman"/>
                <w:sz w:val="24"/>
                <w:szCs w:val="24"/>
              </w:rPr>
              <w:t xml:space="preserve"> </w:t>
            </w:r>
            <w:r w:rsidRPr="00BF113E">
              <w:rPr>
                <w:rFonts w:ascii="Times New Roman" w:hAnsi="Times New Roman" w:hint="eastAsia"/>
                <w:kern w:val="0"/>
                <w:sz w:val="24"/>
                <w:szCs w:val="24"/>
              </w:rPr>
              <w:t>(</w:t>
            </w:r>
            <w:r w:rsidR="00975D10" w:rsidRPr="00BF113E">
              <w:rPr>
                <w:rFonts w:ascii="Times New Roman" w:hAnsi="Times New Roman"/>
                <w:kern w:val="0"/>
                <w:sz w:val="24"/>
                <w:szCs w:val="24"/>
              </w:rPr>
              <w:t>Project</w:t>
            </w:r>
            <w:r w:rsidRPr="00BF113E">
              <w:rPr>
                <w:rFonts w:ascii="Times New Roman" w:hAnsi="Times New Roman"/>
                <w:kern w:val="0"/>
                <w:sz w:val="24"/>
                <w:szCs w:val="24"/>
              </w:rPr>
              <w:t xml:space="preserve"> Officer</w:t>
            </w:r>
            <w:r w:rsidRPr="00BF113E">
              <w:rPr>
                <w:rFonts w:ascii="Times New Roman" w:hAnsi="Times New Roman" w:hint="eastAsia"/>
                <w:kern w:val="0"/>
                <w:sz w:val="24"/>
                <w:szCs w:val="24"/>
              </w:rPr>
              <w:t>)</w:t>
            </w:r>
          </w:p>
          <w:p w14:paraId="294B7401" w14:textId="00B35C9D" w:rsidR="00246565" w:rsidRDefault="00246565" w:rsidP="0054542F">
            <w:pPr>
              <w:rPr>
                <w:rFonts w:ascii="Times New Roman" w:hAnsi="Times New Roman"/>
                <w:kern w:val="0"/>
                <w:sz w:val="24"/>
                <w:szCs w:val="24"/>
              </w:rPr>
            </w:pPr>
            <w:r>
              <w:rPr>
                <w:rFonts w:ascii="Times New Roman" w:hAnsi="Times New Roman" w:hint="eastAsia"/>
                <w:kern w:val="0"/>
                <w:sz w:val="24"/>
                <w:szCs w:val="24"/>
              </w:rPr>
              <w:t xml:space="preserve">African Development </w:t>
            </w:r>
            <w:r>
              <w:rPr>
                <w:rFonts w:ascii="Times New Roman" w:hAnsi="Times New Roman"/>
                <w:kern w:val="0"/>
                <w:sz w:val="24"/>
                <w:szCs w:val="24"/>
              </w:rPr>
              <w:t>Bank :</w:t>
            </w:r>
          </w:p>
          <w:p w14:paraId="5E8D69C2" w14:textId="37A76A18" w:rsidR="00246565" w:rsidRPr="00265306" w:rsidRDefault="00246565" w:rsidP="00265306">
            <w:pPr>
              <w:pStyle w:val="a4"/>
              <w:numPr>
                <w:ilvl w:val="0"/>
                <w:numId w:val="30"/>
              </w:numPr>
              <w:ind w:leftChars="0"/>
              <w:rPr>
                <w:rFonts w:ascii="Times New Roman" w:hAnsi="Times New Roman"/>
                <w:kern w:val="0"/>
                <w:sz w:val="24"/>
                <w:szCs w:val="24"/>
              </w:rPr>
            </w:pPr>
            <w:r>
              <w:rPr>
                <w:rFonts w:ascii="Times New Roman" w:hAnsi="Times New Roman" w:hint="eastAsia"/>
                <w:kern w:val="0"/>
                <w:sz w:val="24"/>
                <w:szCs w:val="24"/>
              </w:rPr>
              <w:t xml:space="preserve">Mr. </w:t>
            </w:r>
            <w:r>
              <w:rPr>
                <w:rFonts w:ascii="Times New Roman" w:hAnsi="Times New Roman"/>
                <w:kern w:val="0"/>
                <w:sz w:val="24"/>
                <w:szCs w:val="24"/>
              </w:rPr>
              <w:t xml:space="preserve">Mamoru Endo </w:t>
            </w:r>
            <w:r w:rsidRPr="00265306">
              <w:rPr>
                <w:rFonts w:ascii="Times New Roman" w:hAnsi="Times New Roman"/>
                <w:kern w:val="0"/>
                <w:sz w:val="24"/>
                <w:szCs w:val="24"/>
              </w:rPr>
              <w:t>(Principal Governance Officer of Governance &amp; Public Financial Management(ECGF))</w:t>
            </w:r>
          </w:p>
          <w:p w14:paraId="425F0FC4" w14:textId="6EAC3DAD" w:rsidR="00D84FF0" w:rsidRPr="00BF113E" w:rsidRDefault="00117BCE" w:rsidP="0054542F">
            <w:pPr>
              <w:rPr>
                <w:rFonts w:ascii="Times New Roman" w:hAnsi="Times New Roman"/>
                <w:kern w:val="0"/>
                <w:sz w:val="24"/>
                <w:szCs w:val="24"/>
              </w:rPr>
            </w:pPr>
            <w:r w:rsidRPr="00BF113E">
              <w:rPr>
                <w:rFonts w:ascii="Times New Roman" w:hAnsi="Times New Roman"/>
                <w:kern w:val="0"/>
                <w:sz w:val="24"/>
                <w:szCs w:val="24"/>
              </w:rPr>
              <w:t>Ministry of</w:t>
            </w:r>
            <w:r w:rsidR="00140AA1" w:rsidRPr="00BF113E">
              <w:rPr>
                <w:rFonts w:ascii="Times New Roman" w:hAnsi="Times New Roman"/>
                <w:kern w:val="0"/>
                <w:sz w:val="24"/>
                <w:szCs w:val="24"/>
              </w:rPr>
              <w:t xml:space="preserve"> Energy of Kenya</w:t>
            </w:r>
            <w:r w:rsidRPr="00BF113E">
              <w:rPr>
                <w:rFonts w:ascii="Times New Roman" w:hAnsi="Times New Roman"/>
                <w:kern w:val="0"/>
                <w:sz w:val="24"/>
                <w:szCs w:val="24"/>
              </w:rPr>
              <w:t xml:space="preserve"> </w:t>
            </w:r>
            <w:r w:rsidR="00D84FF0" w:rsidRPr="00BF113E">
              <w:rPr>
                <w:rFonts w:ascii="Times New Roman" w:hAnsi="Times New Roman"/>
                <w:kern w:val="0"/>
                <w:sz w:val="24"/>
                <w:szCs w:val="24"/>
              </w:rPr>
              <w:t>:</w:t>
            </w:r>
          </w:p>
          <w:p w14:paraId="500C1B91" w14:textId="78934CA2" w:rsidR="00140AA1" w:rsidRPr="00265306" w:rsidRDefault="00140AA1" w:rsidP="00265306">
            <w:pPr>
              <w:pStyle w:val="a4"/>
              <w:numPr>
                <w:ilvl w:val="0"/>
                <w:numId w:val="23"/>
              </w:numPr>
              <w:ind w:leftChars="0"/>
              <w:rPr>
                <w:rFonts w:ascii="Times New Roman" w:hAnsi="Times New Roman"/>
                <w:kern w:val="0"/>
                <w:sz w:val="24"/>
                <w:szCs w:val="24"/>
              </w:rPr>
            </w:pPr>
            <w:r w:rsidRPr="00BF113E">
              <w:rPr>
                <w:rFonts w:ascii="Times New Roman" w:hAnsi="Times New Roman"/>
                <w:kern w:val="0"/>
                <w:sz w:val="24"/>
                <w:szCs w:val="24"/>
              </w:rPr>
              <w:t>Mr</w:t>
            </w:r>
            <w:r w:rsidR="00D84FF0" w:rsidRPr="00BF113E">
              <w:rPr>
                <w:rFonts w:ascii="Times New Roman" w:hAnsi="Times New Roman"/>
                <w:kern w:val="0"/>
                <w:sz w:val="24"/>
                <w:szCs w:val="24"/>
              </w:rPr>
              <w:t xml:space="preserve">. </w:t>
            </w:r>
            <w:r w:rsidRPr="00BF113E">
              <w:rPr>
                <w:rFonts w:ascii="Times New Roman" w:hAnsi="Times New Roman"/>
                <w:kern w:val="0"/>
                <w:sz w:val="24"/>
                <w:szCs w:val="24"/>
              </w:rPr>
              <w:t>Thomas Karungu</w:t>
            </w:r>
            <w:r w:rsidR="00D84FF0" w:rsidRPr="00BF113E">
              <w:rPr>
                <w:rFonts w:ascii="Times New Roman" w:hAnsi="Times New Roman"/>
                <w:kern w:val="0"/>
                <w:sz w:val="24"/>
                <w:szCs w:val="24"/>
              </w:rPr>
              <w:t xml:space="preserve"> </w:t>
            </w:r>
            <w:r w:rsidR="00D84FF0" w:rsidRPr="00265306">
              <w:rPr>
                <w:rFonts w:ascii="Times New Roman" w:hAnsi="Times New Roman"/>
                <w:kern w:val="0"/>
                <w:sz w:val="24"/>
                <w:szCs w:val="24"/>
              </w:rPr>
              <w:t>(</w:t>
            </w:r>
            <w:r w:rsidRPr="00265306">
              <w:rPr>
                <w:rFonts w:ascii="Times New Roman" w:hAnsi="Times New Roman"/>
                <w:kern w:val="0"/>
                <w:sz w:val="24"/>
                <w:szCs w:val="24"/>
              </w:rPr>
              <w:t>Senior Principal Superintending Engineer of Directorate of Electric Power Development)</w:t>
            </w:r>
          </w:p>
          <w:p w14:paraId="14C68D53" w14:textId="0CD28F12" w:rsidR="00A75138" w:rsidRPr="00BF113E" w:rsidRDefault="00140AA1" w:rsidP="0054542F">
            <w:pPr>
              <w:rPr>
                <w:rFonts w:ascii="Times New Roman" w:hAnsi="Times New Roman"/>
                <w:kern w:val="0"/>
                <w:sz w:val="24"/>
                <w:szCs w:val="24"/>
              </w:rPr>
            </w:pPr>
            <w:r w:rsidRPr="00BF113E">
              <w:rPr>
                <w:rFonts w:ascii="Times New Roman" w:hAnsi="Times New Roman"/>
                <w:kern w:val="0"/>
                <w:sz w:val="24"/>
                <w:szCs w:val="24"/>
              </w:rPr>
              <w:t>Kenya Electricity Transmission Company :</w:t>
            </w:r>
          </w:p>
          <w:p w14:paraId="202866E5" w14:textId="170B544E" w:rsidR="00F57B97" w:rsidRPr="00265306" w:rsidRDefault="009610A3" w:rsidP="00265306">
            <w:pPr>
              <w:pStyle w:val="a4"/>
              <w:numPr>
                <w:ilvl w:val="0"/>
                <w:numId w:val="23"/>
              </w:numPr>
              <w:ind w:leftChars="0"/>
              <w:rPr>
                <w:rFonts w:ascii="Times New Roman" w:hAnsi="Times New Roman"/>
                <w:kern w:val="0"/>
                <w:sz w:val="24"/>
                <w:szCs w:val="24"/>
              </w:rPr>
            </w:pPr>
            <w:r w:rsidRPr="00BF113E">
              <w:rPr>
                <w:rFonts w:ascii="Times New Roman" w:hAnsi="Times New Roman"/>
                <w:kern w:val="0"/>
                <w:sz w:val="24"/>
                <w:szCs w:val="24"/>
              </w:rPr>
              <w:t xml:space="preserve">Mr. </w:t>
            </w:r>
            <w:r w:rsidR="00140AA1" w:rsidRPr="00BF113E">
              <w:rPr>
                <w:rFonts w:ascii="Times New Roman" w:hAnsi="Times New Roman"/>
                <w:kern w:val="0"/>
                <w:sz w:val="24"/>
                <w:szCs w:val="24"/>
              </w:rPr>
              <w:t>John Mativo</w:t>
            </w:r>
            <w:r w:rsidR="00DC150C" w:rsidRPr="00BF113E">
              <w:rPr>
                <w:rFonts w:ascii="Times New Roman" w:hAnsi="Times New Roman" w:hint="eastAsia"/>
                <w:kern w:val="0"/>
                <w:sz w:val="24"/>
                <w:szCs w:val="24"/>
              </w:rPr>
              <w:t xml:space="preserve"> </w:t>
            </w:r>
            <w:r w:rsidR="00F57B97" w:rsidRPr="00265306">
              <w:rPr>
                <w:rFonts w:ascii="Times New Roman" w:hAnsi="Times New Roman"/>
                <w:kern w:val="0"/>
                <w:sz w:val="24"/>
                <w:szCs w:val="24"/>
              </w:rPr>
              <w:t>(</w:t>
            </w:r>
            <w:r w:rsidR="00140AA1" w:rsidRPr="00265306">
              <w:rPr>
                <w:rFonts w:ascii="Times New Roman" w:hAnsi="Times New Roman"/>
                <w:kern w:val="0"/>
                <w:sz w:val="24"/>
                <w:szCs w:val="24"/>
              </w:rPr>
              <w:t>General Manager of Project Development Services)</w:t>
            </w:r>
            <w:r w:rsidR="00053B7E" w:rsidRPr="00265306">
              <w:rPr>
                <w:rFonts w:ascii="Times New Roman" w:hAnsi="Times New Roman"/>
                <w:kern w:val="0"/>
                <w:sz w:val="24"/>
                <w:szCs w:val="24"/>
              </w:rPr>
              <w:t xml:space="preserve"> </w:t>
            </w:r>
          </w:p>
        </w:tc>
      </w:tr>
      <w:tr w:rsidR="00BF113E" w:rsidRPr="00BF113E" w14:paraId="42291316" w14:textId="77777777" w:rsidTr="00265306">
        <w:trPr>
          <w:trHeight w:val="4950"/>
        </w:trPr>
        <w:tc>
          <w:tcPr>
            <w:tcW w:w="1992" w:type="dxa"/>
            <w:shd w:val="clear" w:color="auto" w:fill="F2F2F2" w:themeFill="background1" w:themeFillShade="F2"/>
            <w:vAlign w:val="center"/>
          </w:tcPr>
          <w:p w14:paraId="26B5CF4F" w14:textId="77777777" w:rsidR="004D36F3" w:rsidRPr="00BF113E" w:rsidRDefault="004D36F3" w:rsidP="0054542F">
            <w:pPr>
              <w:widowControl/>
              <w:wordWrap/>
              <w:autoSpaceDE/>
              <w:autoSpaceDN/>
              <w:jc w:val="center"/>
              <w:rPr>
                <w:rFonts w:ascii="Times New Roman" w:hAnsi="Times New Roman"/>
                <w:kern w:val="0"/>
                <w:sz w:val="24"/>
                <w:szCs w:val="24"/>
                <w:highlight w:val="yellow"/>
              </w:rPr>
            </w:pPr>
            <w:r w:rsidRPr="00BF113E">
              <w:rPr>
                <w:rFonts w:ascii="Times New Roman" w:hAnsi="Times New Roman"/>
                <w:kern w:val="0"/>
                <w:sz w:val="24"/>
                <w:szCs w:val="24"/>
              </w:rPr>
              <w:t>Project Activities</w:t>
            </w:r>
          </w:p>
        </w:tc>
        <w:tc>
          <w:tcPr>
            <w:tcW w:w="7080" w:type="dxa"/>
            <w:vAlign w:val="center"/>
          </w:tcPr>
          <w:p w14:paraId="27DEBE87" w14:textId="03ED37EC" w:rsidR="004D36F3" w:rsidRPr="00BF113E" w:rsidRDefault="004D36F3" w:rsidP="0054542F">
            <w:pPr>
              <w:widowControl/>
              <w:wordWrap/>
              <w:autoSpaceDE/>
              <w:autoSpaceDN/>
              <w:spacing w:after="20"/>
              <w:rPr>
                <w:rFonts w:ascii="Times New Roman" w:hAnsi="Times New Roman"/>
                <w:kern w:val="0"/>
                <w:sz w:val="24"/>
                <w:szCs w:val="24"/>
              </w:rPr>
            </w:pPr>
            <w:r w:rsidRPr="00BF113E">
              <w:rPr>
                <w:rFonts w:ascii="Times New Roman" w:hAnsi="Times New Roman"/>
                <w:kern w:val="0"/>
                <w:sz w:val="24"/>
                <w:szCs w:val="24"/>
              </w:rPr>
              <w:t xml:space="preserve">Activity </w:t>
            </w:r>
            <w:r w:rsidRPr="00BF113E">
              <w:rPr>
                <w:rFonts w:ascii="Times New Roman" w:hAnsi="Times New Roman" w:hint="eastAsia"/>
                <w:kern w:val="0"/>
                <w:sz w:val="24"/>
                <w:szCs w:val="24"/>
              </w:rPr>
              <w:t>1</w:t>
            </w:r>
          </w:p>
          <w:p w14:paraId="273FF6B2" w14:textId="1AAF05C9" w:rsidR="00AE2218" w:rsidRPr="00BF113E" w:rsidRDefault="00F22944" w:rsidP="0054542F">
            <w:pPr>
              <w:widowControl/>
              <w:numPr>
                <w:ilvl w:val="0"/>
                <w:numId w:val="3"/>
              </w:numPr>
              <w:wordWrap/>
              <w:autoSpaceDE/>
              <w:autoSpaceDN/>
              <w:spacing w:after="20"/>
              <w:rPr>
                <w:rFonts w:ascii="Times New Roman" w:hAnsi="Times New Roman"/>
                <w:kern w:val="0"/>
                <w:sz w:val="24"/>
                <w:szCs w:val="24"/>
              </w:rPr>
            </w:pPr>
            <w:r w:rsidRPr="00BF113E">
              <w:rPr>
                <w:rFonts w:ascii="Times New Roman" w:hAnsi="Times New Roman"/>
                <w:kern w:val="0"/>
                <w:sz w:val="24"/>
                <w:szCs w:val="24"/>
              </w:rPr>
              <w:t xml:space="preserve">Diagnostic Analysis on </w:t>
            </w:r>
            <w:r w:rsidR="00140AA1" w:rsidRPr="00BF113E">
              <w:rPr>
                <w:rFonts w:ascii="Times New Roman" w:hAnsi="Times New Roman"/>
                <w:kern w:val="0"/>
                <w:sz w:val="24"/>
                <w:szCs w:val="24"/>
              </w:rPr>
              <w:t>KETRACO Transmission System</w:t>
            </w:r>
            <w:r w:rsidR="001C3D79">
              <w:rPr>
                <w:rFonts w:ascii="Times New Roman" w:hAnsi="Times New Roman"/>
                <w:kern w:val="0"/>
                <w:sz w:val="24"/>
                <w:szCs w:val="24"/>
              </w:rPr>
              <w:t xml:space="preserve"> Planning</w:t>
            </w:r>
            <w:r w:rsidR="00140AA1" w:rsidRPr="00BF113E">
              <w:rPr>
                <w:rFonts w:ascii="Times New Roman" w:hAnsi="Times New Roman"/>
                <w:kern w:val="0"/>
                <w:sz w:val="24"/>
                <w:szCs w:val="24"/>
              </w:rPr>
              <w:t xml:space="preserve"> and </w:t>
            </w:r>
            <w:r w:rsidR="001C3D79">
              <w:rPr>
                <w:rFonts w:ascii="Times New Roman" w:hAnsi="Times New Roman"/>
                <w:kern w:val="0"/>
                <w:sz w:val="24"/>
                <w:szCs w:val="24"/>
              </w:rPr>
              <w:t>E</w:t>
            </w:r>
            <w:r w:rsidR="00140AA1" w:rsidRPr="00BF113E">
              <w:rPr>
                <w:rFonts w:ascii="Times New Roman" w:hAnsi="Times New Roman"/>
                <w:kern w:val="0"/>
                <w:sz w:val="24"/>
                <w:szCs w:val="24"/>
              </w:rPr>
              <w:t xml:space="preserve">nvironmental </w:t>
            </w:r>
            <w:r w:rsidR="001C3D79">
              <w:rPr>
                <w:rFonts w:ascii="Times New Roman" w:hAnsi="Times New Roman"/>
                <w:kern w:val="0"/>
                <w:sz w:val="24"/>
                <w:szCs w:val="24"/>
              </w:rPr>
              <w:t>F</w:t>
            </w:r>
            <w:r w:rsidR="00140AA1" w:rsidRPr="00BF113E">
              <w:rPr>
                <w:rFonts w:ascii="Times New Roman" w:hAnsi="Times New Roman"/>
                <w:kern w:val="0"/>
                <w:sz w:val="24"/>
                <w:szCs w:val="24"/>
              </w:rPr>
              <w:t>ramework in Kenya</w:t>
            </w:r>
            <w:r w:rsidR="001C3D79">
              <w:rPr>
                <w:rFonts w:ascii="Times New Roman" w:hAnsi="Times New Roman"/>
                <w:kern w:val="0"/>
                <w:sz w:val="24"/>
                <w:szCs w:val="24"/>
              </w:rPr>
              <w:t xml:space="preserve"> in relation to Emerging Climate Change Issues</w:t>
            </w:r>
          </w:p>
          <w:p w14:paraId="5BE7C03D" w14:textId="0B37A8A2" w:rsidR="004D36F3" w:rsidRPr="00BF113E" w:rsidRDefault="00F22944" w:rsidP="00265306">
            <w:pPr>
              <w:widowControl/>
              <w:wordWrap/>
              <w:autoSpaceDE/>
              <w:autoSpaceDN/>
              <w:spacing w:before="20" w:after="20"/>
              <w:rPr>
                <w:rFonts w:ascii="Times New Roman" w:hAnsi="Times New Roman"/>
                <w:kern w:val="0"/>
                <w:sz w:val="24"/>
                <w:szCs w:val="24"/>
              </w:rPr>
            </w:pPr>
            <w:r w:rsidRPr="00BF113E">
              <w:rPr>
                <w:rFonts w:ascii="Times New Roman" w:hAnsi="Times New Roman"/>
                <w:kern w:val="0"/>
                <w:sz w:val="24"/>
                <w:szCs w:val="24"/>
              </w:rPr>
              <w:t>Activity 2</w:t>
            </w:r>
          </w:p>
          <w:p w14:paraId="36B90014" w14:textId="4C5D52D2" w:rsidR="004D36F3" w:rsidRPr="00BF113E" w:rsidRDefault="00F22944" w:rsidP="0054542F">
            <w:pPr>
              <w:pStyle w:val="a4"/>
              <w:widowControl/>
              <w:numPr>
                <w:ilvl w:val="0"/>
                <w:numId w:val="3"/>
              </w:numPr>
              <w:wordWrap/>
              <w:autoSpaceDE/>
              <w:autoSpaceDN/>
              <w:spacing w:after="20"/>
              <w:ind w:leftChars="0"/>
              <w:rPr>
                <w:rFonts w:ascii="Times New Roman" w:hAnsi="Times New Roman"/>
                <w:kern w:val="0"/>
                <w:sz w:val="24"/>
                <w:szCs w:val="24"/>
              </w:rPr>
            </w:pPr>
            <w:r w:rsidRPr="00BF113E">
              <w:rPr>
                <w:rFonts w:ascii="Times New Roman" w:hAnsi="Times New Roman"/>
                <w:kern w:val="0"/>
                <w:sz w:val="24"/>
                <w:szCs w:val="24"/>
              </w:rPr>
              <w:t xml:space="preserve">Case study on Korea’s </w:t>
            </w:r>
            <w:r w:rsidR="001C3D79">
              <w:rPr>
                <w:rFonts w:ascii="Times New Roman" w:hAnsi="Times New Roman"/>
                <w:kern w:val="0"/>
                <w:sz w:val="24"/>
                <w:szCs w:val="24"/>
              </w:rPr>
              <w:t xml:space="preserve">Planning for Climate Resistant Infrastructure, </w:t>
            </w:r>
            <w:r w:rsidR="00140AA1" w:rsidRPr="00BF113E">
              <w:rPr>
                <w:rFonts w:ascii="Times New Roman" w:hAnsi="Times New Roman"/>
                <w:kern w:val="0"/>
                <w:sz w:val="24"/>
                <w:szCs w:val="24"/>
              </w:rPr>
              <w:t xml:space="preserve">Environmental Monitoring and Evaluation of </w:t>
            </w:r>
            <w:r w:rsidR="001C3D79">
              <w:rPr>
                <w:rFonts w:ascii="Times New Roman" w:hAnsi="Times New Roman"/>
                <w:kern w:val="0"/>
                <w:sz w:val="24"/>
                <w:szCs w:val="24"/>
              </w:rPr>
              <w:t xml:space="preserve">Outcomes for </w:t>
            </w:r>
            <w:r w:rsidR="00140AA1" w:rsidRPr="00BF113E">
              <w:rPr>
                <w:rFonts w:ascii="Times New Roman" w:hAnsi="Times New Roman"/>
                <w:kern w:val="0"/>
                <w:sz w:val="24"/>
                <w:szCs w:val="24"/>
              </w:rPr>
              <w:t>Electricity Transmission Infrastructure</w:t>
            </w:r>
          </w:p>
          <w:p w14:paraId="561E946B" w14:textId="20FCC5AD" w:rsidR="00FB656F" w:rsidRPr="00BF113E" w:rsidRDefault="00FB656F" w:rsidP="00265306">
            <w:pPr>
              <w:widowControl/>
              <w:wordWrap/>
              <w:autoSpaceDE/>
              <w:autoSpaceDN/>
              <w:spacing w:after="20"/>
              <w:rPr>
                <w:rFonts w:ascii="Times New Roman" w:hAnsi="Times New Roman"/>
                <w:kern w:val="0"/>
                <w:sz w:val="24"/>
                <w:szCs w:val="24"/>
              </w:rPr>
            </w:pPr>
            <w:r w:rsidRPr="00BF113E">
              <w:rPr>
                <w:rFonts w:ascii="Times New Roman" w:hAnsi="Times New Roman"/>
                <w:kern w:val="0"/>
                <w:sz w:val="24"/>
                <w:szCs w:val="24"/>
              </w:rPr>
              <w:t xml:space="preserve">Activity </w:t>
            </w:r>
            <w:r w:rsidR="00F22944" w:rsidRPr="00BF113E">
              <w:rPr>
                <w:rFonts w:ascii="Times New Roman" w:hAnsi="Times New Roman"/>
                <w:kern w:val="0"/>
                <w:sz w:val="24"/>
                <w:szCs w:val="24"/>
              </w:rPr>
              <w:t>3</w:t>
            </w:r>
          </w:p>
          <w:p w14:paraId="16A25D77" w14:textId="6F0C9A4E" w:rsidR="0054542F" w:rsidRPr="00BF113E" w:rsidRDefault="0054542F" w:rsidP="0054542F">
            <w:pPr>
              <w:pStyle w:val="a4"/>
              <w:widowControl/>
              <w:numPr>
                <w:ilvl w:val="0"/>
                <w:numId w:val="3"/>
              </w:numPr>
              <w:wordWrap/>
              <w:autoSpaceDE/>
              <w:autoSpaceDN/>
              <w:spacing w:after="20"/>
              <w:ind w:leftChars="0"/>
              <w:rPr>
                <w:rFonts w:ascii="Times New Roman" w:hAnsi="Times New Roman"/>
                <w:kern w:val="0"/>
                <w:sz w:val="24"/>
                <w:szCs w:val="24"/>
              </w:rPr>
            </w:pPr>
            <w:r w:rsidRPr="00BF113E">
              <w:rPr>
                <w:rFonts w:ascii="Times New Roman" w:hAnsi="Times New Roman"/>
                <w:sz w:val="24"/>
                <w:szCs w:val="24"/>
              </w:rPr>
              <w:t xml:space="preserve">Policy Recommendation for </w:t>
            </w:r>
            <w:r w:rsidR="00140AA1" w:rsidRPr="00BF113E">
              <w:rPr>
                <w:rFonts w:ascii="Times New Roman" w:hAnsi="Times New Roman"/>
                <w:sz w:val="24"/>
                <w:szCs w:val="24"/>
              </w:rPr>
              <w:t>D</w:t>
            </w:r>
            <w:r w:rsidR="00F22944" w:rsidRPr="00BF113E">
              <w:rPr>
                <w:rFonts w:ascii="Times New Roman" w:hAnsi="Times New Roman"/>
                <w:sz w:val="24"/>
                <w:szCs w:val="24"/>
              </w:rPr>
              <w:t>eveloping</w:t>
            </w:r>
            <w:r w:rsidRPr="00BF113E">
              <w:rPr>
                <w:rFonts w:ascii="Times New Roman" w:hAnsi="Times New Roman"/>
                <w:sz w:val="24"/>
                <w:szCs w:val="24"/>
              </w:rPr>
              <w:t xml:space="preserve"> </w:t>
            </w:r>
            <w:r w:rsidR="001C3D79">
              <w:rPr>
                <w:rFonts w:ascii="Times New Roman" w:hAnsi="Times New Roman"/>
                <w:sz w:val="24"/>
                <w:szCs w:val="24"/>
              </w:rPr>
              <w:t xml:space="preserve">Planning Climate Resistant Infrastructure, Environmental </w:t>
            </w:r>
            <w:r w:rsidR="00140AA1" w:rsidRPr="00BF113E">
              <w:rPr>
                <w:rFonts w:ascii="Times New Roman" w:hAnsi="Times New Roman"/>
                <w:sz w:val="24"/>
                <w:szCs w:val="24"/>
              </w:rPr>
              <w:t xml:space="preserve">Monitoring and </w:t>
            </w:r>
            <w:r w:rsidR="001C3D79">
              <w:rPr>
                <w:rFonts w:ascii="Times New Roman" w:hAnsi="Times New Roman"/>
                <w:sz w:val="24"/>
                <w:szCs w:val="24"/>
              </w:rPr>
              <w:t xml:space="preserve">Outcome &amp; Impact </w:t>
            </w:r>
            <w:r w:rsidR="00140AA1" w:rsidRPr="00BF113E">
              <w:rPr>
                <w:rFonts w:ascii="Times New Roman" w:hAnsi="Times New Roman"/>
                <w:sz w:val="24"/>
                <w:szCs w:val="24"/>
              </w:rPr>
              <w:t>Evaluation System for KETRACO</w:t>
            </w:r>
          </w:p>
          <w:p w14:paraId="5EEDBDF5" w14:textId="12A2E375" w:rsidR="004D36F3" w:rsidRPr="00BF113E" w:rsidRDefault="004D36F3" w:rsidP="00265306">
            <w:pPr>
              <w:widowControl/>
              <w:wordWrap/>
              <w:autoSpaceDE/>
              <w:autoSpaceDN/>
              <w:spacing w:after="20"/>
              <w:rPr>
                <w:rFonts w:ascii="Times New Roman" w:hAnsi="Times New Roman"/>
                <w:kern w:val="0"/>
                <w:sz w:val="24"/>
                <w:szCs w:val="24"/>
              </w:rPr>
            </w:pPr>
            <w:r w:rsidRPr="00BF113E">
              <w:rPr>
                <w:rFonts w:ascii="Times New Roman" w:hAnsi="Times New Roman"/>
                <w:kern w:val="0"/>
                <w:sz w:val="24"/>
                <w:szCs w:val="24"/>
              </w:rPr>
              <w:t xml:space="preserve">Activity </w:t>
            </w:r>
            <w:r w:rsidR="00F22944" w:rsidRPr="00BF113E">
              <w:rPr>
                <w:rFonts w:ascii="Times New Roman" w:hAnsi="Times New Roman"/>
                <w:kern w:val="0"/>
                <w:sz w:val="24"/>
                <w:szCs w:val="24"/>
              </w:rPr>
              <w:t>4</w:t>
            </w:r>
            <w:r w:rsidR="00A50383" w:rsidRPr="00BF113E">
              <w:rPr>
                <w:rFonts w:ascii="Times New Roman" w:hAnsi="Times New Roman"/>
                <w:kern w:val="0"/>
                <w:sz w:val="24"/>
                <w:szCs w:val="24"/>
              </w:rPr>
              <w:t xml:space="preserve"> </w:t>
            </w:r>
          </w:p>
          <w:p w14:paraId="7855ABC9" w14:textId="5D27B15B" w:rsidR="00A50383" w:rsidRPr="00BF113E" w:rsidRDefault="0054542F" w:rsidP="00A50383">
            <w:pPr>
              <w:pStyle w:val="a4"/>
              <w:widowControl/>
              <w:numPr>
                <w:ilvl w:val="0"/>
                <w:numId w:val="3"/>
              </w:numPr>
              <w:wordWrap/>
              <w:autoSpaceDE/>
              <w:autoSpaceDN/>
              <w:spacing w:after="20"/>
              <w:ind w:leftChars="0"/>
              <w:rPr>
                <w:rFonts w:ascii="Times New Roman" w:hAnsi="Times New Roman"/>
                <w:kern w:val="0"/>
                <w:sz w:val="24"/>
                <w:szCs w:val="24"/>
              </w:rPr>
            </w:pPr>
            <w:r w:rsidRPr="00BF113E">
              <w:rPr>
                <w:rFonts w:ascii="Times New Roman" w:hAnsi="Times New Roman"/>
                <w:kern w:val="0"/>
                <w:sz w:val="24"/>
                <w:szCs w:val="24"/>
              </w:rPr>
              <w:t>Capacity Building Workshop and Interim Seminar</w:t>
            </w:r>
          </w:p>
          <w:p w14:paraId="6736EB59" w14:textId="28DB8E8D" w:rsidR="00AE2218" w:rsidRPr="00BF113E" w:rsidRDefault="004D36F3" w:rsidP="00265306">
            <w:pPr>
              <w:widowControl/>
              <w:wordWrap/>
              <w:autoSpaceDE/>
              <w:autoSpaceDN/>
              <w:spacing w:after="20"/>
              <w:rPr>
                <w:rFonts w:ascii="Times New Roman" w:hAnsi="Times New Roman"/>
                <w:kern w:val="0"/>
                <w:sz w:val="24"/>
                <w:szCs w:val="24"/>
              </w:rPr>
            </w:pPr>
            <w:r w:rsidRPr="00BF113E">
              <w:rPr>
                <w:rFonts w:ascii="Times New Roman" w:hAnsi="Times New Roman" w:hint="eastAsia"/>
                <w:kern w:val="0"/>
                <w:sz w:val="24"/>
                <w:szCs w:val="24"/>
              </w:rPr>
              <w:t xml:space="preserve">Activity </w:t>
            </w:r>
            <w:r w:rsidR="00F22944" w:rsidRPr="00BF113E">
              <w:rPr>
                <w:rFonts w:ascii="Times New Roman" w:hAnsi="Times New Roman"/>
                <w:kern w:val="0"/>
                <w:sz w:val="24"/>
                <w:szCs w:val="24"/>
              </w:rPr>
              <w:t>5</w:t>
            </w:r>
          </w:p>
          <w:p w14:paraId="40EF94B7" w14:textId="77777777" w:rsidR="004D36F3" w:rsidRPr="00BF113E" w:rsidRDefault="00B15BBE" w:rsidP="0054542F">
            <w:pPr>
              <w:pStyle w:val="a4"/>
              <w:widowControl/>
              <w:numPr>
                <w:ilvl w:val="0"/>
                <w:numId w:val="3"/>
              </w:numPr>
              <w:wordWrap/>
              <w:autoSpaceDE/>
              <w:autoSpaceDN/>
              <w:spacing w:after="20"/>
              <w:ind w:leftChars="0"/>
              <w:rPr>
                <w:rFonts w:ascii="Times New Roman" w:hAnsi="Times New Roman"/>
                <w:kern w:val="0"/>
                <w:sz w:val="24"/>
                <w:szCs w:val="24"/>
              </w:rPr>
            </w:pPr>
            <w:r w:rsidRPr="00BF113E">
              <w:rPr>
                <w:rFonts w:ascii="Times New Roman" w:hAnsi="Times New Roman" w:hint="eastAsia"/>
                <w:kern w:val="0"/>
                <w:sz w:val="24"/>
                <w:szCs w:val="24"/>
              </w:rPr>
              <w:t xml:space="preserve">Final </w:t>
            </w:r>
            <w:r w:rsidR="00E31EF4" w:rsidRPr="00BF113E">
              <w:rPr>
                <w:rFonts w:ascii="Times New Roman" w:hAnsi="Times New Roman"/>
                <w:kern w:val="0"/>
                <w:sz w:val="24"/>
                <w:szCs w:val="24"/>
              </w:rPr>
              <w:t>D</w:t>
            </w:r>
            <w:r w:rsidR="004D36F3" w:rsidRPr="00BF113E">
              <w:rPr>
                <w:rFonts w:ascii="Times New Roman" w:hAnsi="Times New Roman"/>
                <w:kern w:val="0"/>
                <w:sz w:val="24"/>
                <w:szCs w:val="24"/>
              </w:rPr>
              <w:t xml:space="preserve">issemination </w:t>
            </w:r>
            <w:r w:rsidR="00E31EF4" w:rsidRPr="00BF113E">
              <w:rPr>
                <w:rFonts w:ascii="Times New Roman" w:hAnsi="Times New Roman"/>
                <w:kern w:val="0"/>
                <w:sz w:val="24"/>
                <w:szCs w:val="24"/>
              </w:rPr>
              <w:t>S</w:t>
            </w:r>
            <w:r w:rsidR="004D36F3" w:rsidRPr="00BF113E">
              <w:rPr>
                <w:rFonts w:ascii="Times New Roman" w:hAnsi="Times New Roman"/>
                <w:kern w:val="0"/>
                <w:sz w:val="24"/>
                <w:szCs w:val="24"/>
              </w:rPr>
              <w:t>eminar</w:t>
            </w:r>
          </w:p>
        </w:tc>
      </w:tr>
    </w:tbl>
    <w:p w14:paraId="30F6BDB5" w14:textId="1882C2E7" w:rsidR="00791E78" w:rsidRPr="00BF113E" w:rsidRDefault="00791E78" w:rsidP="00265306">
      <w:pPr>
        <w:spacing w:line="276" w:lineRule="auto"/>
      </w:pPr>
    </w:p>
    <w:sectPr w:rsidR="00791E78" w:rsidRPr="00BF113E" w:rsidSect="00D17A0F">
      <w:footerReference w:type="default" r:id="rId8"/>
      <w:pgSz w:w="11907" w:h="16839" w:code="9"/>
      <w:pgMar w:top="1701"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64029" w14:textId="77777777" w:rsidR="00053B7E" w:rsidRDefault="00053B7E" w:rsidP="00534CB0">
      <w:r>
        <w:separator/>
      </w:r>
    </w:p>
  </w:endnote>
  <w:endnote w:type="continuationSeparator" w:id="0">
    <w:p w14:paraId="533396A6" w14:textId="77777777" w:rsidR="00053B7E" w:rsidRDefault="00053B7E"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9A28" w14:textId="1A422EBE" w:rsidR="00053B7E" w:rsidRDefault="00053B7E" w:rsidP="00AA4FF6">
    <w:pPr>
      <w:pStyle w:val="a3"/>
      <w:jc w:val="center"/>
    </w:pPr>
    <w:r>
      <w:fldChar w:fldCharType="begin"/>
    </w:r>
    <w:r>
      <w:instrText xml:space="preserve"> PAGE   \* MERGEFORMAT </w:instrText>
    </w:r>
    <w:r>
      <w:fldChar w:fldCharType="separate"/>
    </w:r>
    <w:r w:rsidR="00976311" w:rsidRPr="00976311">
      <w:rPr>
        <w:noProof/>
        <w:lang w:val="ko-KR"/>
      </w:rPr>
      <w:t>8</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BCE9" w14:textId="77777777" w:rsidR="00053B7E" w:rsidRDefault="00053B7E" w:rsidP="00534CB0">
      <w:r>
        <w:separator/>
      </w:r>
    </w:p>
  </w:footnote>
  <w:footnote w:type="continuationSeparator" w:id="0">
    <w:p w14:paraId="6B79A9BA" w14:textId="77777777" w:rsidR="00053B7E" w:rsidRDefault="00053B7E" w:rsidP="00534CB0">
      <w:r>
        <w:continuationSeparator/>
      </w:r>
    </w:p>
  </w:footnote>
  <w:footnote w:id="1">
    <w:p w14:paraId="4EE87938" w14:textId="2F2FF9C1" w:rsidR="00053B7E" w:rsidRPr="00D00171" w:rsidRDefault="00053B7E" w:rsidP="003820ED">
      <w:pPr>
        <w:pStyle w:val="a5"/>
        <w:rPr>
          <w:rFonts w:ascii="Times New Roman" w:hAnsi="Times New Roman"/>
          <w:sz w:val="22"/>
          <w:szCs w:val="22"/>
          <w:lang w:eastAsia="ko-KR"/>
        </w:rPr>
      </w:pPr>
      <w:r w:rsidRPr="00D00171">
        <w:rPr>
          <w:rStyle w:val="a6"/>
          <w:rFonts w:ascii="Times New Roman" w:hAnsi="Times New Roman"/>
          <w:sz w:val="22"/>
          <w:szCs w:val="22"/>
        </w:rPr>
        <w:footnoteRef/>
      </w:r>
      <w:r w:rsidRPr="00D00171">
        <w:rPr>
          <w:rFonts w:ascii="Times New Roman" w:hAnsi="Times New Roman"/>
          <w:sz w:val="22"/>
          <w:szCs w:val="22"/>
        </w:rPr>
        <w:t xml:space="preserve"> The MOU was duly signed on </w:t>
      </w:r>
      <w:r w:rsidR="00B06157">
        <w:rPr>
          <w:rFonts w:ascii="Times New Roman" w:hAnsi="Times New Roman"/>
          <w:sz w:val="22"/>
          <w:szCs w:val="22"/>
        </w:rPr>
        <w:t>September, 2010, between the Af</w:t>
      </w:r>
      <w:r w:rsidRPr="00D00171">
        <w:rPr>
          <w:rFonts w:ascii="Times New Roman" w:hAnsi="Times New Roman"/>
          <w:sz w:val="22"/>
          <w:szCs w:val="22"/>
        </w:rPr>
        <w:t>DB and the MoEF.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893272"/>
    <w:multiLevelType w:val="hybridMultilevel"/>
    <w:tmpl w:val="1006FE10"/>
    <w:lvl w:ilvl="0" w:tplc="A9186A56">
      <w:start w:val="5"/>
      <w:numFmt w:val="bullet"/>
      <w:lvlText w:val="•"/>
      <w:lvlJc w:val="left"/>
      <w:pPr>
        <w:ind w:left="800" w:hanging="400"/>
      </w:pPr>
      <w:rPr>
        <w:rFonts w:ascii="맑은 고딕" w:eastAsia="맑은 고딕" w:hAnsi="맑은 고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3CC3D5E"/>
    <w:multiLevelType w:val="hybridMultilevel"/>
    <w:tmpl w:val="C0D2D61E"/>
    <w:lvl w:ilvl="0" w:tplc="EC24B852">
      <w:numFmt w:val="bullet"/>
      <w:lvlText w:val="-"/>
      <w:lvlJc w:val="left"/>
      <w:pPr>
        <w:ind w:left="1160" w:hanging="360"/>
      </w:pPr>
      <w:rPr>
        <w:rFonts w:ascii="Times New Roman" w:eastAsia="맑은 고딕"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27A5286F"/>
    <w:multiLevelType w:val="hybridMultilevel"/>
    <w:tmpl w:val="563E050A"/>
    <w:lvl w:ilvl="0" w:tplc="F3A464B8">
      <w:start w:val="4"/>
      <w:numFmt w:val="lowerRoman"/>
      <w:lvlText w:val="%1)"/>
      <w:lvlJc w:val="left"/>
      <w:pPr>
        <w:ind w:left="1120" w:hanging="72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F1D1A"/>
    <w:multiLevelType w:val="hybridMultilevel"/>
    <w:tmpl w:val="B724969C"/>
    <w:lvl w:ilvl="0" w:tplc="AFD6201C">
      <w:start w:val="1"/>
      <w:numFmt w:val="lowerRoman"/>
      <w:lvlText w:val="%1)"/>
      <w:lvlJc w:val="left"/>
      <w:pPr>
        <w:ind w:left="1575" w:hanging="400"/>
      </w:pPr>
      <w:rPr>
        <w:rFonts w:hint="default"/>
        <w:color w:val="auto"/>
      </w:rPr>
    </w:lvl>
    <w:lvl w:ilvl="1" w:tplc="04090019" w:tentative="1">
      <w:start w:val="1"/>
      <w:numFmt w:val="upperLetter"/>
      <w:lvlText w:val="%2."/>
      <w:lvlJc w:val="left"/>
      <w:pPr>
        <w:ind w:left="1975" w:hanging="400"/>
      </w:pPr>
    </w:lvl>
    <w:lvl w:ilvl="2" w:tplc="0409001B" w:tentative="1">
      <w:start w:val="1"/>
      <w:numFmt w:val="lowerRoman"/>
      <w:lvlText w:val="%3."/>
      <w:lvlJc w:val="right"/>
      <w:pPr>
        <w:ind w:left="2375" w:hanging="400"/>
      </w:pPr>
    </w:lvl>
    <w:lvl w:ilvl="3" w:tplc="0409000F" w:tentative="1">
      <w:start w:val="1"/>
      <w:numFmt w:val="decimal"/>
      <w:lvlText w:val="%4."/>
      <w:lvlJc w:val="left"/>
      <w:pPr>
        <w:ind w:left="2775" w:hanging="400"/>
      </w:pPr>
    </w:lvl>
    <w:lvl w:ilvl="4" w:tplc="04090019" w:tentative="1">
      <w:start w:val="1"/>
      <w:numFmt w:val="upperLetter"/>
      <w:lvlText w:val="%5."/>
      <w:lvlJc w:val="left"/>
      <w:pPr>
        <w:ind w:left="3175" w:hanging="400"/>
      </w:pPr>
    </w:lvl>
    <w:lvl w:ilvl="5" w:tplc="0409001B" w:tentative="1">
      <w:start w:val="1"/>
      <w:numFmt w:val="lowerRoman"/>
      <w:lvlText w:val="%6."/>
      <w:lvlJc w:val="right"/>
      <w:pPr>
        <w:ind w:left="3575" w:hanging="400"/>
      </w:pPr>
    </w:lvl>
    <w:lvl w:ilvl="6" w:tplc="0409000F" w:tentative="1">
      <w:start w:val="1"/>
      <w:numFmt w:val="decimal"/>
      <w:lvlText w:val="%7."/>
      <w:lvlJc w:val="left"/>
      <w:pPr>
        <w:ind w:left="3975" w:hanging="400"/>
      </w:pPr>
    </w:lvl>
    <w:lvl w:ilvl="7" w:tplc="04090019" w:tentative="1">
      <w:start w:val="1"/>
      <w:numFmt w:val="upperLetter"/>
      <w:lvlText w:val="%8."/>
      <w:lvlJc w:val="left"/>
      <w:pPr>
        <w:ind w:left="4375" w:hanging="400"/>
      </w:pPr>
    </w:lvl>
    <w:lvl w:ilvl="8" w:tplc="0409001B" w:tentative="1">
      <w:start w:val="1"/>
      <w:numFmt w:val="lowerRoman"/>
      <w:lvlText w:val="%9."/>
      <w:lvlJc w:val="right"/>
      <w:pPr>
        <w:ind w:left="4775" w:hanging="400"/>
      </w:pPr>
    </w:lvl>
  </w:abstractNum>
  <w:abstractNum w:abstractNumId="7"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9"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5041979"/>
    <w:multiLevelType w:val="multilevel"/>
    <w:tmpl w:val="AA6C6B22"/>
    <w:lvl w:ilvl="0">
      <w:start w:val="4"/>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E1578E2"/>
    <w:multiLevelType w:val="hybridMultilevel"/>
    <w:tmpl w:val="881638FC"/>
    <w:lvl w:ilvl="0" w:tplc="AFD6201C">
      <w:start w:val="1"/>
      <w:numFmt w:val="lowerRoman"/>
      <w:lvlText w:val="%1)"/>
      <w:lvlJc w:val="left"/>
      <w:pPr>
        <w:ind w:left="1440" w:hanging="720"/>
      </w:pPr>
      <w:rPr>
        <w:rFonts w:hint="default"/>
        <w:b w:val="0"/>
        <w:color w:val="auto"/>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3E6D2DAD"/>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09E3607"/>
    <w:multiLevelType w:val="hybridMultilevel"/>
    <w:tmpl w:val="04B6FD82"/>
    <w:lvl w:ilvl="0" w:tplc="DD44252A">
      <w:start w:val="1"/>
      <w:numFmt w:val="lowerRoman"/>
      <w:lvlText w:val="%1)"/>
      <w:lvlJc w:val="left"/>
      <w:pPr>
        <w:ind w:left="799" w:hanging="399"/>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5"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1795DAF"/>
    <w:multiLevelType w:val="hybridMultilevel"/>
    <w:tmpl w:val="55A2BD0C"/>
    <w:lvl w:ilvl="0" w:tplc="04090001">
      <w:start w:val="1"/>
      <w:numFmt w:val="bullet"/>
      <w:lvlText w:val=""/>
      <w:lvlJc w:val="left"/>
      <w:pPr>
        <w:ind w:left="800" w:hanging="400"/>
      </w:pPr>
      <w:rPr>
        <w:rFonts w:ascii="Wingdings" w:hAnsi="Wingdings"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30A7C5B"/>
    <w:multiLevelType w:val="hybridMultilevel"/>
    <w:tmpl w:val="15BACD0A"/>
    <w:lvl w:ilvl="0" w:tplc="A9186A56">
      <w:start w:val="5"/>
      <w:numFmt w:val="bullet"/>
      <w:lvlText w:val="•"/>
      <w:lvlJc w:val="left"/>
      <w:pPr>
        <w:ind w:left="568" w:hanging="400"/>
      </w:pPr>
      <w:rPr>
        <w:rFonts w:ascii="맑은 고딕" w:eastAsia="맑은 고딕" w:hAnsi="맑은 고딕" w:cs="Times New Roman" w:hint="eastAsia"/>
        <w:color w:val="auto"/>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8" w15:restartNumberingAfterBreak="0">
    <w:nsid w:val="55A271D7"/>
    <w:multiLevelType w:val="hybridMultilevel"/>
    <w:tmpl w:val="82347D68"/>
    <w:lvl w:ilvl="0" w:tplc="86DC3C2C">
      <w:start w:val="1"/>
      <w:numFmt w:val="upperRoman"/>
      <w:lvlText w:val="%1."/>
      <w:lvlJc w:val="left"/>
      <w:pPr>
        <w:ind w:left="720" w:hanging="72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5DDF0478"/>
    <w:multiLevelType w:val="multilevel"/>
    <w:tmpl w:val="9630508E"/>
    <w:lvl w:ilvl="0">
      <w:start w:val="3"/>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DF3799A"/>
    <w:multiLevelType w:val="hybridMultilevel"/>
    <w:tmpl w:val="08E6DB60"/>
    <w:lvl w:ilvl="0" w:tplc="A9186A56">
      <w:start w:val="5"/>
      <w:numFmt w:val="bullet"/>
      <w:lvlText w:val="•"/>
      <w:lvlJc w:val="left"/>
      <w:pPr>
        <w:ind w:left="768" w:hanging="400"/>
      </w:pPr>
      <w:rPr>
        <w:rFonts w:ascii="맑은 고딕" w:eastAsia="맑은 고딕" w:hAnsi="맑은 고딕" w:cs="Times New Roman" w:hint="eastAsia"/>
        <w:color w:val="auto"/>
      </w:rPr>
    </w:lvl>
    <w:lvl w:ilvl="1" w:tplc="E762388A">
      <w:numFmt w:val="bullet"/>
      <w:lvlText w:val="-"/>
      <w:lvlJc w:val="left"/>
      <w:pPr>
        <w:ind w:left="2400" w:hanging="400"/>
      </w:pPr>
      <w:rPr>
        <w:rFonts w:ascii="Times New Roman" w:eastAsia="바탕" w:hAnsi="Times New Roman" w:cs="Times New Roman"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60F970CB"/>
    <w:multiLevelType w:val="hybridMultilevel"/>
    <w:tmpl w:val="55D09C30"/>
    <w:lvl w:ilvl="0" w:tplc="4E4AC84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D1F53"/>
    <w:multiLevelType w:val="hybridMultilevel"/>
    <w:tmpl w:val="A9A48038"/>
    <w:lvl w:ilvl="0" w:tplc="A3CE8A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5566056"/>
    <w:multiLevelType w:val="hybridMultilevel"/>
    <w:tmpl w:val="730E8490"/>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8535E4"/>
    <w:multiLevelType w:val="multilevel"/>
    <w:tmpl w:val="247AA7FA"/>
    <w:lvl w:ilvl="0">
      <w:start w:val="5"/>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D3318B4"/>
    <w:multiLevelType w:val="hybridMultilevel"/>
    <w:tmpl w:val="F9A6E85C"/>
    <w:lvl w:ilvl="0" w:tplc="A9186A56">
      <w:start w:val="5"/>
      <w:numFmt w:val="bullet"/>
      <w:lvlText w:val="•"/>
      <w:lvlJc w:val="left"/>
      <w:pPr>
        <w:ind w:left="800" w:hanging="400"/>
      </w:pPr>
      <w:rPr>
        <w:rFonts w:ascii="맑은 고딕" w:eastAsia="맑은 고딕" w:hAnsi="맑은 고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EE21F50"/>
    <w:multiLevelType w:val="hybridMultilevel"/>
    <w:tmpl w:val="8F52DD4A"/>
    <w:lvl w:ilvl="0" w:tplc="030E6C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C2456E4"/>
    <w:multiLevelType w:val="hybridMultilevel"/>
    <w:tmpl w:val="1E82D2F0"/>
    <w:lvl w:ilvl="0" w:tplc="AFD6201C">
      <w:start w:val="1"/>
      <w:numFmt w:val="lowerRoman"/>
      <w:lvlText w:val="%1)"/>
      <w:lvlJc w:val="left"/>
      <w:pPr>
        <w:ind w:left="1440" w:hanging="720"/>
      </w:pPr>
      <w:rPr>
        <w:rFonts w:hint="default"/>
        <w:b w:val="0"/>
        <w:color w:val="auto"/>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num w:numId="1">
    <w:abstractNumId w:val="7"/>
  </w:num>
  <w:num w:numId="2">
    <w:abstractNumId w:val="20"/>
  </w:num>
  <w:num w:numId="3">
    <w:abstractNumId w:val="17"/>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23"/>
  </w:num>
  <w:num w:numId="9">
    <w:abstractNumId w:val="28"/>
  </w:num>
  <w:num w:numId="10">
    <w:abstractNumId w:val="6"/>
  </w:num>
  <w:num w:numId="11">
    <w:abstractNumId w:val="16"/>
  </w:num>
  <w:num w:numId="12">
    <w:abstractNumId w:val="26"/>
  </w:num>
  <w:num w:numId="13">
    <w:abstractNumId w:val="3"/>
  </w:num>
  <w:num w:numId="14">
    <w:abstractNumId w:val="15"/>
  </w:num>
  <w:num w:numId="15">
    <w:abstractNumId w:val="9"/>
  </w:num>
  <w:num w:numId="16">
    <w:abstractNumId w:val="14"/>
  </w:num>
  <w:num w:numId="17">
    <w:abstractNumId w:val="0"/>
  </w:num>
  <w:num w:numId="18">
    <w:abstractNumId w:val="24"/>
  </w:num>
  <w:num w:numId="19">
    <w:abstractNumId w:val="8"/>
  </w:num>
  <w:num w:numId="20">
    <w:abstractNumId w:val="19"/>
  </w:num>
  <w:num w:numId="21">
    <w:abstractNumId w:val="5"/>
  </w:num>
  <w:num w:numId="22">
    <w:abstractNumId w:val="11"/>
  </w:num>
  <w:num w:numId="23">
    <w:abstractNumId w:val="25"/>
  </w:num>
  <w:num w:numId="24">
    <w:abstractNumId w:val="13"/>
  </w:num>
  <w:num w:numId="25">
    <w:abstractNumId w:val="10"/>
  </w:num>
  <w:num w:numId="26">
    <w:abstractNumId w:val="2"/>
  </w:num>
  <w:num w:numId="27">
    <w:abstractNumId w:val="4"/>
  </w:num>
  <w:num w:numId="28">
    <w:abstractNumId w:val="27"/>
  </w:num>
  <w:num w:numId="29">
    <w:abstractNumId w:val="22"/>
  </w:num>
  <w:num w:numId="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revisionView w:inkAnnotations="0"/>
  <w:defaultTabStop w:val="800"/>
  <w:drawingGridHorizontalSpacing w:val="100"/>
  <w:displayHorizontalDrawingGridEvery w:val="0"/>
  <w:displayVerticalDrawingGridEvery w:val="2"/>
  <w:noPunctuationKerning/>
  <w:characterSpacingControl w:val="doNotCompress"/>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4E"/>
    <w:rsid w:val="000016B1"/>
    <w:rsid w:val="00002368"/>
    <w:rsid w:val="000024F8"/>
    <w:rsid w:val="00002E6B"/>
    <w:rsid w:val="00003B36"/>
    <w:rsid w:val="000054D1"/>
    <w:rsid w:val="00005C14"/>
    <w:rsid w:val="0000614E"/>
    <w:rsid w:val="000128AC"/>
    <w:rsid w:val="00012B35"/>
    <w:rsid w:val="00012E5F"/>
    <w:rsid w:val="000132FA"/>
    <w:rsid w:val="000135EA"/>
    <w:rsid w:val="000142A0"/>
    <w:rsid w:val="000143F1"/>
    <w:rsid w:val="00015210"/>
    <w:rsid w:val="000162E0"/>
    <w:rsid w:val="00016399"/>
    <w:rsid w:val="00017F1F"/>
    <w:rsid w:val="00020774"/>
    <w:rsid w:val="00020A04"/>
    <w:rsid w:val="00020FDA"/>
    <w:rsid w:val="00021596"/>
    <w:rsid w:val="00023192"/>
    <w:rsid w:val="00023C77"/>
    <w:rsid w:val="00023FF7"/>
    <w:rsid w:val="000257E3"/>
    <w:rsid w:val="00025B89"/>
    <w:rsid w:val="0002650E"/>
    <w:rsid w:val="00026B51"/>
    <w:rsid w:val="000272D1"/>
    <w:rsid w:val="00027438"/>
    <w:rsid w:val="000303E5"/>
    <w:rsid w:val="00030728"/>
    <w:rsid w:val="00030D85"/>
    <w:rsid w:val="000315A7"/>
    <w:rsid w:val="00032079"/>
    <w:rsid w:val="0003214D"/>
    <w:rsid w:val="00032C6F"/>
    <w:rsid w:val="00033AF9"/>
    <w:rsid w:val="00033FBE"/>
    <w:rsid w:val="000349A8"/>
    <w:rsid w:val="00036176"/>
    <w:rsid w:val="000366B5"/>
    <w:rsid w:val="00037B01"/>
    <w:rsid w:val="00037F0C"/>
    <w:rsid w:val="00040554"/>
    <w:rsid w:val="00040690"/>
    <w:rsid w:val="00040946"/>
    <w:rsid w:val="00040A63"/>
    <w:rsid w:val="00040D9D"/>
    <w:rsid w:val="000412E2"/>
    <w:rsid w:val="000413FA"/>
    <w:rsid w:val="00041C07"/>
    <w:rsid w:val="0004395F"/>
    <w:rsid w:val="00044270"/>
    <w:rsid w:val="0004472C"/>
    <w:rsid w:val="000447A5"/>
    <w:rsid w:val="00044A1D"/>
    <w:rsid w:val="0004504A"/>
    <w:rsid w:val="00045710"/>
    <w:rsid w:val="00045851"/>
    <w:rsid w:val="00047077"/>
    <w:rsid w:val="000472FC"/>
    <w:rsid w:val="00047413"/>
    <w:rsid w:val="00047A33"/>
    <w:rsid w:val="00051001"/>
    <w:rsid w:val="000517DE"/>
    <w:rsid w:val="00053B7E"/>
    <w:rsid w:val="0005426F"/>
    <w:rsid w:val="000545DD"/>
    <w:rsid w:val="00054918"/>
    <w:rsid w:val="00057C7C"/>
    <w:rsid w:val="0006194A"/>
    <w:rsid w:val="000620AA"/>
    <w:rsid w:val="00062A2A"/>
    <w:rsid w:val="00063506"/>
    <w:rsid w:val="00063990"/>
    <w:rsid w:val="00064626"/>
    <w:rsid w:val="00064CF1"/>
    <w:rsid w:val="00065EC1"/>
    <w:rsid w:val="00066D7D"/>
    <w:rsid w:val="00067330"/>
    <w:rsid w:val="000705D5"/>
    <w:rsid w:val="00071FAC"/>
    <w:rsid w:val="000724AF"/>
    <w:rsid w:val="00073108"/>
    <w:rsid w:val="00073CAC"/>
    <w:rsid w:val="00073DD8"/>
    <w:rsid w:val="00073F39"/>
    <w:rsid w:val="00075122"/>
    <w:rsid w:val="00075655"/>
    <w:rsid w:val="000811D9"/>
    <w:rsid w:val="00081794"/>
    <w:rsid w:val="00081ACE"/>
    <w:rsid w:val="00083451"/>
    <w:rsid w:val="0008385B"/>
    <w:rsid w:val="00084353"/>
    <w:rsid w:val="00084EF9"/>
    <w:rsid w:val="00086A9F"/>
    <w:rsid w:val="00087096"/>
    <w:rsid w:val="00087371"/>
    <w:rsid w:val="00087737"/>
    <w:rsid w:val="00090093"/>
    <w:rsid w:val="000930D3"/>
    <w:rsid w:val="0009550F"/>
    <w:rsid w:val="00095C1A"/>
    <w:rsid w:val="00095CD6"/>
    <w:rsid w:val="00096124"/>
    <w:rsid w:val="00096154"/>
    <w:rsid w:val="0009634A"/>
    <w:rsid w:val="00096461"/>
    <w:rsid w:val="0009787E"/>
    <w:rsid w:val="000A0DB1"/>
    <w:rsid w:val="000A23C2"/>
    <w:rsid w:val="000A2DFF"/>
    <w:rsid w:val="000A335B"/>
    <w:rsid w:val="000A38FC"/>
    <w:rsid w:val="000A4550"/>
    <w:rsid w:val="000A676D"/>
    <w:rsid w:val="000A7379"/>
    <w:rsid w:val="000B01CF"/>
    <w:rsid w:val="000B14BD"/>
    <w:rsid w:val="000B1555"/>
    <w:rsid w:val="000B1DDB"/>
    <w:rsid w:val="000B3A33"/>
    <w:rsid w:val="000B431C"/>
    <w:rsid w:val="000B513D"/>
    <w:rsid w:val="000B55EE"/>
    <w:rsid w:val="000C0168"/>
    <w:rsid w:val="000C0A0A"/>
    <w:rsid w:val="000C1AB8"/>
    <w:rsid w:val="000C1EA1"/>
    <w:rsid w:val="000C2062"/>
    <w:rsid w:val="000C28C7"/>
    <w:rsid w:val="000C393D"/>
    <w:rsid w:val="000C43DA"/>
    <w:rsid w:val="000C4523"/>
    <w:rsid w:val="000C4DD9"/>
    <w:rsid w:val="000C5272"/>
    <w:rsid w:val="000C68FA"/>
    <w:rsid w:val="000C6E45"/>
    <w:rsid w:val="000C6E50"/>
    <w:rsid w:val="000C720A"/>
    <w:rsid w:val="000D088F"/>
    <w:rsid w:val="000D1789"/>
    <w:rsid w:val="000D2717"/>
    <w:rsid w:val="000D272F"/>
    <w:rsid w:val="000D27A6"/>
    <w:rsid w:val="000D37EC"/>
    <w:rsid w:val="000D4BC9"/>
    <w:rsid w:val="000D553E"/>
    <w:rsid w:val="000D5BF5"/>
    <w:rsid w:val="000D7286"/>
    <w:rsid w:val="000D7557"/>
    <w:rsid w:val="000E04FD"/>
    <w:rsid w:val="000E10CE"/>
    <w:rsid w:val="000E12F3"/>
    <w:rsid w:val="000E164D"/>
    <w:rsid w:val="000E3BFE"/>
    <w:rsid w:val="000E3D89"/>
    <w:rsid w:val="000E53F3"/>
    <w:rsid w:val="000E5D4B"/>
    <w:rsid w:val="000E608D"/>
    <w:rsid w:val="000E6764"/>
    <w:rsid w:val="000E6E16"/>
    <w:rsid w:val="000E7439"/>
    <w:rsid w:val="000E758B"/>
    <w:rsid w:val="000E7B5E"/>
    <w:rsid w:val="000F0A2B"/>
    <w:rsid w:val="000F0E38"/>
    <w:rsid w:val="000F1E0A"/>
    <w:rsid w:val="000F218F"/>
    <w:rsid w:val="000F266E"/>
    <w:rsid w:val="000F2E6B"/>
    <w:rsid w:val="000F355B"/>
    <w:rsid w:val="000F3E07"/>
    <w:rsid w:val="000F3F28"/>
    <w:rsid w:val="000F616C"/>
    <w:rsid w:val="000F778C"/>
    <w:rsid w:val="000F77D2"/>
    <w:rsid w:val="001005EB"/>
    <w:rsid w:val="001010D8"/>
    <w:rsid w:val="00101326"/>
    <w:rsid w:val="00101350"/>
    <w:rsid w:val="00101AB0"/>
    <w:rsid w:val="0010235E"/>
    <w:rsid w:val="00102A01"/>
    <w:rsid w:val="00102D26"/>
    <w:rsid w:val="001032E6"/>
    <w:rsid w:val="00103795"/>
    <w:rsid w:val="00104611"/>
    <w:rsid w:val="001046FE"/>
    <w:rsid w:val="00104C75"/>
    <w:rsid w:val="00105915"/>
    <w:rsid w:val="0010683C"/>
    <w:rsid w:val="00106D40"/>
    <w:rsid w:val="001072C6"/>
    <w:rsid w:val="0010730F"/>
    <w:rsid w:val="00107391"/>
    <w:rsid w:val="00107823"/>
    <w:rsid w:val="00107A3F"/>
    <w:rsid w:val="00107D57"/>
    <w:rsid w:val="0011071D"/>
    <w:rsid w:val="00111410"/>
    <w:rsid w:val="00112809"/>
    <w:rsid w:val="0011384E"/>
    <w:rsid w:val="001143C9"/>
    <w:rsid w:val="00114858"/>
    <w:rsid w:val="00117BCE"/>
    <w:rsid w:val="00120023"/>
    <w:rsid w:val="00120516"/>
    <w:rsid w:val="001231D5"/>
    <w:rsid w:val="00123293"/>
    <w:rsid w:val="00123E91"/>
    <w:rsid w:val="00123FB5"/>
    <w:rsid w:val="0012441B"/>
    <w:rsid w:val="00124712"/>
    <w:rsid w:val="00126631"/>
    <w:rsid w:val="00126D65"/>
    <w:rsid w:val="00132F9F"/>
    <w:rsid w:val="00133030"/>
    <w:rsid w:val="00134483"/>
    <w:rsid w:val="001344A3"/>
    <w:rsid w:val="001348A5"/>
    <w:rsid w:val="0013543F"/>
    <w:rsid w:val="00135751"/>
    <w:rsid w:val="00135B2B"/>
    <w:rsid w:val="001370F9"/>
    <w:rsid w:val="00137CBE"/>
    <w:rsid w:val="00137E5D"/>
    <w:rsid w:val="00140AA1"/>
    <w:rsid w:val="001424C9"/>
    <w:rsid w:val="00142ADE"/>
    <w:rsid w:val="00145784"/>
    <w:rsid w:val="00145D8D"/>
    <w:rsid w:val="00146A15"/>
    <w:rsid w:val="00146D40"/>
    <w:rsid w:val="00147DC1"/>
    <w:rsid w:val="00150DD9"/>
    <w:rsid w:val="001519CD"/>
    <w:rsid w:val="00151EDB"/>
    <w:rsid w:val="00151F1B"/>
    <w:rsid w:val="001529CA"/>
    <w:rsid w:val="001538A5"/>
    <w:rsid w:val="00154ED7"/>
    <w:rsid w:val="00154F27"/>
    <w:rsid w:val="00156655"/>
    <w:rsid w:val="00157144"/>
    <w:rsid w:val="00161497"/>
    <w:rsid w:val="001621CB"/>
    <w:rsid w:val="00162D68"/>
    <w:rsid w:val="00163375"/>
    <w:rsid w:val="00163470"/>
    <w:rsid w:val="0016457E"/>
    <w:rsid w:val="00165093"/>
    <w:rsid w:val="001652E4"/>
    <w:rsid w:val="00165525"/>
    <w:rsid w:val="00166266"/>
    <w:rsid w:val="0016652B"/>
    <w:rsid w:val="00166DE4"/>
    <w:rsid w:val="00171191"/>
    <w:rsid w:val="00171619"/>
    <w:rsid w:val="00171AB8"/>
    <w:rsid w:val="001724E7"/>
    <w:rsid w:val="00173409"/>
    <w:rsid w:val="001737AE"/>
    <w:rsid w:val="00175312"/>
    <w:rsid w:val="0017538C"/>
    <w:rsid w:val="00175E96"/>
    <w:rsid w:val="00176583"/>
    <w:rsid w:val="00177F71"/>
    <w:rsid w:val="00180E83"/>
    <w:rsid w:val="00181144"/>
    <w:rsid w:val="00181277"/>
    <w:rsid w:val="0018231F"/>
    <w:rsid w:val="00182541"/>
    <w:rsid w:val="00182582"/>
    <w:rsid w:val="00182652"/>
    <w:rsid w:val="00182F27"/>
    <w:rsid w:val="00183445"/>
    <w:rsid w:val="0018468A"/>
    <w:rsid w:val="001850BC"/>
    <w:rsid w:val="00186A84"/>
    <w:rsid w:val="00186E29"/>
    <w:rsid w:val="00186ECC"/>
    <w:rsid w:val="00193E4E"/>
    <w:rsid w:val="00194489"/>
    <w:rsid w:val="00194CA8"/>
    <w:rsid w:val="00194D03"/>
    <w:rsid w:val="00195255"/>
    <w:rsid w:val="00196D08"/>
    <w:rsid w:val="0019754D"/>
    <w:rsid w:val="00197C1F"/>
    <w:rsid w:val="001A0045"/>
    <w:rsid w:val="001A0C6D"/>
    <w:rsid w:val="001A1448"/>
    <w:rsid w:val="001A1BAD"/>
    <w:rsid w:val="001A2846"/>
    <w:rsid w:val="001A2C9E"/>
    <w:rsid w:val="001A337A"/>
    <w:rsid w:val="001A350D"/>
    <w:rsid w:val="001A5110"/>
    <w:rsid w:val="001A7B50"/>
    <w:rsid w:val="001B01D8"/>
    <w:rsid w:val="001B04D2"/>
    <w:rsid w:val="001B0D25"/>
    <w:rsid w:val="001B0F57"/>
    <w:rsid w:val="001B260F"/>
    <w:rsid w:val="001B2BAA"/>
    <w:rsid w:val="001B3898"/>
    <w:rsid w:val="001B4D71"/>
    <w:rsid w:val="001B4F8C"/>
    <w:rsid w:val="001B503A"/>
    <w:rsid w:val="001B560B"/>
    <w:rsid w:val="001B5952"/>
    <w:rsid w:val="001B5AFC"/>
    <w:rsid w:val="001B5EF3"/>
    <w:rsid w:val="001C001C"/>
    <w:rsid w:val="001C0179"/>
    <w:rsid w:val="001C0A36"/>
    <w:rsid w:val="001C0CFD"/>
    <w:rsid w:val="001C10C6"/>
    <w:rsid w:val="001C16A3"/>
    <w:rsid w:val="001C1ABD"/>
    <w:rsid w:val="001C2940"/>
    <w:rsid w:val="001C3D79"/>
    <w:rsid w:val="001C3FDA"/>
    <w:rsid w:val="001C5622"/>
    <w:rsid w:val="001C69C0"/>
    <w:rsid w:val="001C7150"/>
    <w:rsid w:val="001D1BB6"/>
    <w:rsid w:val="001D24C7"/>
    <w:rsid w:val="001D2AA5"/>
    <w:rsid w:val="001D3ACD"/>
    <w:rsid w:val="001D4676"/>
    <w:rsid w:val="001D4722"/>
    <w:rsid w:val="001D611E"/>
    <w:rsid w:val="001D7578"/>
    <w:rsid w:val="001D7E59"/>
    <w:rsid w:val="001E15AB"/>
    <w:rsid w:val="001E1B72"/>
    <w:rsid w:val="001E3593"/>
    <w:rsid w:val="001E38A1"/>
    <w:rsid w:val="001E49AD"/>
    <w:rsid w:val="001E7241"/>
    <w:rsid w:val="001F2952"/>
    <w:rsid w:val="001F2F18"/>
    <w:rsid w:val="001F3E48"/>
    <w:rsid w:val="001F5188"/>
    <w:rsid w:val="001F545C"/>
    <w:rsid w:val="001F5A28"/>
    <w:rsid w:val="001F5E72"/>
    <w:rsid w:val="001F5FEC"/>
    <w:rsid w:val="001F6130"/>
    <w:rsid w:val="001F617D"/>
    <w:rsid w:val="001F690A"/>
    <w:rsid w:val="001F7EE1"/>
    <w:rsid w:val="00200847"/>
    <w:rsid w:val="00200D28"/>
    <w:rsid w:val="0020297A"/>
    <w:rsid w:val="00202DA6"/>
    <w:rsid w:val="00203E3C"/>
    <w:rsid w:val="00204A5C"/>
    <w:rsid w:val="00206049"/>
    <w:rsid w:val="002067FC"/>
    <w:rsid w:val="0020758A"/>
    <w:rsid w:val="00210849"/>
    <w:rsid w:val="0021132E"/>
    <w:rsid w:val="00211387"/>
    <w:rsid w:val="002118A2"/>
    <w:rsid w:val="00212779"/>
    <w:rsid w:val="0021291A"/>
    <w:rsid w:val="00212A8E"/>
    <w:rsid w:val="00212FE2"/>
    <w:rsid w:val="00212FE6"/>
    <w:rsid w:val="002135EB"/>
    <w:rsid w:val="00213A23"/>
    <w:rsid w:val="0021541B"/>
    <w:rsid w:val="00215F37"/>
    <w:rsid w:val="002162D0"/>
    <w:rsid w:val="0021642F"/>
    <w:rsid w:val="0021711D"/>
    <w:rsid w:val="00217B2F"/>
    <w:rsid w:val="00217C14"/>
    <w:rsid w:val="002212CE"/>
    <w:rsid w:val="00221C72"/>
    <w:rsid w:val="00221DC4"/>
    <w:rsid w:val="00222103"/>
    <w:rsid w:val="002223AA"/>
    <w:rsid w:val="0022354A"/>
    <w:rsid w:val="00223C69"/>
    <w:rsid w:val="00224664"/>
    <w:rsid w:val="00225160"/>
    <w:rsid w:val="002317E8"/>
    <w:rsid w:val="00232A04"/>
    <w:rsid w:val="00233115"/>
    <w:rsid w:val="002337EC"/>
    <w:rsid w:val="00233C94"/>
    <w:rsid w:val="002341AE"/>
    <w:rsid w:val="00234C83"/>
    <w:rsid w:val="00235A83"/>
    <w:rsid w:val="00236582"/>
    <w:rsid w:val="002400F5"/>
    <w:rsid w:val="002427C6"/>
    <w:rsid w:val="00242894"/>
    <w:rsid w:val="0024294B"/>
    <w:rsid w:val="002440CB"/>
    <w:rsid w:val="00244236"/>
    <w:rsid w:val="00245245"/>
    <w:rsid w:val="0024540A"/>
    <w:rsid w:val="00245708"/>
    <w:rsid w:val="00246565"/>
    <w:rsid w:val="00247719"/>
    <w:rsid w:val="00250569"/>
    <w:rsid w:val="00250768"/>
    <w:rsid w:val="00250891"/>
    <w:rsid w:val="00250E5E"/>
    <w:rsid w:val="00251601"/>
    <w:rsid w:val="00251FAA"/>
    <w:rsid w:val="00252611"/>
    <w:rsid w:val="00252F31"/>
    <w:rsid w:val="002534EF"/>
    <w:rsid w:val="002537CB"/>
    <w:rsid w:val="00253984"/>
    <w:rsid w:val="00253EB5"/>
    <w:rsid w:val="00254AFB"/>
    <w:rsid w:val="00254CA6"/>
    <w:rsid w:val="00256652"/>
    <w:rsid w:val="00257221"/>
    <w:rsid w:val="0025744E"/>
    <w:rsid w:val="00261499"/>
    <w:rsid w:val="00261AFD"/>
    <w:rsid w:val="00261BF5"/>
    <w:rsid w:val="0026216E"/>
    <w:rsid w:val="00265156"/>
    <w:rsid w:val="00265306"/>
    <w:rsid w:val="00265E4E"/>
    <w:rsid w:val="00266DBC"/>
    <w:rsid w:val="0026728D"/>
    <w:rsid w:val="00270B2E"/>
    <w:rsid w:val="00272377"/>
    <w:rsid w:val="0027313E"/>
    <w:rsid w:val="00273521"/>
    <w:rsid w:val="00273D18"/>
    <w:rsid w:val="00273F8A"/>
    <w:rsid w:val="00275FEF"/>
    <w:rsid w:val="00276087"/>
    <w:rsid w:val="00276108"/>
    <w:rsid w:val="002761AD"/>
    <w:rsid w:val="00276943"/>
    <w:rsid w:val="002773B7"/>
    <w:rsid w:val="00281E5A"/>
    <w:rsid w:val="00281F41"/>
    <w:rsid w:val="002836BA"/>
    <w:rsid w:val="00283B9A"/>
    <w:rsid w:val="00283D21"/>
    <w:rsid w:val="0028426B"/>
    <w:rsid w:val="00285856"/>
    <w:rsid w:val="00285A14"/>
    <w:rsid w:val="00285B5D"/>
    <w:rsid w:val="00286075"/>
    <w:rsid w:val="00286786"/>
    <w:rsid w:val="00286CE9"/>
    <w:rsid w:val="0028700D"/>
    <w:rsid w:val="00290829"/>
    <w:rsid w:val="00290D99"/>
    <w:rsid w:val="00291926"/>
    <w:rsid w:val="00292845"/>
    <w:rsid w:val="00292AFB"/>
    <w:rsid w:val="002930C3"/>
    <w:rsid w:val="00293397"/>
    <w:rsid w:val="0029413E"/>
    <w:rsid w:val="00294661"/>
    <w:rsid w:val="00294C8F"/>
    <w:rsid w:val="002956A0"/>
    <w:rsid w:val="002956BD"/>
    <w:rsid w:val="00295CB0"/>
    <w:rsid w:val="00296043"/>
    <w:rsid w:val="00296AB0"/>
    <w:rsid w:val="0029787F"/>
    <w:rsid w:val="002A0537"/>
    <w:rsid w:val="002A08C8"/>
    <w:rsid w:val="002A18B0"/>
    <w:rsid w:val="002A1ECA"/>
    <w:rsid w:val="002A2BF9"/>
    <w:rsid w:val="002A2C51"/>
    <w:rsid w:val="002A3A53"/>
    <w:rsid w:val="002A4442"/>
    <w:rsid w:val="002A4AE4"/>
    <w:rsid w:val="002A4D65"/>
    <w:rsid w:val="002A4E24"/>
    <w:rsid w:val="002A52C9"/>
    <w:rsid w:val="002A53A8"/>
    <w:rsid w:val="002A7090"/>
    <w:rsid w:val="002A747C"/>
    <w:rsid w:val="002B0156"/>
    <w:rsid w:val="002B121E"/>
    <w:rsid w:val="002B1492"/>
    <w:rsid w:val="002B1584"/>
    <w:rsid w:val="002B257B"/>
    <w:rsid w:val="002B4B63"/>
    <w:rsid w:val="002B508A"/>
    <w:rsid w:val="002B5188"/>
    <w:rsid w:val="002B6B59"/>
    <w:rsid w:val="002C1F4B"/>
    <w:rsid w:val="002C2B29"/>
    <w:rsid w:val="002C31F5"/>
    <w:rsid w:val="002C3338"/>
    <w:rsid w:val="002C3754"/>
    <w:rsid w:val="002C46D1"/>
    <w:rsid w:val="002C5051"/>
    <w:rsid w:val="002C50A0"/>
    <w:rsid w:val="002C6BBE"/>
    <w:rsid w:val="002C6D27"/>
    <w:rsid w:val="002C70C4"/>
    <w:rsid w:val="002C7852"/>
    <w:rsid w:val="002C7C58"/>
    <w:rsid w:val="002D0867"/>
    <w:rsid w:val="002D0F2D"/>
    <w:rsid w:val="002D1659"/>
    <w:rsid w:val="002D1FDA"/>
    <w:rsid w:val="002D2C41"/>
    <w:rsid w:val="002D2DCF"/>
    <w:rsid w:val="002D2F93"/>
    <w:rsid w:val="002D3DFB"/>
    <w:rsid w:val="002D4888"/>
    <w:rsid w:val="002D52B2"/>
    <w:rsid w:val="002D62AE"/>
    <w:rsid w:val="002E0D3F"/>
    <w:rsid w:val="002E0FA3"/>
    <w:rsid w:val="002E1485"/>
    <w:rsid w:val="002E1527"/>
    <w:rsid w:val="002E2820"/>
    <w:rsid w:val="002E3171"/>
    <w:rsid w:val="002E509C"/>
    <w:rsid w:val="002E5422"/>
    <w:rsid w:val="002E5BAA"/>
    <w:rsid w:val="002E5E3B"/>
    <w:rsid w:val="002E5EF6"/>
    <w:rsid w:val="002E6365"/>
    <w:rsid w:val="002E64CA"/>
    <w:rsid w:val="002E65AC"/>
    <w:rsid w:val="002E73A0"/>
    <w:rsid w:val="002E7E96"/>
    <w:rsid w:val="002F04AC"/>
    <w:rsid w:val="002F04F8"/>
    <w:rsid w:val="002F09A4"/>
    <w:rsid w:val="002F0AA9"/>
    <w:rsid w:val="002F0C95"/>
    <w:rsid w:val="002F1525"/>
    <w:rsid w:val="002F1E59"/>
    <w:rsid w:val="002F383A"/>
    <w:rsid w:val="002F3EDA"/>
    <w:rsid w:val="002F5529"/>
    <w:rsid w:val="002F5A22"/>
    <w:rsid w:val="002F60A6"/>
    <w:rsid w:val="002F665A"/>
    <w:rsid w:val="002F6A6A"/>
    <w:rsid w:val="002F71B0"/>
    <w:rsid w:val="002F7E8E"/>
    <w:rsid w:val="003004AC"/>
    <w:rsid w:val="00301DC9"/>
    <w:rsid w:val="00304B4F"/>
    <w:rsid w:val="00306688"/>
    <w:rsid w:val="00306970"/>
    <w:rsid w:val="003072BC"/>
    <w:rsid w:val="00307505"/>
    <w:rsid w:val="00307CF8"/>
    <w:rsid w:val="00307D30"/>
    <w:rsid w:val="00310F5A"/>
    <w:rsid w:val="00311487"/>
    <w:rsid w:val="00312575"/>
    <w:rsid w:val="00312918"/>
    <w:rsid w:val="00313409"/>
    <w:rsid w:val="00314688"/>
    <w:rsid w:val="003167DD"/>
    <w:rsid w:val="00316E04"/>
    <w:rsid w:val="0031739F"/>
    <w:rsid w:val="00317FFA"/>
    <w:rsid w:val="00320A29"/>
    <w:rsid w:val="00320AAE"/>
    <w:rsid w:val="00320F74"/>
    <w:rsid w:val="0032107F"/>
    <w:rsid w:val="003220E0"/>
    <w:rsid w:val="0032241F"/>
    <w:rsid w:val="00322433"/>
    <w:rsid w:val="003224A8"/>
    <w:rsid w:val="003224F4"/>
    <w:rsid w:val="0032603B"/>
    <w:rsid w:val="003263DE"/>
    <w:rsid w:val="00326ABA"/>
    <w:rsid w:val="00326FBE"/>
    <w:rsid w:val="00327FFC"/>
    <w:rsid w:val="00331057"/>
    <w:rsid w:val="0033192B"/>
    <w:rsid w:val="00331DA6"/>
    <w:rsid w:val="0033204A"/>
    <w:rsid w:val="0033367F"/>
    <w:rsid w:val="00333988"/>
    <w:rsid w:val="00334C72"/>
    <w:rsid w:val="00335D8F"/>
    <w:rsid w:val="00336610"/>
    <w:rsid w:val="00336B81"/>
    <w:rsid w:val="00336B90"/>
    <w:rsid w:val="00340036"/>
    <w:rsid w:val="00340818"/>
    <w:rsid w:val="00342F80"/>
    <w:rsid w:val="00343BD7"/>
    <w:rsid w:val="003440DB"/>
    <w:rsid w:val="00344530"/>
    <w:rsid w:val="003467D4"/>
    <w:rsid w:val="003471EA"/>
    <w:rsid w:val="003472AC"/>
    <w:rsid w:val="0034766F"/>
    <w:rsid w:val="00350820"/>
    <w:rsid w:val="00350E7A"/>
    <w:rsid w:val="00351032"/>
    <w:rsid w:val="00351B84"/>
    <w:rsid w:val="003527A8"/>
    <w:rsid w:val="00352CF5"/>
    <w:rsid w:val="0035309E"/>
    <w:rsid w:val="0035467C"/>
    <w:rsid w:val="00354B28"/>
    <w:rsid w:val="003550AF"/>
    <w:rsid w:val="0035653B"/>
    <w:rsid w:val="00356D9A"/>
    <w:rsid w:val="003603B2"/>
    <w:rsid w:val="00360871"/>
    <w:rsid w:val="00362178"/>
    <w:rsid w:val="00362392"/>
    <w:rsid w:val="0036370A"/>
    <w:rsid w:val="00365446"/>
    <w:rsid w:val="003671F0"/>
    <w:rsid w:val="003705D6"/>
    <w:rsid w:val="00370D08"/>
    <w:rsid w:val="003724AB"/>
    <w:rsid w:val="00372517"/>
    <w:rsid w:val="0037396D"/>
    <w:rsid w:val="003745D4"/>
    <w:rsid w:val="003753AF"/>
    <w:rsid w:val="00376A2C"/>
    <w:rsid w:val="00377110"/>
    <w:rsid w:val="0037724B"/>
    <w:rsid w:val="003804DF"/>
    <w:rsid w:val="0038124F"/>
    <w:rsid w:val="003820ED"/>
    <w:rsid w:val="003828F1"/>
    <w:rsid w:val="003831F6"/>
    <w:rsid w:val="00383665"/>
    <w:rsid w:val="0038380A"/>
    <w:rsid w:val="00383FCE"/>
    <w:rsid w:val="003850BE"/>
    <w:rsid w:val="00385BF5"/>
    <w:rsid w:val="00386788"/>
    <w:rsid w:val="003867BB"/>
    <w:rsid w:val="003869BE"/>
    <w:rsid w:val="00387D81"/>
    <w:rsid w:val="003903B1"/>
    <w:rsid w:val="003912F0"/>
    <w:rsid w:val="00392057"/>
    <w:rsid w:val="003927B6"/>
    <w:rsid w:val="00392B7D"/>
    <w:rsid w:val="00393D4A"/>
    <w:rsid w:val="00394ADE"/>
    <w:rsid w:val="00394C36"/>
    <w:rsid w:val="0039546D"/>
    <w:rsid w:val="00395920"/>
    <w:rsid w:val="00395F03"/>
    <w:rsid w:val="00396119"/>
    <w:rsid w:val="003969AB"/>
    <w:rsid w:val="00396B85"/>
    <w:rsid w:val="003A001D"/>
    <w:rsid w:val="003A0938"/>
    <w:rsid w:val="003A1BA2"/>
    <w:rsid w:val="003A2D0A"/>
    <w:rsid w:val="003A32AB"/>
    <w:rsid w:val="003A4FFB"/>
    <w:rsid w:val="003A66E3"/>
    <w:rsid w:val="003A6C09"/>
    <w:rsid w:val="003A7286"/>
    <w:rsid w:val="003A72B6"/>
    <w:rsid w:val="003A7769"/>
    <w:rsid w:val="003B0A3B"/>
    <w:rsid w:val="003B27AD"/>
    <w:rsid w:val="003B2A54"/>
    <w:rsid w:val="003B2E8E"/>
    <w:rsid w:val="003B3252"/>
    <w:rsid w:val="003B4A07"/>
    <w:rsid w:val="003B596B"/>
    <w:rsid w:val="003B5E66"/>
    <w:rsid w:val="003B626B"/>
    <w:rsid w:val="003B6397"/>
    <w:rsid w:val="003B64DF"/>
    <w:rsid w:val="003B75AB"/>
    <w:rsid w:val="003B7BA5"/>
    <w:rsid w:val="003C0552"/>
    <w:rsid w:val="003C1D1E"/>
    <w:rsid w:val="003C2695"/>
    <w:rsid w:val="003C2BC5"/>
    <w:rsid w:val="003C3378"/>
    <w:rsid w:val="003C3F8D"/>
    <w:rsid w:val="003C4043"/>
    <w:rsid w:val="003C4A53"/>
    <w:rsid w:val="003C4B37"/>
    <w:rsid w:val="003C57F9"/>
    <w:rsid w:val="003C5B31"/>
    <w:rsid w:val="003C5C3B"/>
    <w:rsid w:val="003C68D8"/>
    <w:rsid w:val="003C6B6A"/>
    <w:rsid w:val="003C6BD6"/>
    <w:rsid w:val="003C71AA"/>
    <w:rsid w:val="003D115E"/>
    <w:rsid w:val="003D1B1A"/>
    <w:rsid w:val="003D31CB"/>
    <w:rsid w:val="003D50D2"/>
    <w:rsid w:val="003D6FE8"/>
    <w:rsid w:val="003E0BAC"/>
    <w:rsid w:val="003E2225"/>
    <w:rsid w:val="003E291E"/>
    <w:rsid w:val="003E447A"/>
    <w:rsid w:val="003E4E4E"/>
    <w:rsid w:val="003E6723"/>
    <w:rsid w:val="003E6860"/>
    <w:rsid w:val="003E79DF"/>
    <w:rsid w:val="003F0160"/>
    <w:rsid w:val="003F019E"/>
    <w:rsid w:val="003F0311"/>
    <w:rsid w:val="003F0A4D"/>
    <w:rsid w:val="003F0EF9"/>
    <w:rsid w:val="003F1DEF"/>
    <w:rsid w:val="003F1E66"/>
    <w:rsid w:val="003F21BD"/>
    <w:rsid w:val="003F7A13"/>
    <w:rsid w:val="003F7BE9"/>
    <w:rsid w:val="003F7D2C"/>
    <w:rsid w:val="00400A3A"/>
    <w:rsid w:val="00400B11"/>
    <w:rsid w:val="00400CB1"/>
    <w:rsid w:val="00401AC2"/>
    <w:rsid w:val="00402971"/>
    <w:rsid w:val="00402DC3"/>
    <w:rsid w:val="00402F23"/>
    <w:rsid w:val="00403F0D"/>
    <w:rsid w:val="00404D29"/>
    <w:rsid w:val="00405506"/>
    <w:rsid w:val="004058A9"/>
    <w:rsid w:val="00406662"/>
    <w:rsid w:val="00406CF2"/>
    <w:rsid w:val="004072D8"/>
    <w:rsid w:val="00410211"/>
    <w:rsid w:val="00410C8C"/>
    <w:rsid w:val="00411668"/>
    <w:rsid w:val="00412455"/>
    <w:rsid w:val="004124F9"/>
    <w:rsid w:val="004135DF"/>
    <w:rsid w:val="00413EB8"/>
    <w:rsid w:val="00414FEE"/>
    <w:rsid w:val="00416D1B"/>
    <w:rsid w:val="00416F25"/>
    <w:rsid w:val="0041712A"/>
    <w:rsid w:val="00417309"/>
    <w:rsid w:val="0042030B"/>
    <w:rsid w:val="0042043F"/>
    <w:rsid w:val="004206E8"/>
    <w:rsid w:val="00420A30"/>
    <w:rsid w:val="00420A9E"/>
    <w:rsid w:val="00422B07"/>
    <w:rsid w:val="00422B54"/>
    <w:rsid w:val="004232DA"/>
    <w:rsid w:val="004254E9"/>
    <w:rsid w:val="00425B7B"/>
    <w:rsid w:val="0042622E"/>
    <w:rsid w:val="00426D8C"/>
    <w:rsid w:val="0042718A"/>
    <w:rsid w:val="004274F2"/>
    <w:rsid w:val="00427F8B"/>
    <w:rsid w:val="00430165"/>
    <w:rsid w:val="00430886"/>
    <w:rsid w:val="004322B5"/>
    <w:rsid w:val="004330F6"/>
    <w:rsid w:val="004335EF"/>
    <w:rsid w:val="00433841"/>
    <w:rsid w:val="0043432F"/>
    <w:rsid w:val="00437227"/>
    <w:rsid w:val="0043754B"/>
    <w:rsid w:val="00437DA9"/>
    <w:rsid w:val="00440A15"/>
    <w:rsid w:val="00440CE3"/>
    <w:rsid w:val="00441D38"/>
    <w:rsid w:val="004444EE"/>
    <w:rsid w:val="0044482F"/>
    <w:rsid w:val="00445051"/>
    <w:rsid w:val="004460F8"/>
    <w:rsid w:val="00446FA9"/>
    <w:rsid w:val="004471A3"/>
    <w:rsid w:val="00450A72"/>
    <w:rsid w:val="00451469"/>
    <w:rsid w:val="0045297C"/>
    <w:rsid w:val="00452A4F"/>
    <w:rsid w:val="00452F6B"/>
    <w:rsid w:val="00454872"/>
    <w:rsid w:val="00456569"/>
    <w:rsid w:val="00463306"/>
    <w:rsid w:val="00463C5D"/>
    <w:rsid w:val="00463F5A"/>
    <w:rsid w:val="00464758"/>
    <w:rsid w:val="004648F7"/>
    <w:rsid w:val="00465E8F"/>
    <w:rsid w:val="00466369"/>
    <w:rsid w:val="0046711D"/>
    <w:rsid w:val="004713D1"/>
    <w:rsid w:val="0047161B"/>
    <w:rsid w:val="00471D2D"/>
    <w:rsid w:val="004722B2"/>
    <w:rsid w:val="00474402"/>
    <w:rsid w:val="00474420"/>
    <w:rsid w:val="00474FDC"/>
    <w:rsid w:val="0047548C"/>
    <w:rsid w:val="00475C26"/>
    <w:rsid w:val="00475F9E"/>
    <w:rsid w:val="004766C2"/>
    <w:rsid w:val="00476EB7"/>
    <w:rsid w:val="00477134"/>
    <w:rsid w:val="0047719D"/>
    <w:rsid w:val="00477418"/>
    <w:rsid w:val="004778FA"/>
    <w:rsid w:val="004803CA"/>
    <w:rsid w:val="00481A7F"/>
    <w:rsid w:val="00481CD8"/>
    <w:rsid w:val="004827F8"/>
    <w:rsid w:val="00482B41"/>
    <w:rsid w:val="00483A1A"/>
    <w:rsid w:val="00483BCA"/>
    <w:rsid w:val="00484AD5"/>
    <w:rsid w:val="004857E7"/>
    <w:rsid w:val="0048694F"/>
    <w:rsid w:val="00486ECB"/>
    <w:rsid w:val="0048725A"/>
    <w:rsid w:val="00487746"/>
    <w:rsid w:val="00490614"/>
    <w:rsid w:val="004919CF"/>
    <w:rsid w:val="00491AAE"/>
    <w:rsid w:val="00491AB0"/>
    <w:rsid w:val="00491E0A"/>
    <w:rsid w:val="00492779"/>
    <w:rsid w:val="00492ADC"/>
    <w:rsid w:val="00492DE6"/>
    <w:rsid w:val="00493473"/>
    <w:rsid w:val="0049396E"/>
    <w:rsid w:val="00493C33"/>
    <w:rsid w:val="004962ED"/>
    <w:rsid w:val="00496D95"/>
    <w:rsid w:val="004A0310"/>
    <w:rsid w:val="004A13CB"/>
    <w:rsid w:val="004A1DA4"/>
    <w:rsid w:val="004A2FE8"/>
    <w:rsid w:val="004A396F"/>
    <w:rsid w:val="004A48AD"/>
    <w:rsid w:val="004A6F23"/>
    <w:rsid w:val="004A7253"/>
    <w:rsid w:val="004A7621"/>
    <w:rsid w:val="004A792D"/>
    <w:rsid w:val="004B0274"/>
    <w:rsid w:val="004B187B"/>
    <w:rsid w:val="004B2DAC"/>
    <w:rsid w:val="004B2F5C"/>
    <w:rsid w:val="004B3911"/>
    <w:rsid w:val="004B4C4B"/>
    <w:rsid w:val="004B5098"/>
    <w:rsid w:val="004B5235"/>
    <w:rsid w:val="004B53E7"/>
    <w:rsid w:val="004B5549"/>
    <w:rsid w:val="004B60AC"/>
    <w:rsid w:val="004B7DC6"/>
    <w:rsid w:val="004C306B"/>
    <w:rsid w:val="004C38D6"/>
    <w:rsid w:val="004C3A6F"/>
    <w:rsid w:val="004C3BCD"/>
    <w:rsid w:val="004C3E2F"/>
    <w:rsid w:val="004C4D78"/>
    <w:rsid w:val="004C53FF"/>
    <w:rsid w:val="004C5C82"/>
    <w:rsid w:val="004C76D8"/>
    <w:rsid w:val="004C7BEA"/>
    <w:rsid w:val="004C7C1E"/>
    <w:rsid w:val="004D242C"/>
    <w:rsid w:val="004D325C"/>
    <w:rsid w:val="004D36F3"/>
    <w:rsid w:val="004D4074"/>
    <w:rsid w:val="004D422B"/>
    <w:rsid w:val="004D578B"/>
    <w:rsid w:val="004D62AA"/>
    <w:rsid w:val="004D6C95"/>
    <w:rsid w:val="004D7425"/>
    <w:rsid w:val="004D777C"/>
    <w:rsid w:val="004D7885"/>
    <w:rsid w:val="004E04C2"/>
    <w:rsid w:val="004E0E2B"/>
    <w:rsid w:val="004E0F40"/>
    <w:rsid w:val="004E3062"/>
    <w:rsid w:val="004E341D"/>
    <w:rsid w:val="004E3707"/>
    <w:rsid w:val="004E4018"/>
    <w:rsid w:val="004E5B09"/>
    <w:rsid w:val="004E5F50"/>
    <w:rsid w:val="004E73F1"/>
    <w:rsid w:val="004F080A"/>
    <w:rsid w:val="004F0FE7"/>
    <w:rsid w:val="004F185D"/>
    <w:rsid w:val="004F1B2B"/>
    <w:rsid w:val="004F2FF2"/>
    <w:rsid w:val="004F3AAE"/>
    <w:rsid w:val="004F3BC9"/>
    <w:rsid w:val="004F406C"/>
    <w:rsid w:val="004F4224"/>
    <w:rsid w:val="004F5698"/>
    <w:rsid w:val="004F57F8"/>
    <w:rsid w:val="004F59E2"/>
    <w:rsid w:val="004F65A3"/>
    <w:rsid w:val="004F6DBD"/>
    <w:rsid w:val="004F777B"/>
    <w:rsid w:val="004F78D4"/>
    <w:rsid w:val="004F7D15"/>
    <w:rsid w:val="004F7D49"/>
    <w:rsid w:val="005001E4"/>
    <w:rsid w:val="00501197"/>
    <w:rsid w:val="0050192C"/>
    <w:rsid w:val="00501BB6"/>
    <w:rsid w:val="0050249A"/>
    <w:rsid w:val="0050254C"/>
    <w:rsid w:val="0050330C"/>
    <w:rsid w:val="00503AA8"/>
    <w:rsid w:val="00505AA5"/>
    <w:rsid w:val="00505BC3"/>
    <w:rsid w:val="00505FC8"/>
    <w:rsid w:val="00506ABD"/>
    <w:rsid w:val="00507391"/>
    <w:rsid w:val="00507D40"/>
    <w:rsid w:val="00510195"/>
    <w:rsid w:val="00510B0B"/>
    <w:rsid w:val="00510DCB"/>
    <w:rsid w:val="00511782"/>
    <w:rsid w:val="00511999"/>
    <w:rsid w:val="00511DAA"/>
    <w:rsid w:val="00512E2C"/>
    <w:rsid w:val="00514838"/>
    <w:rsid w:val="00514A85"/>
    <w:rsid w:val="00514B91"/>
    <w:rsid w:val="005158A8"/>
    <w:rsid w:val="0051635B"/>
    <w:rsid w:val="00516B4C"/>
    <w:rsid w:val="00517179"/>
    <w:rsid w:val="0052019F"/>
    <w:rsid w:val="005208A1"/>
    <w:rsid w:val="00522120"/>
    <w:rsid w:val="00522732"/>
    <w:rsid w:val="0052432E"/>
    <w:rsid w:val="005247E6"/>
    <w:rsid w:val="0052565E"/>
    <w:rsid w:val="00525662"/>
    <w:rsid w:val="00525DC7"/>
    <w:rsid w:val="005271B3"/>
    <w:rsid w:val="005305A3"/>
    <w:rsid w:val="00530E44"/>
    <w:rsid w:val="005312F0"/>
    <w:rsid w:val="005324C4"/>
    <w:rsid w:val="00532E91"/>
    <w:rsid w:val="00533F7A"/>
    <w:rsid w:val="00534CB0"/>
    <w:rsid w:val="00534D6B"/>
    <w:rsid w:val="00535B5B"/>
    <w:rsid w:val="00536BC1"/>
    <w:rsid w:val="00536EA3"/>
    <w:rsid w:val="00537E9B"/>
    <w:rsid w:val="0054009D"/>
    <w:rsid w:val="00540746"/>
    <w:rsid w:val="00540A16"/>
    <w:rsid w:val="00540D63"/>
    <w:rsid w:val="005415CC"/>
    <w:rsid w:val="00541DAB"/>
    <w:rsid w:val="00542044"/>
    <w:rsid w:val="00542652"/>
    <w:rsid w:val="005427C2"/>
    <w:rsid w:val="00542DEB"/>
    <w:rsid w:val="00542F25"/>
    <w:rsid w:val="0054398D"/>
    <w:rsid w:val="0054542F"/>
    <w:rsid w:val="00545D27"/>
    <w:rsid w:val="0054643E"/>
    <w:rsid w:val="005501CC"/>
    <w:rsid w:val="005501EA"/>
    <w:rsid w:val="00550757"/>
    <w:rsid w:val="005511E0"/>
    <w:rsid w:val="0055152D"/>
    <w:rsid w:val="00551C56"/>
    <w:rsid w:val="00551E04"/>
    <w:rsid w:val="00553584"/>
    <w:rsid w:val="0055392C"/>
    <w:rsid w:val="00553CEA"/>
    <w:rsid w:val="00554405"/>
    <w:rsid w:val="005544E2"/>
    <w:rsid w:val="00554AB1"/>
    <w:rsid w:val="00560375"/>
    <w:rsid w:val="005622E5"/>
    <w:rsid w:val="0056274A"/>
    <w:rsid w:val="00564C4E"/>
    <w:rsid w:val="00565EF8"/>
    <w:rsid w:val="005664AD"/>
    <w:rsid w:val="0056688A"/>
    <w:rsid w:val="005675FF"/>
    <w:rsid w:val="00571142"/>
    <w:rsid w:val="00571F74"/>
    <w:rsid w:val="00573F94"/>
    <w:rsid w:val="00574C91"/>
    <w:rsid w:val="00576567"/>
    <w:rsid w:val="0057666D"/>
    <w:rsid w:val="005775DD"/>
    <w:rsid w:val="00577C7B"/>
    <w:rsid w:val="00577DB4"/>
    <w:rsid w:val="00582EA6"/>
    <w:rsid w:val="005849B2"/>
    <w:rsid w:val="0058608A"/>
    <w:rsid w:val="00586F71"/>
    <w:rsid w:val="005905A2"/>
    <w:rsid w:val="00590E76"/>
    <w:rsid w:val="00591160"/>
    <w:rsid w:val="0059139D"/>
    <w:rsid w:val="00591681"/>
    <w:rsid w:val="005918EC"/>
    <w:rsid w:val="00592352"/>
    <w:rsid w:val="005938BC"/>
    <w:rsid w:val="005948E1"/>
    <w:rsid w:val="00594949"/>
    <w:rsid w:val="00595E18"/>
    <w:rsid w:val="00596076"/>
    <w:rsid w:val="00596D17"/>
    <w:rsid w:val="00597250"/>
    <w:rsid w:val="005A16B5"/>
    <w:rsid w:val="005A190C"/>
    <w:rsid w:val="005A198F"/>
    <w:rsid w:val="005A1B34"/>
    <w:rsid w:val="005A1F62"/>
    <w:rsid w:val="005A2260"/>
    <w:rsid w:val="005A41B6"/>
    <w:rsid w:val="005A4612"/>
    <w:rsid w:val="005A514E"/>
    <w:rsid w:val="005A5292"/>
    <w:rsid w:val="005A5327"/>
    <w:rsid w:val="005A612E"/>
    <w:rsid w:val="005A72D4"/>
    <w:rsid w:val="005A7624"/>
    <w:rsid w:val="005B03F7"/>
    <w:rsid w:val="005B0A47"/>
    <w:rsid w:val="005B0CAA"/>
    <w:rsid w:val="005B11EE"/>
    <w:rsid w:val="005B1354"/>
    <w:rsid w:val="005B19D6"/>
    <w:rsid w:val="005B1BBC"/>
    <w:rsid w:val="005B26F5"/>
    <w:rsid w:val="005B43E4"/>
    <w:rsid w:val="005B4729"/>
    <w:rsid w:val="005B534E"/>
    <w:rsid w:val="005B55E7"/>
    <w:rsid w:val="005B5B77"/>
    <w:rsid w:val="005B6840"/>
    <w:rsid w:val="005B7623"/>
    <w:rsid w:val="005C0E6F"/>
    <w:rsid w:val="005C0ECD"/>
    <w:rsid w:val="005C1039"/>
    <w:rsid w:val="005C105C"/>
    <w:rsid w:val="005C13CA"/>
    <w:rsid w:val="005C242B"/>
    <w:rsid w:val="005C2D42"/>
    <w:rsid w:val="005C4313"/>
    <w:rsid w:val="005C434D"/>
    <w:rsid w:val="005C567D"/>
    <w:rsid w:val="005C7338"/>
    <w:rsid w:val="005D00BC"/>
    <w:rsid w:val="005D023B"/>
    <w:rsid w:val="005D10B0"/>
    <w:rsid w:val="005D13C8"/>
    <w:rsid w:val="005D15A7"/>
    <w:rsid w:val="005D1698"/>
    <w:rsid w:val="005D220B"/>
    <w:rsid w:val="005D2EC0"/>
    <w:rsid w:val="005D2F3D"/>
    <w:rsid w:val="005D3D4D"/>
    <w:rsid w:val="005D594C"/>
    <w:rsid w:val="005D6B28"/>
    <w:rsid w:val="005D6C3E"/>
    <w:rsid w:val="005D74D6"/>
    <w:rsid w:val="005D7555"/>
    <w:rsid w:val="005E1306"/>
    <w:rsid w:val="005E1A91"/>
    <w:rsid w:val="005E245E"/>
    <w:rsid w:val="005E2C01"/>
    <w:rsid w:val="005E2EA4"/>
    <w:rsid w:val="005E3C3F"/>
    <w:rsid w:val="005E4608"/>
    <w:rsid w:val="005E489E"/>
    <w:rsid w:val="005E4C87"/>
    <w:rsid w:val="005E598A"/>
    <w:rsid w:val="005E5D6D"/>
    <w:rsid w:val="005E6620"/>
    <w:rsid w:val="005E6F54"/>
    <w:rsid w:val="005E7857"/>
    <w:rsid w:val="005E7E50"/>
    <w:rsid w:val="005F008E"/>
    <w:rsid w:val="005F066B"/>
    <w:rsid w:val="005F075E"/>
    <w:rsid w:val="005F0957"/>
    <w:rsid w:val="005F0B35"/>
    <w:rsid w:val="005F1AB5"/>
    <w:rsid w:val="005F24E3"/>
    <w:rsid w:val="005F29F1"/>
    <w:rsid w:val="005F2A97"/>
    <w:rsid w:val="005F37E8"/>
    <w:rsid w:val="005F3943"/>
    <w:rsid w:val="005F3962"/>
    <w:rsid w:val="005F43DB"/>
    <w:rsid w:val="005F4701"/>
    <w:rsid w:val="005F4B51"/>
    <w:rsid w:val="005F4E77"/>
    <w:rsid w:val="005F54A7"/>
    <w:rsid w:val="005F6147"/>
    <w:rsid w:val="00600801"/>
    <w:rsid w:val="006011A9"/>
    <w:rsid w:val="00601643"/>
    <w:rsid w:val="006019F8"/>
    <w:rsid w:val="006024D2"/>
    <w:rsid w:val="00602940"/>
    <w:rsid w:val="00602A89"/>
    <w:rsid w:val="00602B65"/>
    <w:rsid w:val="00602E33"/>
    <w:rsid w:val="006037D2"/>
    <w:rsid w:val="00603C58"/>
    <w:rsid w:val="00603E6C"/>
    <w:rsid w:val="006041F4"/>
    <w:rsid w:val="006049BC"/>
    <w:rsid w:val="006052B5"/>
    <w:rsid w:val="00605695"/>
    <w:rsid w:val="00605992"/>
    <w:rsid w:val="0060619D"/>
    <w:rsid w:val="00606607"/>
    <w:rsid w:val="006102D8"/>
    <w:rsid w:val="00610BAF"/>
    <w:rsid w:val="006119F7"/>
    <w:rsid w:val="006121A6"/>
    <w:rsid w:val="006131C0"/>
    <w:rsid w:val="0061369E"/>
    <w:rsid w:val="00613877"/>
    <w:rsid w:val="00613A7A"/>
    <w:rsid w:val="006147F3"/>
    <w:rsid w:val="0061580C"/>
    <w:rsid w:val="00616D0F"/>
    <w:rsid w:val="0061743A"/>
    <w:rsid w:val="006203F5"/>
    <w:rsid w:val="00620CB6"/>
    <w:rsid w:val="006215EC"/>
    <w:rsid w:val="00621755"/>
    <w:rsid w:val="00622AFE"/>
    <w:rsid w:val="00622B14"/>
    <w:rsid w:val="00622D89"/>
    <w:rsid w:val="00622E18"/>
    <w:rsid w:val="00622F36"/>
    <w:rsid w:val="00625328"/>
    <w:rsid w:val="0062565F"/>
    <w:rsid w:val="00625868"/>
    <w:rsid w:val="00626079"/>
    <w:rsid w:val="0062619B"/>
    <w:rsid w:val="006277D6"/>
    <w:rsid w:val="00627EAC"/>
    <w:rsid w:val="006313BC"/>
    <w:rsid w:val="00633039"/>
    <w:rsid w:val="00633504"/>
    <w:rsid w:val="00634371"/>
    <w:rsid w:val="00634E65"/>
    <w:rsid w:val="00635109"/>
    <w:rsid w:val="00635B55"/>
    <w:rsid w:val="006363A3"/>
    <w:rsid w:val="00636611"/>
    <w:rsid w:val="0064015A"/>
    <w:rsid w:val="006407C3"/>
    <w:rsid w:val="00640F85"/>
    <w:rsid w:val="006414EA"/>
    <w:rsid w:val="006423CD"/>
    <w:rsid w:val="00642D6E"/>
    <w:rsid w:val="006431C3"/>
    <w:rsid w:val="006438FD"/>
    <w:rsid w:val="0064397D"/>
    <w:rsid w:val="006439FF"/>
    <w:rsid w:val="006451A9"/>
    <w:rsid w:val="006456A1"/>
    <w:rsid w:val="006468F0"/>
    <w:rsid w:val="0064761A"/>
    <w:rsid w:val="00651D79"/>
    <w:rsid w:val="00652269"/>
    <w:rsid w:val="006538E1"/>
    <w:rsid w:val="006538E6"/>
    <w:rsid w:val="00654283"/>
    <w:rsid w:val="00654555"/>
    <w:rsid w:val="00654AFA"/>
    <w:rsid w:val="00654DEF"/>
    <w:rsid w:val="006563F1"/>
    <w:rsid w:val="00656BD2"/>
    <w:rsid w:val="00657275"/>
    <w:rsid w:val="00657573"/>
    <w:rsid w:val="00657780"/>
    <w:rsid w:val="00660B6C"/>
    <w:rsid w:val="006612CA"/>
    <w:rsid w:val="00662219"/>
    <w:rsid w:val="006625C5"/>
    <w:rsid w:val="00663680"/>
    <w:rsid w:val="00663C33"/>
    <w:rsid w:val="00664D30"/>
    <w:rsid w:val="00667271"/>
    <w:rsid w:val="006709E1"/>
    <w:rsid w:val="00670D17"/>
    <w:rsid w:val="00670F57"/>
    <w:rsid w:val="006711D0"/>
    <w:rsid w:val="006726EC"/>
    <w:rsid w:val="006741C6"/>
    <w:rsid w:val="00674729"/>
    <w:rsid w:val="00675424"/>
    <w:rsid w:val="0067570C"/>
    <w:rsid w:val="00675D2B"/>
    <w:rsid w:val="00676561"/>
    <w:rsid w:val="00677CEA"/>
    <w:rsid w:val="0068004C"/>
    <w:rsid w:val="006813C5"/>
    <w:rsid w:val="006817DE"/>
    <w:rsid w:val="00681C31"/>
    <w:rsid w:val="00682E1A"/>
    <w:rsid w:val="00682F2E"/>
    <w:rsid w:val="0068506F"/>
    <w:rsid w:val="00685103"/>
    <w:rsid w:val="00685A63"/>
    <w:rsid w:val="0068629F"/>
    <w:rsid w:val="0068708E"/>
    <w:rsid w:val="00687C5D"/>
    <w:rsid w:val="00687C74"/>
    <w:rsid w:val="006907C6"/>
    <w:rsid w:val="00690ACA"/>
    <w:rsid w:val="006910B4"/>
    <w:rsid w:val="00693434"/>
    <w:rsid w:val="00694B2E"/>
    <w:rsid w:val="00694F03"/>
    <w:rsid w:val="00695689"/>
    <w:rsid w:val="00696811"/>
    <w:rsid w:val="00697E95"/>
    <w:rsid w:val="006A0DF8"/>
    <w:rsid w:val="006A1103"/>
    <w:rsid w:val="006A150F"/>
    <w:rsid w:val="006A177D"/>
    <w:rsid w:val="006A2146"/>
    <w:rsid w:val="006A4321"/>
    <w:rsid w:val="006A50BB"/>
    <w:rsid w:val="006A51DF"/>
    <w:rsid w:val="006A5625"/>
    <w:rsid w:val="006A5951"/>
    <w:rsid w:val="006A6047"/>
    <w:rsid w:val="006A7298"/>
    <w:rsid w:val="006A7AB2"/>
    <w:rsid w:val="006A7DBD"/>
    <w:rsid w:val="006B0440"/>
    <w:rsid w:val="006B084F"/>
    <w:rsid w:val="006B0E33"/>
    <w:rsid w:val="006B1960"/>
    <w:rsid w:val="006B1966"/>
    <w:rsid w:val="006B1F91"/>
    <w:rsid w:val="006B219F"/>
    <w:rsid w:val="006B2D83"/>
    <w:rsid w:val="006B3482"/>
    <w:rsid w:val="006B3F69"/>
    <w:rsid w:val="006B43E6"/>
    <w:rsid w:val="006B4978"/>
    <w:rsid w:val="006B6BA1"/>
    <w:rsid w:val="006B6D9B"/>
    <w:rsid w:val="006B7188"/>
    <w:rsid w:val="006C05A1"/>
    <w:rsid w:val="006C16FC"/>
    <w:rsid w:val="006C1DDF"/>
    <w:rsid w:val="006C346B"/>
    <w:rsid w:val="006C5240"/>
    <w:rsid w:val="006C5375"/>
    <w:rsid w:val="006C624E"/>
    <w:rsid w:val="006C7B7F"/>
    <w:rsid w:val="006D0BC4"/>
    <w:rsid w:val="006D0D61"/>
    <w:rsid w:val="006D146F"/>
    <w:rsid w:val="006D1D7D"/>
    <w:rsid w:val="006D2653"/>
    <w:rsid w:val="006D2F5C"/>
    <w:rsid w:val="006D36AE"/>
    <w:rsid w:val="006D3BFC"/>
    <w:rsid w:val="006D517C"/>
    <w:rsid w:val="006D5738"/>
    <w:rsid w:val="006D6141"/>
    <w:rsid w:val="006D6ADE"/>
    <w:rsid w:val="006D6BB3"/>
    <w:rsid w:val="006D732E"/>
    <w:rsid w:val="006D75FD"/>
    <w:rsid w:val="006E128E"/>
    <w:rsid w:val="006E2B71"/>
    <w:rsid w:val="006E3185"/>
    <w:rsid w:val="006E3AD7"/>
    <w:rsid w:val="006E3ED5"/>
    <w:rsid w:val="006E4DF3"/>
    <w:rsid w:val="006E5918"/>
    <w:rsid w:val="006E5CA0"/>
    <w:rsid w:val="006E6C03"/>
    <w:rsid w:val="006E7089"/>
    <w:rsid w:val="006E7D38"/>
    <w:rsid w:val="006F09AA"/>
    <w:rsid w:val="006F110B"/>
    <w:rsid w:val="006F30AD"/>
    <w:rsid w:val="006F3D51"/>
    <w:rsid w:val="006F3D92"/>
    <w:rsid w:val="006F460D"/>
    <w:rsid w:val="006F55A9"/>
    <w:rsid w:val="006F65A7"/>
    <w:rsid w:val="006F7AA0"/>
    <w:rsid w:val="007003AC"/>
    <w:rsid w:val="00700860"/>
    <w:rsid w:val="00701D44"/>
    <w:rsid w:val="00703021"/>
    <w:rsid w:val="007037F9"/>
    <w:rsid w:val="007041CF"/>
    <w:rsid w:val="00704BA9"/>
    <w:rsid w:val="0070544F"/>
    <w:rsid w:val="00705EFE"/>
    <w:rsid w:val="00705F1F"/>
    <w:rsid w:val="00705F3A"/>
    <w:rsid w:val="007074D2"/>
    <w:rsid w:val="00707926"/>
    <w:rsid w:val="00707CD1"/>
    <w:rsid w:val="00707F13"/>
    <w:rsid w:val="007105A7"/>
    <w:rsid w:val="00711F18"/>
    <w:rsid w:val="007127E7"/>
    <w:rsid w:val="0071321D"/>
    <w:rsid w:val="00713AB0"/>
    <w:rsid w:val="00713C97"/>
    <w:rsid w:val="00714DBF"/>
    <w:rsid w:val="00714E32"/>
    <w:rsid w:val="00715147"/>
    <w:rsid w:val="00716277"/>
    <w:rsid w:val="00716D67"/>
    <w:rsid w:val="007170C0"/>
    <w:rsid w:val="00717206"/>
    <w:rsid w:val="00717486"/>
    <w:rsid w:val="007177A1"/>
    <w:rsid w:val="0071782D"/>
    <w:rsid w:val="0072162F"/>
    <w:rsid w:val="00722A96"/>
    <w:rsid w:val="007231B0"/>
    <w:rsid w:val="007238A4"/>
    <w:rsid w:val="00723F00"/>
    <w:rsid w:val="00725042"/>
    <w:rsid w:val="0072533A"/>
    <w:rsid w:val="00725B1F"/>
    <w:rsid w:val="00726280"/>
    <w:rsid w:val="0072675F"/>
    <w:rsid w:val="00726927"/>
    <w:rsid w:val="00727A4B"/>
    <w:rsid w:val="00730384"/>
    <w:rsid w:val="00732EF8"/>
    <w:rsid w:val="00733211"/>
    <w:rsid w:val="0073340B"/>
    <w:rsid w:val="00734E44"/>
    <w:rsid w:val="0073541F"/>
    <w:rsid w:val="007357DE"/>
    <w:rsid w:val="007412CC"/>
    <w:rsid w:val="0074203F"/>
    <w:rsid w:val="007425BC"/>
    <w:rsid w:val="00742C7D"/>
    <w:rsid w:val="00744416"/>
    <w:rsid w:val="00744839"/>
    <w:rsid w:val="00744F35"/>
    <w:rsid w:val="007457FF"/>
    <w:rsid w:val="00746193"/>
    <w:rsid w:val="00746855"/>
    <w:rsid w:val="00746D7C"/>
    <w:rsid w:val="00747133"/>
    <w:rsid w:val="00747F67"/>
    <w:rsid w:val="007500C5"/>
    <w:rsid w:val="007513B5"/>
    <w:rsid w:val="00752AE6"/>
    <w:rsid w:val="00755279"/>
    <w:rsid w:val="007579ED"/>
    <w:rsid w:val="00757BCA"/>
    <w:rsid w:val="00760CCD"/>
    <w:rsid w:val="00762781"/>
    <w:rsid w:val="00762D11"/>
    <w:rsid w:val="00763551"/>
    <w:rsid w:val="007636F7"/>
    <w:rsid w:val="007638D9"/>
    <w:rsid w:val="00763AC3"/>
    <w:rsid w:val="00763CD8"/>
    <w:rsid w:val="00764FA9"/>
    <w:rsid w:val="00765292"/>
    <w:rsid w:val="0076549F"/>
    <w:rsid w:val="00766220"/>
    <w:rsid w:val="00766376"/>
    <w:rsid w:val="00766671"/>
    <w:rsid w:val="00766866"/>
    <w:rsid w:val="00766BB7"/>
    <w:rsid w:val="007674BB"/>
    <w:rsid w:val="007712CC"/>
    <w:rsid w:val="00771A7D"/>
    <w:rsid w:val="007721F6"/>
    <w:rsid w:val="00773CBF"/>
    <w:rsid w:val="00774014"/>
    <w:rsid w:val="0077409E"/>
    <w:rsid w:val="007746E2"/>
    <w:rsid w:val="00774E64"/>
    <w:rsid w:val="007752DE"/>
    <w:rsid w:val="00775C65"/>
    <w:rsid w:val="0077652F"/>
    <w:rsid w:val="00776ED9"/>
    <w:rsid w:val="007811DA"/>
    <w:rsid w:val="007817F3"/>
    <w:rsid w:val="007818C6"/>
    <w:rsid w:val="00781CEC"/>
    <w:rsid w:val="00781E0F"/>
    <w:rsid w:val="007837D9"/>
    <w:rsid w:val="007838B2"/>
    <w:rsid w:val="00783AAE"/>
    <w:rsid w:val="00783FF1"/>
    <w:rsid w:val="0078535E"/>
    <w:rsid w:val="00785D91"/>
    <w:rsid w:val="00786973"/>
    <w:rsid w:val="00786A5C"/>
    <w:rsid w:val="0078757F"/>
    <w:rsid w:val="007879B6"/>
    <w:rsid w:val="00790285"/>
    <w:rsid w:val="00790BC3"/>
    <w:rsid w:val="00791E78"/>
    <w:rsid w:val="007925FC"/>
    <w:rsid w:val="00792F64"/>
    <w:rsid w:val="00793234"/>
    <w:rsid w:val="0079348A"/>
    <w:rsid w:val="00793BE4"/>
    <w:rsid w:val="00794475"/>
    <w:rsid w:val="00794A72"/>
    <w:rsid w:val="00794B0C"/>
    <w:rsid w:val="0079534E"/>
    <w:rsid w:val="007955BE"/>
    <w:rsid w:val="0079589B"/>
    <w:rsid w:val="00795AA6"/>
    <w:rsid w:val="007970E1"/>
    <w:rsid w:val="00797702"/>
    <w:rsid w:val="007A1819"/>
    <w:rsid w:val="007A1A69"/>
    <w:rsid w:val="007A346E"/>
    <w:rsid w:val="007A5E55"/>
    <w:rsid w:val="007A6D79"/>
    <w:rsid w:val="007A774E"/>
    <w:rsid w:val="007B0CDF"/>
    <w:rsid w:val="007B0CF8"/>
    <w:rsid w:val="007B294A"/>
    <w:rsid w:val="007B37BA"/>
    <w:rsid w:val="007B61F3"/>
    <w:rsid w:val="007C124D"/>
    <w:rsid w:val="007C1B24"/>
    <w:rsid w:val="007C3D40"/>
    <w:rsid w:val="007C4A77"/>
    <w:rsid w:val="007C50CF"/>
    <w:rsid w:val="007C5624"/>
    <w:rsid w:val="007C5D1F"/>
    <w:rsid w:val="007C676B"/>
    <w:rsid w:val="007C7D2D"/>
    <w:rsid w:val="007C7D4E"/>
    <w:rsid w:val="007D0A32"/>
    <w:rsid w:val="007D17F5"/>
    <w:rsid w:val="007D247E"/>
    <w:rsid w:val="007D24DC"/>
    <w:rsid w:val="007D28F9"/>
    <w:rsid w:val="007D307B"/>
    <w:rsid w:val="007D3103"/>
    <w:rsid w:val="007D410C"/>
    <w:rsid w:val="007D4F5E"/>
    <w:rsid w:val="007D5396"/>
    <w:rsid w:val="007D5580"/>
    <w:rsid w:val="007D57F9"/>
    <w:rsid w:val="007D5F10"/>
    <w:rsid w:val="007D6EA1"/>
    <w:rsid w:val="007D6F18"/>
    <w:rsid w:val="007E10A8"/>
    <w:rsid w:val="007E1F33"/>
    <w:rsid w:val="007E39FA"/>
    <w:rsid w:val="007E4A66"/>
    <w:rsid w:val="007E5F83"/>
    <w:rsid w:val="007E76D0"/>
    <w:rsid w:val="007E791D"/>
    <w:rsid w:val="007F020D"/>
    <w:rsid w:val="007F0C08"/>
    <w:rsid w:val="007F1DB2"/>
    <w:rsid w:val="007F2690"/>
    <w:rsid w:val="007F2DA8"/>
    <w:rsid w:val="007F3833"/>
    <w:rsid w:val="007F4086"/>
    <w:rsid w:val="007F4762"/>
    <w:rsid w:val="007F66A7"/>
    <w:rsid w:val="007F782F"/>
    <w:rsid w:val="008003B9"/>
    <w:rsid w:val="008003BF"/>
    <w:rsid w:val="00800772"/>
    <w:rsid w:val="00802B79"/>
    <w:rsid w:val="0080311A"/>
    <w:rsid w:val="00803D61"/>
    <w:rsid w:val="00805BB2"/>
    <w:rsid w:val="008061D1"/>
    <w:rsid w:val="008070B3"/>
    <w:rsid w:val="00811FB0"/>
    <w:rsid w:val="008120D5"/>
    <w:rsid w:val="00813522"/>
    <w:rsid w:val="008145CB"/>
    <w:rsid w:val="00815568"/>
    <w:rsid w:val="0081570A"/>
    <w:rsid w:val="00815C62"/>
    <w:rsid w:val="00815D64"/>
    <w:rsid w:val="008160D6"/>
    <w:rsid w:val="008164A1"/>
    <w:rsid w:val="00820107"/>
    <w:rsid w:val="008203BC"/>
    <w:rsid w:val="0082045D"/>
    <w:rsid w:val="00820A2E"/>
    <w:rsid w:val="00821245"/>
    <w:rsid w:val="00821EF2"/>
    <w:rsid w:val="0082279D"/>
    <w:rsid w:val="00823796"/>
    <w:rsid w:val="00823952"/>
    <w:rsid w:val="00823E18"/>
    <w:rsid w:val="00823F60"/>
    <w:rsid w:val="00824191"/>
    <w:rsid w:val="008255C1"/>
    <w:rsid w:val="008256E1"/>
    <w:rsid w:val="00826044"/>
    <w:rsid w:val="008260A4"/>
    <w:rsid w:val="00826D28"/>
    <w:rsid w:val="00827B9B"/>
    <w:rsid w:val="008306F1"/>
    <w:rsid w:val="008308DC"/>
    <w:rsid w:val="0083161C"/>
    <w:rsid w:val="00832274"/>
    <w:rsid w:val="00832ABF"/>
    <w:rsid w:val="008355C7"/>
    <w:rsid w:val="008361F1"/>
    <w:rsid w:val="00836870"/>
    <w:rsid w:val="008370FD"/>
    <w:rsid w:val="008371CD"/>
    <w:rsid w:val="0083749E"/>
    <w:rsid w:val="008378ED"/>
    <w:rsid w:val="00837AD0"/>
    <w:rsid w:val="00840829"/>
    <w:rsid w:val="00842F5E"/>
    <w:rsid w:val="0084392E"/>
    <w:rsid w:val="00843B19"/>
    <w:rsid w:val="00843CEB"/>
    <w:rsid w:val="00846064"/>
    <w:rsid w:val="00851945"/>
    <w:rsid w:val="00852CB1"/>
    <w:rsid w:val="00852F81"/>
    <w:rsid w:val="00853C5A"/>
    <w:rsid w:val="008546BE"/>
    <w:rsid w:val="00855088"/>
    <w:rsid w:val="00856088"/>
    <w:rsid w:val="008561C8"/>
    <w:rsid w:val="00856298"/>
    <w:rsid w:val="00856DA5"/>
    <w:rsid w:val="00860398"/>
    <w:rsid w:val="00860DDD"/>
    <w:rsid w:val="00860E30"/>
    <w:rsid w:val="00862078"/>
    <w:rsid w:val="00862F07"/>
    <w:rsid w:val="008638C1"/>
    <w:rsid w:val="00863EF0"/>
    <w:rsid w:val="00863FE8"/>
    <w:rsid w:val="008644C6"/>
    <w:rsid w:val="00865089"/>
    <w:rsid w:val="00865854"/>
    <w:rsid w:val="00866238"/>
    <w:rsid w:val="00866282"/>
    <w:rsid w:val="00866AAE"/>
    <w:rsid w:val="00867F62"/>
    <w:rsid w:val="00870727"/>
    <w:rsid w:val="00870EF8"/>
    <w:rsid w:val="0087183C"/>
    <w:rsid w:val="0087260E"/>
    <w:rsid w:val="00872A3D"/>
    <w:rsid w:val="00874BBD"/>
    <w:rsid w:val="00874EE6"/>
    <w:rsid w:val="00875DE3"/>
    <w:rsid w:val="008762A6"/>
    <w:rsid w:val="00876C34"/>
    <w:rsid w:val="00877551"/>
    <w:rsid w:val="00880F4B"/>
    <w:rsid w:val="00882A49"/>
    <w:rsid w:val="008854F2"/>
    <w:rsid w:val="00886159"/>
    <w:rsid w:val="008864BF"/>
    <w:rsid w:val="00886537"/>
    <w:rsid w:val="00886A03"/>
    <w:rsid w:val="00887040"/>
    <w:rsid w:val="00890579"/>
    <w:rsid w:val="0089234F"/>
    <w:rsid w:val="008935C5"/>
    <w:rsid w:val="00893929"/>
    <w:rsid w:val="00894C3E"/>
    <w:rsid w:val="00895249"/>
    <w:rsid w:val="00896CA5"/>
    <w:rsid w:val="008976EB"/>
    <w:rsid w:val="0089772F"/>
    <w:rsid w:val="008A0256"/>
    <w:rsid w:val="008A1696"/>
    <w:rsid w:val="008A26B8"/>
    <w:rsid w:val="008A2C12"/>
    <w:rsid w:val="008A39B6"/>
    <w:rsid w:val="008A3BDB"/>
    <w:rsid w:val="008A3E1E"/>
    <w:rsid w:val="008A4A8A"/>
    <w:rsid w:val="008A4EEC"/>
    <w:rsid w:val="008A67AD"/>
    <w:rsid w:val="008A6C14"/>
    <w:rsid w:val="008A7EE2"/>
    <w:rsid w:val="008B0FBD"/>
    <w:rsid w:val="008B1FE0"/>
    <w:rsid w:val="008B24A2"/>
    <w:rsid w:val="008B24CB"/>
    <w:rsid w:val="008B3C0C"/>
    <w:rsid w:val="008B47E6"/>
    <w:rsid w:val="008B52E6"/>
    <w:rsid w:val="008B5E52"/>
    <w:rsid w:val="008B6DBF"/>
    <w:rsid w:val="008B6F6C"/>
    <w:rsid w:val="008B730A"/>
    <w:rsid w:val="008C13DD"/>
    <w:rsid w:val="008C1C91"/>
    <w:rsid w:val="008C39FB"/>
    <w:rsid w:val="008C5406"/>
    <w:rsid w:val="008C547A"/>
    <w:rsid w:val="008C6318"/>
    <w:rsid w:val="008C6445"/>
    <w:rsid w:val="008C6BDA"/>
    <w:rsid w:val="008C6FA0"/>
    <w:rsid w:val="008C7379"/>
    <w:rsid w:val="008C74D3"/>
    <w:rsid w:val="008D043E"/>
    <w:rsid w:val="008D104B"/>
    <w:rsid w:val="008D2CC6"/>
    <w:rsid w:val="008D3B1F"/>
    <w:rsid w:val="008D3BEF"/>
    <w:rsid w:val="008D3D1D"/>
    <w:rsid w:val="008D40E5"/>
    <w:rsid w:val="008D47D3"/>
    <w:rsid w:val="008D5734"/>
    <w:rsid w:val="008D5C92"/>
    <w:rsid w:val="008D6B11"/>
    <w:rsid w:val="008D74FE"/>
    <w:rsid w:val="008E05CB"/>
    <w:rsid w:val="008E09C2"/>
    <w:rsid w:val="008E1385"/>
    <w:rsid w:val="008E189E"/>
    <w:rsid w:val="008E3003"/>
    <w:rsid w:val="008E3FF0"/>
    <w:rsid w:val="008E4370"/>
    <w:rsid w:val="008E4A71"/>
    <w:rsid w:val="008E58C6"/>
    <w:rsid w:val="008E7212"/>
    <w:rsid w:val="008F015F"/>
    <w:rsid w:val="008F4B04"/>
    <w:rsid w:val="008F55B1"/>
    <w:rsid w:val="008F5722"/>
    <w:rsid w:val="008F65FF"/>
    <w:rsid w:val="008F6A8B"/>
    <w:rsid w:val="008F6DFC"/>
    <w:rsid w:val="008F6F49"/>
    <w:rsid w:val="008F7825"/>
    <w:rsid w:val="00900DEC"/>
    <w:rsid w:val="00901622"/>
    <w:rsid w:val="0090205F"/>
    <w:rsid w:val="0090246F"/>
    <w:rsid w:val="009027BA"/>
    <w:rsid w:val="00902BB2"/>
    <w:rsid w:val="00902CF7"/>
    <w:rsid w:val="0090372C"/>
    <w:rsid w:val="009048FF"/>
    <w:rsid w:val="00904AD1"/>
    <w:rsid w:val="00905213"/>
    <w:rsid w:val="0090594B"/>
    <w:rsid w:val="00906825"/>
    <w:rsid w:val="00906D28"/>
    <w:rsid w:val="00910250"/>
    <w:rsid w:val="00910ED5"/>
    <w:rsid w:val="00912115"/>
    <w:rsid w:val="00913CBD"/>
    <w:rsid w:val="00914088"/>
    <w:rsid w:val="009142DE"/>
    <w:rsid w:val="009148BE"/>
    <w:rsid w:val="00914AF1"/>
    <w:rsid w:val="00916346"/>
    <w:rsid w:val="0091656C"/>
    <w:rsid w:val="00917103"/>
    <w:rsid w:val="00917E49"/>
    <w:rsid w:val="0092042F"/>
    <w:rsid w:val="00921CA0"/>
    <w:rsid w:val="0092260B"/>
    <w:rsid w:val="00923284"/>
    <w:rsid w:val="009239D9"/>
    <w:rsid w:val="0092446A"/>
    <w:rsid w:val="009248B3"/>
    <w:rsid w:val="00924F3F"/>
    <w:rsid w:val="00925833"/>
    <w:rsid w:val="009269EA"/>
    <w:rsid w:val="00927E67"/>
    <w:rsid w:val="00927F23"/>
    <w:rsid w:val="009302D9"/>
    <w:rsid w:val="009306C2"/>
    <w:rsid w:val="00930B29"/>
    <w:rsid w:val="00930C33"/>
    <w:rsid w:val="009319E4"/>
    <w:rsid w:val="00932958"/>
    <w:rsid w:val="009338DD"/>
    <w:rsid w:val="00934188"/>
    <w:rsid w:val="009345D0"/>
    <w:rsid w:val="00934C6A"/>
    <w:rsid w:val="00935F4B"/>
    <w:rsid w:val="0093627E"/>
    <w:rsid w:val="009371A9"/>
    <w:rsid w:val="009378EF"/>
    <w:rsid w:val="0094146D"/>
    <w:rsid w:val="00944B0C"/>
    <w:rsid w:val="009450EA"/>
    <w:rsid w:val="00945677"/>
    <w:rsid w:val="009463D7"/>
    <w:rsid w:val="00950D34"/>
    <w:rsid w:val="00951780"/>
    <w:rsid w:val="00951CAC"/>
    <w:rsid w:val="00952280"/>
    <w:rsid w:val="00952DAB"/>
    <w:rsid w:val="00953AD6"/>
    <w:rsid w:val="00953CD8"/>
    <w:rsid w:val="00954DA1"/>
    <w:rsid w:val="00956AE2"/>
    <w:rsid w:val="00957051"/>
    <w:rsid w:val="009570A9"/>
    <w:rsid w:val="0096023C"/>
    <w:rsid w:val="00960776"/>
    <w:rsid w:val="00960AF3"/>
    <w:rsid w:val="009610A3"/>
    <w:rsid w:val="0096116D"/>
    <w:rsid w:val="00961AEB"/>
    <w:rsid w:val="00962A9D"/>
    <w:rsid w:val="00963C3B"/>
    <w:rsid w:val="009655AD"/>
    <w:rsid w:val="00965FAF"/>
    <w:rsid w:val="009669EB"/>
    <w:rsid w:val="00966D1C"/>
    <w:rsid w:val="0096798E"/>
    <w:rsid w:val="00967F8C"/>
    <w:rsid w:val="00971B9D"/>
    <w:rsid w:val="00973EED"/>
    <w:rsid w:val="00975349"/>
    <w:rsid w:val="00975502"/>
    <w:rsid w:val="00975CF5"/>
    <w:rsid w:val="00975D10"/>
    <w:rsid w:val="00976311"/>
    <w:rsid w:val="009764ED"/>
    <w:rsid w:val="00976A08"/>
    <w:rsid w:val="00977056"/>
    <w:rsid w:val="0097776D"/>
    <w:rsid w:val="00977ECB"/>
    <w:rsid w:val="0098021C"/>
    <w:rsid w:val="00980DD0"/>
    <w:rsid w:val="00981E2D"/>
    <w:rsid w:val="00982B8E"/>
    <w:rsid w:val="009847DC"/>
    <w:rsid w:val="00984F94"/>
    <w:rsid w:val="00984FF1"/>
    <w:rsid w:val="0098571A"/>
    <w:rsid w:val="00986EA6"/>
    <w:rsid w:val="00987BAF"/>
    <w:rsid w:val="00990195"/>
    <w:rsid w:val="0099027D"/>
    <w:rsid w:val="00990DB3"/>
    <w:rsid w:val="009916F9"/>
    <w:rsid w:val="009917B3"/>
    <w:rsid w:val="00991C8E"/>
    <w:rsid w:val="00991DF8"/>
    <w:rsid w:val="009920AF"/>
    <w:rsid w:val="00992803"/>
    <w:rsid w:val="009929C3"/>
    <w:rsid w:val="00994DF5"/>
    <w:rsid w:val="00994E19"/>
    <w:rsid w:val="00994E45"/>
    <w:rsid w:val="00995A3F"/>
    <w:rsid w:val="009964B2"/>
    <w:rsid w:val="00996AC5"/>
    <w:rsid w:val="00997A83"/>
    <w:rsid w:val="009A096C"/>
    <w:rsid w:val="009A0A34"/>
    <w:rsid w:val="009A1221"/>
    <w:rsid w:val="009A1403"/>
    <w:rsid w:val="009A1945"/>
    <w:rsid w:val="009A33A8"/>
    <w:rsid w:val="009A3CCE"/>
    <w:rsid w:val="009A53CC"/>
    <w:rsid w:val="009A5874"/>
    <w:rsid w:val="009B0C7F"/>
    <w:rsid w:val="009B1416"/>
    <w:rsid w:val="009B19DC"/>
    <w:rsid w:val="009B2ADB"/>
    <w:rsid w:val="009B2ED5"/>
    <w:rsid w:val="009B2F6B"/>
    <w:rsid w:val="009B3AF7"/>
    <w:rsid w:val="009B3B13"/>
    <w:rsid w:val="009B66C8"/>
    <w:rsid w:val="009B69E3"/>
    <w:rsid w:val="009B6A52"/>
    <w:rsid w:val="009B7912"/>
    <w:rsid w:val="009C0141"/>
    <w:rsid w:val="009C21A5"/>
    <w:rsid w:val="009C3C92"/>
    <w:rsid w:val="009C4964"/>
    <w:rsid w:val="009C4F5F"/>
    <w:rsid w:val="009C590B"/>
    <w:rsid w:val="009C5A42"/>
    <w:rsid w:val="009C7821"/>
    <w:rsid w:val="009C7B4F"/>
    <w:rsid w:val="009C7EF2"/>
    <w:rsid w:val="009D025A"/>
    <w:rsid w:val="009D0A2D"/>
    <w:rsid w:val="009D0B20"/>
    <w:rsid w:val="009D0C11"/>
    <w:rsid w:val="009D0C9A"/>
    <w:rsid w:val="009D14E3"/>
    <w:rsid w:val="009D15D2"/>
    <w:rsid w:val="009D19D7"/>
    <w:rsid w:val="009D4EE7"/>
    <w:rsid w:val="009D5A6F"/>
    <w:rsid w:val="009D635F"/>
    <w:rsid w:val="009D7BD8"/>
    <w:rsid w:val="009E0FD9"/>
    <w:rsid w:val="009E1690"/>
    <w:rsid w:val="009E19F5"/>
    <w:rsid w:val="009E2ADE"/>
    <w:rsid w:val="009E2B86"/>
    <w:rsid w:val="009E2D66"/>
    <w:rsid w:val="009E3F2E"/>
    <w:rsid w:val="009E4111"/>
    <w:rsid w:val="009E4722"/>
    <w:rsid w:val="009E4724"/>
    <w:rsid w:val="009E5AFA"/>
    <w:rsid w:val="009E6B35"/>
    <w:rsid w:val="009E7828"/>
    <w:rsid w:val="009F0E19"/>
    <w:rsid w:val="009F13DF"/>
    <w:rsid w:val="009F14AB"/>
    <w:rsid w:val="009F304D"/>
    <w:rsid w:val="009F3C87"/>
    <w:rsid w:val="009F5B47"/>
    <w:rsid w:val="009F5FD8"/>
    <w:rsid w:val="009F628E"/>
    <w:rsid w:val="009F691A"/>
    <w:rsid w:val="00A014FD"/>
    <w:rsid w:val="00A01896"/>
    <w:rsid w:val="00A019F9"/>
    <w:rsid w:val="00A03790"/>
    <w:rsid w:val="00A03DF8"/>
    <w:rsid w:val="00A04375"/>
    <w:rsid w:val="00A0653B"/>
    <w:rsid w:val="00A06608"/>
    <w:rsid w:val="00A0684C"/>
    <w:rsid w:val="00A07DA4"/>
    <w:rsid w:val="00A10095"/>
    <w:rsid w:val="00A100EC"/>
    <w:rsid w:val="00A11F8A"/>
    <w:rsid w:val="00A1251D"/>
    <w:rsid w:val="00A130BE"/>
    <w:rsid w:val="00A132D0"/>
    <w:rsid w:val="00A1364D"/>
    <w:rsid w:val="00A13D04"/>
    <w:rsid w:val="00A14051"/>
    <w:rsid w:val="00A14E54"/>
    <w:rsid w:val="00A154D3"/>
    <w:rsid w:val="00A16DF7"/>
    <w:rsid w:val="00A17C67"/>
    <w:rsid w:val="00A202D7"/>
    <w:rsid w:val="00A202F9"/>
    <w:rsid w:val="00A20994"/>
    <w:rsid w:val="00A20DFC"/>
    <w:rsid w:val="00A20E22"/>
    <w:rsid w:val="00A223D8"/>
    <w:rsid w:val="00A23BD1"/>
    <w:rsid w:val="00A24570"/>
    <w:rsid w:val="00A25BA7"/>
    <w:rsid w:val="00A266AA"/>
    <w:rsid w:val="00A26BE2"/>
    <w:rsid w:val="00A27640"/>
    <w:rsid w:val="00A3150E"/>
    <w:rsid w:val="00A3260A"/>
    <w:rsid w:val="00A336C5"/>
    <w:rsid w:val="00A337E4"/>
    <w:rsid w:val="00A33EF1"/>
    <w:rsid w:val="00A355DD"/>
    <w:rsid w:val="00A35B90"/>
    <w:rsid w:val="00A35FF0"/>
    <w:rsid w:val="00A36BCF"/>
    <w:rsid w:val="00A374E0"/>
    <w:rsid w:val="00A40A3D"/>
    <w:rsid w:val="00A40B41"/>
    <w:rsid w:val="00A41142"/>
    <w:rsid w:val="00A41E4A"/>
    <w:rsid w:val="00A4272B"/>
    <w:rsid w:val="00A43BAB"/>
    <w:rsid w:val="00A444F7"/>
    <w:rsid w:val="00A44510"/>
    <w:rsid w:val="00A4538B"/>
    <w:rsid w:val="00A4719F"/>
    <w:rsid w:val="00A47EB1"/>
    <w:rsid w:val="00A50216"/>
    <w:rsid w:val="00A50383"/>
    <w:rsid w:val="00A510B9"/>
    <w:rsid w:val="00A52761"/>
    <w:rsid w:val="00A5277B"/>
    <w:rsid w:val="00A52E63"/>
    <w:rsid w:val="00A55FD6"/>
    <w:rsid w:val="00A56E8A"/>
    <w:rsid w:val="00A57B20"/>
    <w:rsid w:val="00A57FF0"/>
    <w:rsid w:val="00A60A96"/>
    <w:rsid w:val="00A60D23"/>
    <w:rsid w:val="00A61CEA"/>
    <w:rsid w:val="00A64A88"/>
    <w:rsid w:val="00A64C66"/>
    <w:rsid w:val="00A6542A"/>
    <w:rsid w:val="00A65436"/>
    <w:rsid w:val="00A655AF"/>
    <w:rsid w:val="00A65BA2"/>
    <w:rsid w:val="00A66042"/>
    <w:rsid w:val="00A703F3"/>
    <w:rsid w:val="00A708D0"/>
    <w:rsid w:val="00A722F4"/>
    <w:rsid w:val="00A728F3"/>
    <w:rsid w:val="00A7344E"/>
    <w:rsid w:val="00A73E57"/>
    <w:rsid w:val="00A7432C"/>
    <w:rsid w:val="00A7436C"/>
    <w:rsid w:val="00A74392"/>
    <w:rsid w:val="00A74524"/>
    <w:rsid w:val="00A745FB"/>
    <w:rsid w:val="00A748F1"/>
    <w:rsid w:val="00A75138"/>
    <w:rsid w:val="00A75D97"/>
    <w:rsid w:val="00A75DE2"/>
    <w:rsid w:val="00A76D21"/>
    <w:rsid w:val="00A76EB5"/>
    <w:rsid w:val="00A80DAC"/>
    <w:rsid w:val="00A8155C"/>
    <w:rsid w:val="00A828D5"/>
    <w:rsid w:val="00A840AF"/>
    <w:rsid w:val="00A8439C"/>
    <w:rsid w:val="00A849DE"/>
    <w:rsid w:val="00A84BC4"/>
    <w:rsid w:val="00A84E3F"/>
    <w:rsid w:val="00A8553F"/>
    <w:rsid w:val="00A86930"/>
    <w:rsid w:val="00A86E1F"/>
    <w:rsid w:val="00A87690"/>
    <w:rsid w:val="00A90741"/>
    <w:rsid w:val="00A91FB8"/>
    <w:rsid w:val="00A94034"/>
    <w:rsid w:val="00A94FC3"/>
    <w:rsid w:val="00A955E0"/>
    <w:rsid w:val="00A95F7A"/>
    <w:rsid w:val="00A964A6"/>
    <w:rsid w:val="00A97345"/>
    <w:rsid w:val="00A97A68"/>
    <w:rsid w:val="00A97E9F"/>
    <w:rsid w:val="00AA0CED"/>
    <w:rsid w:val="00AA20D1"/>
    <w:rsid w:val="00AA2463"/>
    <w:rsid w:val="00AA2DDA"/>
    <w:rsid w:val="00AA32CD"/>
    <w:rsid w:val="00AA44FB"/>
    <w:rsid w:val="00AA4620"/>
    <w:rsid w:val="00AA4FF6"/>
    <w:rsid w:val="00AA5567"/>
    <w:rsid w:val="00AA58E5"/>
    <w:rsid w:val="00AA5EBD"/>
    <w:rsid w:val="00AA6FD1"/>
    <w:rsid w:val="00AA72DA"/>
    <w:rsid w:val="00AA7FA4"/>
    <w:rsid w:val="00AB00DC"/>
    <w:rsid w:val="00AB0140"/>
    <w:rsid w:val="00AB0C3C"/>
    <w:rsid w:val="00AB11A0"/>
    <w:rsid w:val="00AB191D"/>
    <w:rsid w:val="00AB1FAD"/>
    <w:rsid w:val="00AB20CC"/>
    <w:rsid w:val="00AB4596"/>
    <w:rsid w:val="00AB461B"/>
    <w:rsid w:val="00AB46C9"/>
    <w:rsid w:val="00AB5DEB"/>
    <w:rsid w:val="00AB672C"/>
    <w:rsid w:val="00AC05AB"/>
    <w:rsid w:val="00AC256F"/>
    <w:rsid w:val="00AC2686"/>
    <w:rsid w:val="00AC364F"/>
    <w:rsid w:val="00AC48DA"/>
    <w:rsid w:val="00AC503F"/>
    <w:rsid w:val="00AC7075"/>
    <w:rsid w:val="00AC70D7"/>
    <w:rsid w:val="00AC75DC"/>
    <w:rsid w:val="00AC77CC"/>
    <w:rsid w:val="00AC7D3B"/>
    <w:rsid w:val="00AD2043"/>
    <w:rsid w:val="00AD2132"/>
    <w:rsid w:val="00AD24AF"/>
    <w:rsid w:val="00AD2D41"/>
    <w:rsid w:val="00AD4ADE"/>
    <w:rsid w:val="00AD4B60"/>
    <w:rsid w:val="00AD4D3D"/>
    <w:rsid w:val="00AD4F3C"/>
    <w:rsid w:val="00AD551C"/>
    <w:rsid w:val="00AD5FCB"/>
    <w:rsid w:val="00AD6755"/>
    <w:rsid w:val="00AD6C0A"/>
    <w:rsid w:val="00AD72DD"/>
    <w:rsid w:val="00AD7BF4"/>
    <w:rsid w:val="00AE1350"/>
    <w:rsid w:val="00AE1913"/>
    <w:rsid w:val="00AE2218"/>
    <w:rsid w:val="00AE27A7"/>
    <w:rsid w:val="00AE5570"/>
    <w:rsid w:val="00AE5FE2"/>
    <w:rsid w:val="00AE71C0"/>
    <w:rsid w:val="00AF07E3"/>
    <w:rsid w:val="00AF09B6"/>
    <w:rsid w:val="00AF0DD9"/>
    <w:rsid w:val="00AF1266"/>
    <w:rsid w:val="00AF1EBA"/>
    <w:rsid w:val="00AF2184"/>
    <w:rsid w:val="00AF256D"/>
    <w:rsid w:val="00AF6E6B"/>
    <w:rsid w:val="00AF7882"/>
    <w:rsid w:val="00B012E5"/>
    <w:rsid w:val="00B02126"/>
    <w:rsid w:val="00B02734"/>
    <w:rsid w:val="00B02932"/>
    <w:rsid w:val="00B06157"/>
    <w:rsid w:val="00B06737"/>
    <w:rsid w:val="00B06DF0"/>
    <w:rsid w:val="00B07D60"/>
    <w:rsid w:val="00B129ED"/>
    <w:rsid w:val="00B12CBC"/>
    <w:rsid w:val="00B1403B"/>
    <w:rsid w:val="00B14C97"/>
    <w:rsid w:val="00B15A8A"/>
    <w:rsid w:val="00B15B20"/>
    <w:rsid w:val="00B15BBE"/>
    <w:rsid w:val="00B167D4"/>
    <w:rsid w:val="00B16B37"/>
    <w:rsid w:val="00B2001E"/>
    <w:rsid w:val="00B215E7"/>
    <w:rsid w:val="00B2172E"/>
    <w:rsid w:val="00B21874"/>
    <w:rsid w:val="00B21F05"/>
    <w:rsid w:val="00B23354"/>
    <w:rsid w:val="00B23B74"/>
    <w:rsid w:val="00B23E64"/>
    <w:rsid w:val="00B257D5"/>
    <w:rsid w:val="00B25ED3"/>
    <w:rsid w:val="00B26C44"/>
    <w:rsid w:val="00B27032"/>
    <w:rsid w:val="00B27291"/>
    <w:rsid w:val="00B30155"/>
    <w:rsid w:val="00B32F60"/>
    <w:rsid w:val="00B33009"/>
    <w:rsid w:val="00B33CF7"/>
    <w:rsid w:val="00B347D9"/>
    <w:rsid w:val="00B34DEF"/>
    <w:rsid w:val="00B35964"/>
    <w:rsid w:val="00B35F8E"/>
    <w:rsid w:val="00B36C5E"/>
    <w:rsid w:val="00B3774D"/>
    <w:rsid w:val="00B37A0D"/>
    <w:rsid w:val="00B37E1D"/>
    <w:rsid w:val="00B37F0D"/>
    <w:rsid w:val="00B413E2"/>
    <w:rsid w:val="00B41D1B"/>
    <w:rsid w:val="00B41E4E"/>
    <w:rsid w:val="00B42813"/>
    <w:rsid w:val="00B42D1D"/>
    <w:rsid w:val="00B42D77"/>
    <w:rsid w:val="00B43469"/>
    <w:rsid w:val="00B43DE0"/>
    <w:rsid w:val="00B442D9"/>
    <w:rsid w:val="00B44DC8"/>
    <w:rsid w:val="00B44FC8"/>
    <w:rsid w:val="00B4601E"/>
    <w:rsid w:val="00B46B07"/>
    <w:rsid w:val="00B47F2E"/>
    <w:rsid w:val="00B500E3"/>
    <w:rsid w:val="00B50118"/>
    <w:rsid w:val="00B50A08"/>
    <w:rsid w:val="00B50F99"/>
    <w:rsid w:val="00B51728"/>
    <w:rsid w:val="00B51800"/>
    <w:rsid w:val="00B51AE3"/>
    <w:rsid w:val="00B545B0"/>
    <w:rsid w:val="00B545BD"/>
    <w:rsid w:val="00B5533A"/>
    <w:rsid w:val="00B5545F"/>
    <w:rsid w:val="00B567A6"/>
    <w:rsid w:val="00B56D94"/>
    <w:rsid w:val="00B57240"/>
    <w:rsid w:val="00B577B5"/>
    <w:rsid w:val="00B57F79"/>
    <w:rsid w:val="00B60984"/>
    <w:rsid w:val="00B60E54"/>
    <w:rsid w:val="00B61335"/>
    <w:rsid w:val="00B63AAD"/>
    <w:rsid w:val="00B63E28"/>
    <w:rsid w:val="00B645DF"/>
    <w:rsid w:val="00B64769"/>
    <w:rsid w:val="00B64BFB"/>
    <w:rsid w:val="00B66179"/>
    <w:rsid w:val="00B7040E"/>
    <w:rsid w:val="00B70FAE"/>
    <w:rsid w:val="00B722CD"/>
    <w:rsid w:val="00B72AAE"/>
    <w:rsid w:val="00B72ACD"/>
    <w:rsid w:val="00B72F3D"/>
    <w:rsid w:val="00B73429"/>
    <w:rsid w:val="00B7421A"/>
    <w:rsid w:val="00B74D60"/>
    <w:rsid w:val="00B759C3"/>
    <w:rsid w:val="00B77FC8"/>
    <w:rsid w:val="00B80080"/>
    <w:rsid w:val="00B829A8"/>
    <w:rsid w:val="00B82A4B"/>
    <w:rsid w:val="00B83026"/>
    <w:rsid w:val="00B84182"/>
    <w:rsid w:val="00B85397"/>
    <w:rsid w:val="00B861A3"/>
    <w:rsid w:val="00B86B7A"/>
    <w:rsid w:val="00B86D19"/>
    <w:rsid w:val="00B86F3B"/>
    <w:rsid w:val="00B87077"/>
    <w:rsid w:val="00B873BA"/>
    <w:rsid w:val="00B87769"/>
    <w:rsid w:val="00B878B0"/>
    <w:rsid w:val="00B87BB6"/>
    <w:rsid w:val="00B92404"/>
    <w:rsid w:val="00B92822"/>
    <w:rsid w:val="00B93101"/>
    <w:rsid w:val="00B943CF"/>
    <w:rsid w:val="00B94468"/>
    <w:rsid w:val="00B945BE"/>
    <w:rsid w:val="00B947EA"/>
    <w:rsid w:val="00B9489D"/>
    <w:rsid w:val="00B94918"/>
    <w:rsid w:val="00B94D12"/>
    <w:rsid w:val="00B95136"/>
    <w:rsid w:val="00B959FA"/>
    <w:rsid w:val="00B95E1B"/>
    <w:rsid w:val="00B964EF"/>
    <w:rsid w:val="00B967A0"/>
    <w:rsid w:val="00B968CD"/>
    <w:rsid w:val="00B96A9F"/>
    <w:rsid w:val="00B96FA9"/>
    <w:rsid w:val="00BA180D"/>
    <w:rsid w:val="00BA1E52"/>
    <w:rsid w:val="00BA20F4"/>
    <w:rsid w:val="00BA21AA"/>
    <w:rsid w:val="00BA25FA"/>
    <w:rsid w:val="00BA42CE"/>
    <w:rsid w:val="00BA49ED"/>
    <w:rsid w:val="00BA5733"/>
    <w:rsid w:val="00BA67D2"/>
    <w:rsid w:val="00BA751F"/>
    <w:rsid w:val="00BB0F5F"/>
    <w:rsid w:val="00BB1035"/>
    <w:rsid w:val="00BB13E4"/>
    <w:rsid w:val="00BB1A56"/>
    <w:rsid w:val="00BB1DDA"/>
    <w:rsid w:val="00BB2338"/>
    <w:rsid w:val="00BB25C4"/>
    <w:rsid w:val="00BB2D83"/>
    <w:rsid w:val="00BB3518"/>
    <w:rsid w:val="00BB3A4C"/>
    <w:rsid w:val="00BB5806"/>
    <w:rsid w:val="00BB58FD"/>
    <w:rsid w:val="00BB64EB"/>
    <w:rsid w:val="00BC0309"/>
    <w:rsid w:val="00BC088D"/>
    <w:rsid w:val="00BC2D0C"/>
    <w:rsid w:val="00BC36CB"/>
    <w:rsid w:val="00BC3BC1"/>
    <w:rsid w:val="00BC3ECD"/>
    <w:rsid w:val="00BC4244"/>
    <w:rsid w:val="00BC48D9"/>
    <w:rsid w:val="00BC4ECA"/>
    <w:rsid w:val="00BC5C4E"/>
    <w:rsid w:val="00BC5F6F"/>
    <w:rsid w:val="00BC7582"/>
    <w:rsid w:val="00BC7ED8"/>
    <w:rsid w:val="00BD01CE"/>
    <w:rsid w:val="00BD0689"/>
    <w:rsid w:val="00BD0E11"/>
    <w:rsid w:val="00BD2589"/>
    <w:rsid w:val="00BD29F0"/>
    <w:rsid w:val="00BD333D"/>
    <w:rsid w:val="00BD357F"/>
    <w:rsid w:val="00BD3F37"/>
    <w:rsid w:val="00BD4571"/>
    <w:rsid w:val="00BD5713"/>
    <w:rsid w:val="00BD6DE8"/>
    <w:rsid w:val="00BD71E0"/>
    <w:rsid w:val="00BD74FD"/>
    <w:rsid w:val="00BD750E"/>
    <w:rsid w:val="00BD7829"/>
    <w:rsid w:val="00BE157F"/>
    <w:rsid w:val="00BE15F0"/>
    <w:rsid w:val="00BE1997"/>
    <w:rsid w:val="00BE2671"/>
    <w:rsid w:val="00BE5E2D"/>
    <w:rsid w:val="00BE6529"/>
    <w:rsid w:val="00BE67EC"/>
    <w:rsid w:val="00BE6A0C"/>
    <w:rsid w:val="00BE785D"/>
    <w:rsid w:val="00BE7AB3"/>
    <w:rsid w:val="00BF1109"/>
    <w:rsid w:val="00BF113E"/>
    <w:rsid w:val="00BF13AB"/>
    <w:rsid w:val="00BF2086"/>
    <w:rsid w:val="00BF21DA"/>
    <w:rsid w:val="00BF3357"/>
    <w:rsid w:val="00BF3DFE"/>
    <w:rsid w:val="00BF442D"/>
    <w:rsid w:val="00BF4627"/>
    <w:rsid w:val="00BF50F7"/>
    <w:rsid w:val="00BF57AF"/>
    <w:rsid w:val="00BF691D"/>
    <w:rsid w:val="00BF6B94"/>
    <w:rsid w:val="00BF75D2"/>
    <w:rsid w:val="00C006BE"/>
    <w:rsid w:val="00C00CF1"/>
    <w:rsid w:val="00C0220A"/>
    <w:rsid w:val="00C02614"/>
    <w:rsid w:val="00C026E3"/>
    <w:rsid w:val="00C034C7"/>
    <w:rsid w:val="00C048F0"/>
    <w:rsid w:val="00C04CDF"/>
    <w:rsid w:val="00C04FE6"/>
    <w:rsid w:val="00C051D6"/>
    <w:rsid w:val="00C05875"/>
    <w:rsid w:val="00C062E4"/>
    <w:rsid w:val="00C065EF"/>
    <w:rsid w:val="00C06BBA"/>
    <w:rsid w:val="00C119FB"/>
    <w:rsid w:val="00C11CAE"/>
    <w:rsid w:val="00C121D0"/>
    <w:rsid w:val="00C124BC"/>
    <w:rsid w:val="00C1413F"/>
    <w:rsid w:val="00C145F0"/>
    <w:rsid w:val="00C14B0B"/>
    <w:rsid w:val="00C169DA"/>
    <w:rsid w:val="00C16D73"/>
    <w:rsid w:val="00C174F7"/>
    <w:rsid w:val="00C20668"/>
    <w:rsid w:val="00C206D1"/>
    <w:rsid w:val="00C2107E"/>
    <w:rsid w:val="00C21190"/>
    <w:rsid w:val="00C21314"/>
    <w:rsid w:val="00C218DD"/>
    <w:rsid w:val="00C22540"/>
    <w:rsid w:val="00C22B13"/>
    <w:rsid w:val="00C22C4F"/>
    <w:rsid w:val="00C237EC"/>
    <w:rsid w:val="00C23A2D"/>
    <w:rsid w:val="00C2553E"/>
    <w:rsid w:val="00C259AD"/>
    <w:rsid w:val="00C25DD7"/>
    <w:rsid w:val="00C26306"/>
    <w:rsid w:val="00C26A66"/>
    <w:rsid w:val="00C27B9E"/>
    <w:rsid w:val="00C3152B"/>
    <w:rsid w:val="00C319A3"/>
    <w:rsid w:val="00C319C7"/>
    <w:rsid w:val="00C31B40"/>
    <w:rsid w:val="00C32BE5"/>
    <w:rsid w:val="00C32EFE"/>
    <w:rsid w:val="00C33D2A"/>
    <w:rsid w:val="00C34C87"/>
    <w:rsid w:val="00C36487"/>
    <w:rsid w:val="00C36F55"/>
    <w:rsid w:val="00C40F06"/>
    <w:rsid w:val="00C410B6"/>
    <w:rsid w:val="00C42AEF"/>
    <w:rsid w:val="00C42F69"/>
    <w:rsid w:val="00C440F3"/>
    <w:rsid w:val="00C45521"/>
    <w:rsid w:val="00C461A7"/>
    <w:rsid w:val="00C50187"/>
    <w:rsid w:val="00C5183C"/>
    <w:rsid w:val="00C51A68"/>
    <w:rsid w:val="00C52FF1"/>
    <w:rsid w:val="00C53DDF"/>
    <w:rsid w:val="00C565A4"/>
    <w:rsid w:val="00C57103"/>
    <w:rsid w:val="00C60DC9"/>
    <w:rsid w:val="00C6305F"/>
    <w:rsid w:val="00C635AB"/>
    <w:rsid w:val="00C635B1"/>
    <w:rsid w:val="00C63AC6"/>
    <w:rsid w:val="00C63C10"/>
    <w:rsid w:val="00C64AFD"/>
    <w:rsid w:val="00C65EE9"/>
    <w:rsid w:val="00C6696F"/>
    <w:rsid w:val="00C66FC7"/>
    <w:rsid w:val="00C672D1"/>
    <w:rsid w:val="00C67B01"/>
    <w:rsid w:val="00C70EBC"/>
    <w:rsid w:val="00C7137D"/>
    <w:rsid w:val="00C71813"/>
    <w:rsid w:val="00C71CD6"/>
    <w:rsid w:val="00C71F93"/>
    <w:rsid w:val="00C7390F"/>
    <w:rsid w:val="00C74ECD"/>
    <w:rsid w:val="00C75E2F"/>
    <w:rsid w:val="00C760C0"/>
    <w:rsid w:val="00C7652E"/>
    <w:rsid w:val="00C82565"/>
    <w:rsid w:val="00C82F2D"/>
    <w:rsid w:val="00C83C79"/>
    <w:rsid w:val="00C84FF0"/>
    <w:rsid w:val="00C8535B"/>
    <w:rsid w:val="00C85826"/>
    <w:rsid w:val="00C869CD"/>
    <w:rsid w:val="00C87A19"/>
    <w:rsid w:val="00C904A2"/>
    <w:rsid w:val="00C90E0F"/>
    <w:rsid w:val="00C91E05"/>
    <w:rsid w:val="00C92482"/>
    <w:rsid w:val="00C94267"/>
    <w:rsid w:val="00C94A62"/>
    <w:rsid w:val="00C94CEA"/>
    <w:rsid w:val="00C95812"/>
    <w:rsid w:val="00C95A61"/>
    <w:rsid w:val="00C95BC4"/>
    <w:rsid w:val="00C9634B"/>
    <w:rsid w:val="00CA0403"/>
    <w:rsid w:val="00CA17C5"/>
    <w:rsid w:val="00CA21B3"/>
    <w:rsid w:val="00CA21E3"/>
    <w:rsid w:val="00CA28BA"/>
    <w:rsid w:val="00CA2D7E"/>
    <w:rsid w:val="00CA2E6E"/>
    <w:rsid w:val="00CA442E"/>
    <w:rsid w:val="00CA4A6F"/>
    <w:rsid w:val="00CA4D44"/>
    <w:rsid w:val="00CA7232"/>
    <w:rsid w:val="00CA7756"/>
    <w:rsid w:val="00CB019E"/>
    <w:rsid w:val="00CB26CA"/>
    <w:rsid w:val="00CB3776"/>
    <w:rsid w:val="00CB3F63"/>
    <w:rsid w:val="00CB4528"/>
    <w:rsid w:val="00CB45A5"/>
    <w:rsid w:val="00CB6B6D"/>
    <w:rsid w:val="00CB6F99"/>
    <w:rsid w:val="00CB7EA5"/>
    <w:rsid w:val="00CB7F45"/>
    <w:rsid w:val="00CC02CF"/>
    <w:rsid w:val="00CC4841"/>
    <w:rsid w:val="00CC5F13"/>
    <w:rsid w:val="00CC699D"/>
    <w:rsid w:val="00CC6B42"/>
    <w:rsid w:val="00CC6EBE"/>
    <w:rsid w:val="00CD0C81"/>
    <w:rsid w:val="00CD0FB5"/>
    <w:rsid w:val="00CD1F30"/>
    <w:rsid w:val="00CD2F32"/>
    <w:rsid w:val="00CD4619"/>
    <w:rsid w:val="00CD4A2F"/>
    <w:rsid w:val="00CD4E5D"/>
    <w:rsid w:val="00CD51C9"/>
    <w:rsid w:val="00CD5394"/>
    <w:rsid w:val="00CD5789"/>
    <w:rsid w:val="00CD61E8"/>
    <w:rsid w:val="00CD6F42"/>
    <w:rsid w:val="00CD71FB"/>
    <w:rsid w:val="00CE0367"/>
    <w:rsid w:val="00CE0AE6"/>
    <w:rsid w:val="00CE0E34"/>
    <w:rsid w:val="00CE2810"/>
    <w:rsid w:val="00CE2AF0"/>
    <w:rsid w:val="00CE3064"/>
    <w:rsid w:val="00CE360E"/>
    <w:rsid w:val="00CE4B70"/>
    <w:rsid w:val="00CE5C2C"/>
    <w:rsid w:val="00CE6064"/>
    <w:rsid w:val="00CE619A"/>
    <w:rsid w:val="00CE6BE0"/>
    <w:rsid w:val="00CE714B"/>
    <w:rsid w:val="00CF0966"/>
    <w:rsid w:val="00CF0F80"/>
    <w:rsid w:val="00CF372A"/>
    <w:rsid w:val="00CF3846"/>
    <w:rsid w:val="00CF44D5"/>
    <w:rsid w:val="00CF55D2"/>
    <w:rsid w:val="00CF5A79"/>
    <w:rsid w:val="00CF5F28"/>
    <w:rsid w:val="00CF5FB3"/>
    <w:rsid w:val="00CF6209"/>
    <w:rsid w:val="00CF634D"/>
    <w:rsid w:val="00CF694A"/>
    <w:rsid w:val="00CF73B3"/>
    <w:rsid w:val="00CF7435"/>
    <w:rsid w:val="00CF7506"/>
    <w:rsid w:val="00CF77C7"/>
    <w:rsid w:val="00D0048B"/>
    <w:rsid w:val="00D00CE7"/>
    <w:rsid w:val="00D02A1D"/>
    <w:rsid w:val="00D02C14"/>
    <w:rsid w:val="00D034BA"/>
    <w:rsid w:val="00D034D2"/>
    <w:rsid w:val="00D03BCF"/>
    <w:rsid w:val="00D04503"/>
    <w:rsid w:val="00D04643"/>
    <w:rsid w:val="00D04FA9"/>
    <w:rsid w:val="00D066E0"/>
    <w:rsid w:val="00D06CCC"/>
    <w:rsid w:val="00D1076A"/>
    <w:rsid w:val="00D10BBA"/>
    <w:rsid w:val="00D10F40"/>
    <w:rsid w:val="00D12F06"/>
    <w:rsid w:val="00D13AB9"/>
    <w:rsid w:val="00D14EE7"/>
    <w:rsid w:val="00D151C9"/>
    <w:rsid w:val="00D15745"/>
    <w:rsid w:val="00D15860"/>
    <w:rsid w:val="00D15B2B"/>
    <w:rsid w:val="00D15E7B"/>
    <w:rsid w:val="00D16161"/>
    <w:rsid w:val="00D16EA5"/>
    <w:rsid w:val="00D1754C"/>
    <w:rsid w:val="00D17A0F"/>
    <w:rsid w:val="00D17FD1"/>
    <w:rsid w:val="00D20562"/>
    <w:rsid w:val="00D2061C"/>
    <w:rsid w:val="00D21638"/>
    <w:rsid w:val="00D217EB"/>
    <w:rsid w:val="00D21CA2"/>
    <w:rsid w:val="00D220A3"/>
    <w:rsid w:val="00D2218F"/>
    <w:rsid w:val="00D227C3"/>
    <w:rsid w:val="00D23796"/>
    <w:rsid w:val="00D239AC"/>
    <w:rsid w:val="00D23BEC"/>
    <w:rsid w:val="00D245BD"/>
    <w:rsid w:val="00D2460C"/>
    <w:rsid w:val="00D248FC"/>
    <w:rsid w:val="00D24AB2"/>
    <w:rsid w:val="00D306D8"/>
    <w:rsid w:val="00D3117A"/>
    <w:rsid w:val="00D32674"/>
    <w:rsid w:val="00D32B66"/>
    <w:rsid w:val="00D32F3B"/>
    <w:rsid w:val="00D343FE"/>
    <w:rsid w:val="00D34972"/>
    <w:rsid w:val="00D34FEC"/>
    <w:rsid w:val="00D35FF4"/>
    <w:rsid w:val="00D3762B"/>
    <w:rsid w:val="00D4215E"/>
    <w:rsid w:val="00D43445"/>
    <w:rsid w:val="00D43AE4"/>
    <w:rsid w:val="00D43CBE"/>
    <w:rsid w:val="00D43D92"/>
    <w:rsid w:val="00D46851"/>
    <w:rsid w:val="00D46DB1"/>
    <w:rsid w:val="00D475D4"/>
    <w:rsid w:val="00D47805"/>
    <w:rsid w:val="00D501CD"/>
    <w:rsid w:val="00D509BE"/>
    <w:rsid w:val="00D5107D"/>
    <w:rsid w:val="00D51CBE"/>
    <w:rsid w:val="00D51D89"/>
    <w:rsid w:val="00D5208F"/>
    <w:rsid w:val="00D52524"/>
    <w:rsid w:val="00D52C6A"/>
    <w:rsid w:val="00D556A8"/>
    <w:rsid w:val="00D557D8"/>
    <w:rsid w:val="00D558B2"/>
    <w:rsid w:val="00D562E8"/>
    <w:rsid w:val="00D56CB9"/>
    <w:rsid w:val="00D5724C"/>
    <w:rsid w:val="00D579F9"/>
    <w:rsid w:val="00D60064"/>
    <w:rsid w:val="00D60EF9"/>
    <w:rsid w:val="00D615F4"/>
    <w:rsid w:val="00D61C74"/>
    <w:rsid w:val="00D6230D"/>
    <w:rsid w:val="00D62988"/>
    <w:rsid w:val="00D62ED3"/>
    <w:rsid w:val="00D64280"/>
    <w:rsid w:val="00D64677"/>
    <w:rsid w:val="00D64C6B"/>
    <w:rsid w:val="00D65BE4"/>
    <w:rsid w:val="00D65F7C"/>
    <w:rsid w:val="00D66B7A"/>
    <w:rsid w:val="00D67A28"/>
    <w:rsid w:val="00D7012C"/>
    <w:rsid w:val="00D7182F"/>
    <w:rsid w:val="00D72DF7"/>
    <w:rsid w:val="00D734D1"/>
    <w:rsid w:val="00D737ED"/>
    <w:rsid w:val="00D74C5A"/>
    <w:rsid w:val="00D80F73"/>
    <w:rsid w:val="00D81697"/>
    <w:rsid w:val="00D81FB3"/>
    <w:rsid w:val="00D8293E"/>
    <w:rsid w:val="00D82A3A"/>
    <w:rsid w:val="00D82F7D"/>
    <w:rsid w:val="00D83176"/>
    <w:rsid w:val="00D83272"/>
    <w:rsid w:val="00D83685"/>
    <w:rsid w:val="00D83E55"/>
    <w:rsid w:val="00D83EA2"/>
    <w:rsid w:val="00D84079"/>
    <w:rsid w:val="00D84AE1"/>
    <w:rsid w:val="00D84E3D"/>
    <w:rsid w:val="00D84FF0"/>
    <w:rsid w:val="00D851FE"/>
    <w:rsid w:val="00D8575B"/>
    <w:rsid w:val="00D86C9B"/>
    <w:rsid w:val="00D8778F"/>
    <w:rsid w:val="00D87AF4"/>
    <w:rsid w:val="00D87E68"/>
    <w:rsid w:val="00D90B64"/>
    <w:rsid w:val="00D91159"/>
    <w:rsid w:val="00D9216D"/>
    <w:rsid w:val="00D92FDA"/>
    <w:rsid w:val="00D939FF"/>
    <w:rsid w:val="00D93EC0"/>
    <w:rsid w:val="00D93F87"/>
    <w:rsid w:val="00D948ED"/>
    <w:rsid w:val="00D949BA"/>
    <w:rsid w:val="00D9553F"/>
    <w:rsid w:val="00D9679F"/>
    <w:rsid w:val="00D969AA"/>
    <w:rsid w:val="00D96B17"/>
    <w:rsid w:val="00D977D7"/>
    <w:rsid w:val="00D97805"/>
    <w:rsid w:val="00D97DEB"/>
    <w:rsid w:val="00D97FA2"/>
    <w:rsid w:val="00DA019E"/>
    <w:rsid w:val="00DA0373"/>
    <w:rsid w:val="00DA10F3"/>
    <w:rsid w:val="00DA2F72"/>
    <w:rsid w:val="00DA4BFC"/>
    <w:rsid w:val="00DA5709"/>
    <w:rsid w:val="00DA674F"/>
    <w:rsid w:val="00DA6BC1"/>
    <w:rsid w:val="00DA6C03"/>
    <w:rsid w:val="00DA6C58"/>
    <w:rsid w:val="00DA6E42"/>
    <w:rsid w:val="00DA753A"/>
    <w:rsid w:val="00DB017C"/>
    <w:rsid w:val="00DB02E8"/>
    <w:rsid w:val="00DB08BA"/>
    <w:rsid w:val="00DB1D5F"/>
    <w:rsid w:val="00DB2CD1"/>
    <w:rsid w:val="00DB342C"/>
    <w:rsid w:val="00DB4285"/>
    <w:rsid w:val="00DB4ACD"/>
    <w:rsid w:val="00DB511A"/>
    <w:rsid w:val="00DB757C"/>
    <w:rsid w:val="00DB7784"/>
    <w:rsid w:val="00DB7B1B"/>
    <w:rsid w:val="00DC02A6"/>
    <w:rsid w:val="00DC0C24"/>
    <w:rsid w:val="00DC109D"/>
    <w:rsid w:val="00DC150C"/>
    <w:rsid w:val="00DC324B"/>
    <w:rsid w:val="00DC3E70"/>
    <w:rsid w:val="00DC476C"/>
    <w:rsid w:val="00DC4FB7"/>
    <w:rsid w:val="00DC54AB"/>
    <w:rsid w:val="00DC5C9C"/>
    <w:rsid w:val="00DC608A"/>
    <w:rsid w:val="00DC6998"/>
    <w:rsid w:val="00DC7EC9"/>
    <w:rsid w:val="00DD1AA7"/>
    <w:rsid w:val="00DD1C7F"/>
    <w:rsid w:val="00DD30FB"/>
    <w:rsid w:val="00DD3890"/>
    <w:rsid w:val="00DD422E"/>
    <w:rsid w:val="00DD45F8"/>
    <w:rsid w:val="00DD568F"/>
    <w:rsid w:val="00DD56E7"/>
    <w:rsid w:val="00DD710D"/>
    <w:rsid w:val="00DD77A0"/>
    <w:rsid w:val="00DD7ED7"/>
    <w:rsid w:val="00DE0127"/>
    <w:rsid w:val="00DE1C9E"/>
    <w:rsid w:val="00DE2217"/>
    <w:rsid w:val="00DE2829"/>
    <w:rsid w:val="00DE2E9F"/>
    <w:rsid w:val="00DE311E"/>
    <w:rsid w:val="00DE4E0B"/>
    <w:rsid w:val="00DE5AB7"/>
    <w:rsid w:val="00DE676C"/>
    <w:rsid w:val="00DE697C"/>
    <w:rsid w:val="00DE6FE8"/>
    <w:rsid w:val="00DF1270"/>
    <w:rsid w:val="00DF2013"/>
    <w:rsid w:val="00DF3B7E"/>
    <w:rsid w:val="00DF3BBE"/>
    <w:rsid w:val="00DF520D"/>
    <w:rsid w:val="00DF525C"/>
    <w:rsid w:val="00DF62DB"/>
    <w:rsid w:val="00DF6561"/>
    <w:rsid w:val="00DF724A"/>
    <w:rsid w:val="00E00082"/>
    <w:rsid w:val="00E002F6"/>
    <w:rsid w:val="00E00ABE"/>
    <w:rsid w:val="00E00C51"/>
    <w:rsid w:val="00E01872"/>
    <w:rsid w:val="00E02DD9"/>
    <w:rsid w:val="00E02FBA"/>
    <w:rsid w:val="00E03A14"/>
    <w:rsid w:val="00E0419B"/>
    <w:rsid w:val="00E05653"/>
    <w:rsid w:val="00E06B6E"/>
    <w:rsid w:val="00E07467"/>
    <w:rsid w:val="00E101CF"/>
    <w:rsid w:val="00E10C37"/>
    <w:rsid w:val="00E116A7"/>
    <w:rsid w:val="00E12753"/>
    <w:rsid w:val="00E12938"/>
    <w:rsid w:val="00E1337D"/>
    <w:rsid w:val="00E13B43"/>
    <w:rsid w:val="00E147EB"/>
    <w:rsid w:val="00E14CCF"/>
    <w:rsid w:val="00E14FDD"/>
    <w:rsid w:val="00E15061"/>
    <w:rsid w:val="00E17526"/>
    <w:rsid w:val="00E2046C"/>
    <w:rsid w:val="00E22598"/>
    <w:rsid w:val="00E2269A"/>
    <w:rsid w:val="00E25EB3"/>
    <w:rsid w:val="00E26DC8"/>
    <w:rsid w:val="00E30099"/>
    <w:rsid w:val="00E30280"/>
    <w:rsid w:val="00E304B5"/>
    <w:rsid w:val="00E315D8"/>
    <w:rsid w:val="00E31EF4"/>
    <w:rsid w:val="00E32D85"/>
    <w:rsid w:val="00E3396E"/>
    <w:rsid w:val="00E34C5C"/>
    <w:rsid w:val="00E34E11"/>
    <w:rsid w:val="00E35173"/>
    <w:rsid w:val="00E351DD"/>
    <w:rsid w:val="00E353C2"/>
    <w:rsid w:val="00E35729"/>
    <w:rsid w:val="00E359BE"/>
    <w:rsid w:val="00E35CAC"/>
    <w:rsid w:val="00E35DA9"/>
    <w:rsid w:val="00E37381"/>
    <w:rsid w:val="00E40479"/>
    <w:rsid w:val="00E404C0"/>
    <w:rsid w:val="00E40D7A"/>
    <w:rsid w:val="00E411ED"/>
    <w:rsid w:val="00E42015"/>
    <w:rsid w:val="00E42C9F"/>
    <w:rsid w:val="00E4302F"/>
    <w:rsid w:val="00E43FF8"/>
    <w:rsid w:val="00E446DF"/>
    <w:rsid w:val="00E4494C"/>
    <w:rsid w:val="00E44BCE"/>
    <w:rsid w:val="00E4550B"/>
    <w:rsid w:val="00E456D2"/>
    <w:rsid w:val="00E50666"/>
    <w:rsid w:val="00E50871"/>
    <w:rsid w:val="00E51D60"/>
    <w:rsid w:val="00E51E75"/>
    <w:rsid w:val="00E52C64"/>
    <w:rsid w:val="00E52D03"/>
    <w:rsid w:val="00E52DD9"/>
    <w:rsid w:val="00E53D62"/>
    <w:rsid w:val="00E5643B"/>
    <w:rsid w:val="00E56BA6"/>
    <w:rsid w:val="00E577BA"/>
    <w:rsid w:val="00E606FD"/>
    <w:rsid w:val="00E61253"/>
    <w:rsid w:val="00E622F6"/>
    <w:rsid w:val="00E625DC"/>
    <w:rsid w:val="00E6358B"/>
    <w:rsid w:val="00E636AC"/>
    <w:rsid w:val="00E63B91"/>
    <w:rsid w:val="00E640F4"/>
    <w:rsid w:val="00E64590"/>
    <w:rsid w:val="00E6640C"/>
    <w:rsid w:val="00E66505"/>
    <w:rsid w:val="00E66BDC"/>
    <w:rsid w:val="00E66CD1"/>
    <w:rsid w:val="00E6742E"/>
    <w:rsid w:val="00E707C9"/>
    <w:rsid w:val="00E71C06"/>
    <w:rsid w:val="00E72EC6"/>
    <w:rsid w:val="00E73A7A"/>
    <w:rsid w:val="00E74640"/>
    <w:rsid w:val="00E749BF"/>
    <w:rsid w:val="00E74B67"/>
    <w:rsid w:val="00E75025"/>
    <w:rsid w:val="00E757BC"/>
    <w:rsid w:val="00E75FC6"/>
    <w:rsid w:val="00E76099"/>
    <w:rsid w:val="00E769E6"/>
    <w:rsid w:val="00E81A81"/>
    <w:rsid w:val="00E81B82"/>
    <w:rsid w:val="00E81E5B"/>
    <w:rsid w:val="00E84400"/>
    <w:rsid w:val="00E85815"/>
    <w:rsid w:val="00E8732F"/>
    <w:rsid w:val="00E87527"/>
    <w:rsid w:val="00E902C1"/>
    <w:rsid w:val="00E910E3"/>
    <w:rsid w:val="00E91ACC"/>
    <w:rsid w:val="00E939C4"/>
    <w:rsid w:val="00E95921"/>
    <w:rsid w:val="00E96586"/>
    <w:rsid w:val="00E96FBA"/>
    <w:rsid w:val="00E97E01"/>
    <w:rsid w:val="00EA0530"/>
    <w:rsid w:val="00EA0FA1"/>
    <w:rsid w:val="00EA10DE"/>
    <w:rsid w:val="00EA2BF1"/>
    <w:rsid w:val="00EA2F75"/>
    <w:rsid w:val="00EA31EA"/>
    <w:rsid w:val="00EA4338"/>
    <w:rsid w:val="00EA6CFA"/>
    <w:rsid w:val="00EA7054"/>
    <w:rsid w:val="00EA7A38"/>
    <w:rsid w:val="00EB1456"/>
    <w:rsid w:val="00EB23DC"/>
    <w:rsid w:val="00EB2ACE"/>
    <w:rsid w:val="00EB43B8"/>
    <w:rsid w:val="00EB49E9"/>
    <w:rsid w:val="00EB649D"/>
    <w:rsid w:val="00EB7D2A"/>
    <w:rsid w:val="00EC026D"/>
    <w:rsid w:val="00EC0B0B"/>
    <w:rsid w:val="00EC0F04"/>
    <w:rsid w:val="00EC2890"/>
    <w:rsid w:val="00EC2A65"/>
    <w:rsid w:val="00EC475F"/>
    <w:rsid w:val="00EC5091"/>
    <w:rsid w:val="00EC5310"/>
    <w:rsid w:val="00EC5884"/>
    <w:rsid w:val="00EC5911"/>
    <w:rsid w:val="00EC5C80"/>
    <w:rsid w:val="00EC6A6A"/>
    <w:rsid w:val="00ED1B07"/>
    <w:rsid w:val="00ED286C"/>
    <w:rsid w:val="00ED2A99"/>
    <w:rsid w:val="00ED2DCD"/>
    <w:rsid w:val="00ED2EA8"/>
    <w:rsid w:val="00ED3FF3"/>
    <w:rsid w:val="00ED4C61"/>
    <w:rsid w:val="00ED5328"/>
    <w:rsid w:val="00ED69B4"/>
    <w:rsid w:val="00ED6F82"/>
    <w:rsid w:val="00ED704D"/>
    <w:rsid w:val="00ED7724"/>
    <w:rsid w:val="00ED7C65"/>
    <w:rsid w:val="00EE0F50"/>
    <w:rsid w:val="00EE1B02"/>
    <w:rsid w:val="00EE1E24"/>
    <w:rsid w:val="00EE1FC8"/>
    <w:rsid w:val="00EE2767"/>
    <w:rsid w:val="00EE379E"/>
    <w:rsid w:val="00EE6499"/>
    <w:rsid w:val="00EE66DB"/>
    <w:rsid w:val="00EE6C1E"/>
    <w:rsid w:val="00EF016F"/>
    <w:rsid w:val="00EF0299"/>
    <w:rsid w:val="00EF0965"/>
    <w:rsid w:val="00EF1142"/>
    <w:rsid w:val="00EF19C2"/>
    <w:rsid w:val="00EF1EE3"/>
    <w:rsid w:val="00EF1FEF"/>
    <w:rsid w:val="00EF2EE9"/>
    <w:rsid w:val="00EF349D"/>
    <w:rsid w:val="00EF3B69"/>
    <w:rsid w:val="00EF3BE7"/>
    <w:rsid w:val="00EF4A65"/>
    <w:rsid w:val="00EF4C14"/>
    <w:rsid w:val="00EF5F73"/>
    <w:rsid w:val="00EF7BE3"/>
    <w:rsid w:val="00F00142"/>
    <w:rsid w:val="00F0083B"/>
    <w:rsid w:val="00F02873"/>
    <w:rsid w:val="00F028FC"/>
    <w:rsid w:val="00F032D3"/>
    <w:rsid w:val="00F04570"/>
    <w:rsid w:val="00F04B5F"/>
    <w:rsid w:val="00F059CF"/>
    <w:rsid w:val="00F0603C"/>
    <w:rsid w:val="00F06140"/>
    <w:rsid w:val="00F07635"/>
    <w:rsid w:val="00F07727"/>
    <w:rsid w:val="00F115F1"/>
    <w:rsid w:val="00F1225A"/>
    <w:rsid w:val="00F12384"/>
    <w:rsid w:val="00F12B99"/>
    <w:rsid w:val="00F12D52"/>
    <w:rsid w:val="00F12E5F"/>
    <w:rsid w:val="00F138B4"/>
    <w:rsid w:val="00F1525F"/>
    <w:rsid w:val="00F15AC0"/>
    <w:rsid w:val="00F15D48"/>
    <w:rsid w:val="00F17205"/>
    <w:rsid w:val="00F177EE"/>
    <w:rsid w:val="00F17850"/>
    <w:rsid w:val="00F17F0B"/>
    <w:rsid w:val="00F2018E"/>
    <w:rsid w:val="00F20279"/>
    <w:rsid w:val="00F20841"/>
    <w:rsid w:val="00F20C85"/>
    <w:rsid w:val="00F216D7"/>
    <w:rsid w:val="00F22944"/>
    <w:rsid w:val="00F22F28"/>
    <w:rsid w:val="00F23110"/>
    <w:rsid w:val="00F236DE"/>
    <w:rsid w:val="00F25B3E"/>
    <w:rsid w:val="00F26463"/>
    <w:rsid w:val="00F264B6"/>
    <w:rsid w:val="00F27464"/>
    <w:rsid w:val="00F27FFD"/>
    <w:rsid w:val="00F30686"/>
    <w:rsid w:val="00F31FA0"/>
    <w:rsid w:val="00F3273D"/>
    <w:rsid w:val="00F3334B"/>
    <w:rsid w:val="00F33499"/>
    <w:rsid w:val="00F34034"/>
    <w:rsid w:val="00F34E92"/>
    <w:rsid w:val="00F3507C"/>
    <w:rsid w:val="00F35921"/>
    <w:rsid w:val="00F35C78"/>
    <w:rsid w:val="00F37988"/>
    <w:rsid w:val="00F40F50"/>
    <w:rsid w:val="00F41673"/>
    <w:rsid w:val="00F425BC"/>
    <w:rsid w:val="00F4283C"/>
    <w:rsid w:val="00F42F56"/>
    <w:rsid w:val="00F43FB1"/>
    <w:rsid w:val="00F44C52"/>
    <w:rsid w:val="00F46A79"/>
    <w:rsid w:val="00F476EB"/>
    <w:rsid w:val="00F50103"/>
    <w:rsid w:val="00F513AB"/>
    <w:rsid w:val="00F5141A"/>
    <w:rsid w:val="00F519EE"/>
    <w:rsid w:val="00F51C5C"/>
    <w:rsid w:val="00F52A46"/>
    <w:rsid w:val="00F52FC5"/>
    <w:rsid w:val="00F53229"/>
    <w:rsid w:val="00F534B7"/>
    <w:rsid w:val="00F53ABD"/>
    <w:rsid w:val="00F54679"/>
    <w:rsid w:val="00F554A8"/>
    <w:rsid w:val="00F55BBB"/>
    <w:rsid w:val="00F55E1D"/>
    <w:rsid w:val="00F567F5"/>
    <w:rsid w:val="00F56F2E"/>
    <w:rsid w:val="00F57B97"/>
    <w:rsid w:val="00F60543"/>
    <w:rsid w:val="00F60555"/>
    <w:rsid w:val="00F6169D"/>
    <w:rsid w:val="00F621A4"/>
    <w:rsid w:val="00F6221F"/>
    <w:rsid w:val="00F62AC3"/>
    <w:rsid w:val="00F6326C"/>
    <w:rsid w:val="00F663D4"/>
    <w:rsid w:val="00F673FB"/>
    <w:rsid w:val="00F67405"/>
    <w:rsid w:val="00F70687"/>
    <w:rsid w:val="00F71446"/>
    <w:rsid w:val="00F715C3"/>
    <w:rsid w:val="00F71937"/>
    <w:rsid w:val="00F71D20"/>
    <w:rsid w:val="00F7429E"/>
    <w:rsid w:val="00F7507D"/>
    <w:rsid w:val="00F75645"/>
    <w:rsid w:val="00F764F5"/>
    <w:rsid w:val="00F76E24"/>
    <w:rsid w:val="00F76F49"/>
    <w:rsid w:val="00F80755"/>
    <w:rsid w:val="00F82278"/>
    <w:rsid w:val="00F83276"/>
    <w:rsid w:val="00F837B7"/>
    <w:rsid w:val="00F83AFB"/>
    <w:rsid w:val="00F8435C"/>
    <w:rsid w:val="00F84F95"/>
    <w:rsid w:val="00F8580B"/>
    <w:rsid w:val="00F86AB0"/>
    <w:rsid w:val="00F87F02"/>
    <w:rsid w:val="00F90910"/>
    <w:rsid w:val="00F914AB"/>
    <w:rsid w:val="00F91D6C"/>
    <w:rsid w:val="00F93E14"/>
    <w:rsid w:val="00F95D82"/>
    <w:rsid w:val="00F9740B"/>
    <w:rsid w:val="00F9749C"/>
    <w:rsid w:val="00F9789A"/>
    <w:rsid w:val="00FA05BB"/>
    <w:rsid w:val="00FA0ACB"/>
    <w:rsid w:val="00FA117F"/>
    <w:rsid w:val="00FA2867"/>
    <w:rsid w:val="00FA3882"/>
    <w:rsid w:val="00FA3E95"/>
    <w:rsid w:val="00FA40AC"/>
    <w:rsid w:val="00FA40DA"/>
    <w:rsid w:val="00FA4D72"/>
    <w:rsid w:val="00FA4FF3"/>
    <w:rsid w:val="00FA59E9"/>
    <w:rsid w:val="00FA5AC0"/>
    <w:rsid w:val="00FA5F1D"/>
    <w:rsid w:val="00FA6BD4"/>
    <w:rsid w:val="00FA73C8"/>
    <w:rsid w:val="00FB09B1"/>
    <w:rsid w:val="00FB1024"/>
    <w:rsid w:val="00FB2273"/>
    <w:rsid w:val="00FB27F1"/>
    <w:rsid w:val="00FB37D4"/>
    <w:rsid w:val="00FB429E"/>
    <w:rsid w:val="00FB47BE"/>
    <w:rsid w:val="00FB5558"/>
    <w:rsid w:val="00FB5BFD"/>
    <w:rsid w:val="00FB6161"/>
    <w:rsid w:val="00FB656F"/>
    <w:rsid w:val="00FB7008"/>
    <w:rsid w:val="00FB7C82"/>
    <w:rsid w:val="00FB7FC2"/>
    <w:rsid w:val="00FC031F"/>
    <w:rsid w:val="00FC06A6"/>
    <w:rsid w:val="00FC086C"/>
    <w:rsid w:val="00FC11F1"/>
    <w:rsid w:val="00FC31A3"/>
    <w:rsid w:val="00FC4531"/>
    <w:rsid w:val="00FC58F2"/>
    <w:rsid w:val="00FC60A6"/>
    <w:rsid w:val="00FC6180"/>
    <w:rsid w:val="00FC7197"/>
    <w:rsid w:val="00FC7B6F"/>
    <w:rsid w:val="00FC7BCF"/>
    <w:rsid w:val="00FD0040"/>
    <w:rsid w:val="00FD1433"/>
    <w:rsid w:val="00FD1703"/>
    <w:rsid w:val="00FD1873"/>
    <w:rsid w:val="00FD190D"/>
    <w:rsid w:val="00FD22BF"/>
    <w:rsid w:val="00FD26A4"/>
    <w:rsid w:val="00FD35AD"/>
    <w:rsid w:val="00FD399D"/>
    <w:rsid w:val="00FD4F33"/>
    <w:rsid w:val="00FD515E"/>
    <w:rsid w:val="00FD5B6C"/>
    <w:rsid w:val="00FD5C00"/>
    <w:rsid w:val="00FD5D62"/>
    <w:rsid w:val="00FD6416"/>
    <w:rsid w:val="00FD6DF3"/>
    <w:rsid w:val="00FE078F"/>
    <w:rsid w:val="00FE0895"/>
    <w:rsid w:val="00FE1C1F"/>
    <w:rsid w:val="00FE2093"/>
    <w:rsid w:val="00FE41FB"/>
    <w:rsid w:val="00FE671F"/>
    <w:rsid w:val="00FE6AF3"/>
    <w:rsid w:val="00FE6E03"/>
    <w:rsid w:val="00FE6E0D"/>
    <w:rsid w:val="00FE6F26"/>
    <w:rsid w:val="00FE7B2B"/>
    <w:rsid w:val="00FF0823"/>
    <w:rsid w:val="00FF0F2C"/>
    <w:rsid w:val="00FF1D40"/>
    <w:rsid w:val="00FF2E56"/>
    <w:rsid w:val="00FF35DA"/>
    <w:rsid w:val="00FF4428"/>
    <w:rsid w:val="00FF4BA5"/>
    <w:rsid w:val="00FF519A"/>
    <w:rsid w:val="00FF64F2"/>
    <w:rsid w:val="00FF67BE"/>
    <w:rsid w:val="00FF6945"/>
    <w:rsid w:val="00FF6B54"/>
    <w:rsid w:val="00FF7714"/>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7F44883C"/>
  <w15:chartTrackingRefBased/>
  <w15:docId w15:val="{8FF4192E-DE1F-42FE-BBE6-A730B830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B4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lang w:val="x-none" w:eastAsia="x-none"/>
    </w:rPr>
  </w:style>
  <w:style w:type="character" w:customStyle="1" w:styleId="Char0">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3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unhideWhenUsed/>
    <w:rsid w:val="00534CB0"/>
    <w:rPr>
      <w:kern w:val="0"/>
      <w:szCs w:val="20"/>
      <w:lang w:val="x-none" w:eastAsia="x-none"/>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lang w:val="x-none" w:eastAsia="x-none"/>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lang w:val="x-none" w:eastAsia="x-none"/>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lang w:val="x-none" w:eastAsia="x-none"/>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paragraph" w:styleId="af1">
    <w:name w:val="Body Text"/>
    <w:basedOn w:val="a"/>
    <w:link w:val="Char6"/>
    <w:uiPriority w:val="99"/>
    <w:semiHidden/>
    <w:unhideWhenUsed/>
    <w:rsid w:val="00C319C7"/>
    <w:pPr>
      <w:spacing w:after="180"/>
    </w:pPr>
  </w:style>
  <w:style w:type="character" w:customStyle="1" w:styleId="Char6">
    <w:name w:val="본문 Char"/>
    <w:link w:val="af1"/>
    <w:uiPriority w:val="99"/>
    <w:semiHidden/>
    <w:rsid w:val="00C319C7"/>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38846">
      <w:bodyDiv w:val="1"/>
      <w:marLeft w:val="0"/>
      <w:marRight w:val="0"/>
      <w:marTop w:val="0"/>
      <w:marBottom w:val="0"/>
      <w:divBdr>
        <w:top w:val="none" w:sz="0" w:space="0" w:color="auto"/>
        <w:left w:val="none" w:sz="0" w:space="0" w:color="auto"/>
        <w:bottom w:val="none" w:sz="0" w:space="0" w:color="auto"/>
        <w:right w:val="none" w:sz="0" w:space="0" w:color="auto"/>
      </w:divBdr>
    </w:div>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1298876367">
      <w:bodyDiv w:val="1"/>
      <w:marLeft w:val="0"/>
      <w:marRight w:val="0"/>
      <w:marTop w:val="0"/>
      <w:marBottom w:val="0"/>
      <w:divBdr>
        <w:top w:val="none" w:sz="0" w:space="0" w:color="auto"/>
        <w:left w:val="none" w:sz="0" w:space="0" w:color="auto"/>
        <w:bottom w:val="none" w:sz="0" w:space="0" w:color="auto"/>
        <w:right w:val="none" w:sz="0" w:space="0" w:color="auto"/>
      </w:divBdr>
    </w:div>
    <w:div w:id="17716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3DBB6-A343-4D26-A75E-3790CD91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3006</Words>
  <Characters>17136</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exim</cp:lastModifiedBy>
  <cp:revision>2</cp:revision>
  <cp:lastPrinted>2019-09-03T08:53:00Z</cp:lastPrinted>
  <dcterms:created xsi:type="dcterms:W3CDTF">2022-12-19T08:13:00Z</dcterms:created>
  <dcterms:modified xsi:type="dcterms:W3CDTF">2022-12-19T08:13:00Z</dcterms:modified>
</cp:coreProperties>
</file>