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C30A4" w14:textId="77777777" w:rsidR="00063652" w:rsidRDefault="00063652" w:rsidP="00534CB0">
      <w:pPr>
        <w:jc w:val="center"/>
        <w:rPr>
          <w:rFonts w:ascii="Times New Roman" w:hAnsi="Times New Roman"/>
          <w:b/>
          <w:sz w:val="24"/>
          <w:szCs w:val="24"/>
        </w:rPr>
      </w:pPr>
    </w:p>
    <w:p w14:paraId="3EAB2330" w14:textId="77777777" w:rsidR="00063652" w:rsidRDefault="00063652" w:rsidP="00534CB0">
      <w:pPr>
        <w:jc w:val="center"/>
        <w:rPr>
          <w:rFonts w:ascii="Times New Roman" w:hAnsi="Times New Roman"/>
          <w:b/>
          <w:sz w:val="24"/>
          <w:szCs w:val="24"/>
        </w:rPr>
      </w:pPr>
    </w:p>
    <w:p w14:paraId="1B20DE5D" w14:textId="1D7C252E" w:rsidR="00534CB0" w:rsidRPr="00FC624B" w:rsidRDefault="00EE1D90" w:rsidP="00534CB0">
      <w:pPr>
        <w:jc w:val="center"/>
        <w:rPr>
          <w:rFonts w:ascii="Times New Roman" w:hAnsi="Times New Roman"/>
          <w:b/>
          <w:sz w:val="24"/>
          <w:szCs w:val="24"/>
        </w:rPr>
      </w:pPr>
      <w:r>
        <w:rPr>
          <w:rFonts w:ascii="Times New Roman" w:hAnsi="Times New Roman"/>
          <w:b/>
          <w:sz w:val="24"/>
          <w:szCs w:val="24"/>
        </w:rPr>
        <w:t xml:space="preserve"> </w:t>
      </w:r>
      <w:r w:rsidR="00440CE3" w:rsidRPr="00FC624B">
        <w:rPr>
          <w:rFonts w:ascii="Times New Roman" w:hAnsi="Times New Roman"/>
          <w:b/>
          <w:sz w:val="24"/>
          <w:szCs w:val="24"/>
        </w:rPr>
        <w:t>&lt;</w:t>
      </w:r>
      <w:r w:rsidR="002B376D" w:rsidRPr="00FC624B">
        <w:rPr>
          <w:rFonts w:ascii="Times New Roman" w:hAnsi="Times New Roman"/>
          <w:b/>
          <w:sz w:val="24"/>
          <w:szCs w:val="24"/>
        </w:rPr>
        <w:t xml:space="preserve"> </w:t>
      </w:r>
      <w:r w:rsidR="00B036CB" w:rsidRPr="00FC624B">
        <w:rPr>
          <w:rFonts w:ascii="Times New Roman" w:hAnsi="Times New Roman"/>
          <w:b/>
          <w:sz w:val="24"/>
          <w:szCs w:val="24"/>
        </w:rPr>
        <w:t xml:space="preserve">PROJECT CONCEPT PAPER FOR KSP </w:t>
      </w:r>
      <w:r w:rsidR="002B376D" w:rsidRPr="00FC624B">
        <w:rPr>
          <w:rFonts w:ascii="Times New Roman" w:hAnsi="Times New Roman"/>
          <w:b/>
          <w:sz w:val="24"/>
          <w:szCs w:val="24"/>
        </w:rPr>
        <w:t xml:space="preserve">POLICY CONSULTATION </w:t>
      </w:r>
      <w:r w:rsidR="00440CE3" w:rsidRPr="00FC624B">
        <w:rPr>
          <w:rFonts w:ascii="Times New Roman" w:hAnsi="Times New Roman"/>
          <w:b/>
          <w:sz w:val="24"/>
          <w:szCs w:val="24"/>
        </w:rPr>
        <w:t>&gt;</w:t>
      </w:r>
    </w:p>
    <w:p w14:paraId="672A6659" w14:textId="77777777" w:rsidR="00534CB0" w:rsidRPr="00FC624B" w:rsidRDefault="00534CB0" w:rsidP="00534CB0">
      <w:pPr>
        <w:jc w:val="center"/>
        <w:rPr>
          <w:rFonts w:ascii="Times New Roman" w:hAnsi="Times New Roman"/>
          <w:b/>
          <w:sz w:val="24"/>
          <w:szCs w:val="24"/>
        </w:rPr>
      </w:pPr>
    </w:p>
    <w:p w14:paraId="46422D5E" w14:textId="1849A274" w:rsidR="0049396E" w:rsidRPr="00FC624B" w:rsidRDefault="0054206C" w:rsidP="00E64590">
      <w:pPr>
        <w:jc w:val="center"/>
        <w:rPr>
          <w:rFonts w:ascii="Times New Roman" w:hAnsi="Times New Roman"/>
          <w:b/>
          <w:sz w:val="24"/>
          <w:szCs w:val="24"/>
        </w:rPr>
      </w:pPr>
      <w:r>
        <w:rPr>
          <w:rFonts w:ascii="Times New Roman" w:eastAsia="휴먼명조" w:hAnsi="Times New Roman" w:hint="eastAsia"/>
          <w:b/>
          <w:kern w:val="0"/>
          <w:sz w:val="24"/>
          <w:szCs w:val="24"/>
        </w:rPr>
        <w:t>Creating Public Policy regarding Industrial Symbiosis</w:t>
      </w:r>
    </w:p>
    <w:p w14:paraId="0A37501D" w14:textId="77777777" w:rsidR="00273D18" w:rsidRPr="00FC624B" w:rsidRDefault="00273D18" w:rsidP="00534CB0">
      <w:pPr>
        <w:rPr>
          <w:rFonts w:ascii="Times New Roman" w:hAnsi="Times New Roman"/>
          <w:sz w:val="24"/>
          <w:szCs w:val="24"/>
        </w:rPr>
      </w:pPr>
    </w:p>
    <w:p w14:paraId="5DAB6C7B" w14:textId="77777777" w:rsidR="009472B7" w:rsidRPr="00FC624B" w:rsidRDefault="009472B7" w:rsidP="00534CB0">
      <w:pPr>
        <w:rPr>
          <w:rFonts w:ascii="Times New Roman" w:hAnsi="Times New Roman"/>
          <w:sz w:val="24"/>
          <w:szCs w:val="24"/>
        </w:rPr>
      </w:pPr>
    </w:p>
    <w:p w14:paraId="3E7A9F1C" w14:textId="77777777" w:rsidR="00534CB0" w:rsidRPr="00FC624B" w:rsidRDefault="00534CB0"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Introduction</w:t>
      </w:r>
    </w:p>
    <w:p w14:paraId="02EB378F" w14:textId="77777777" w:rsidR="005C434D" w:rsidRPr="00FC624B" w:rsidRDefault="005C434D" w:rsidP="00F157CA">
      <w:pPr>
        <w:wordWrap/>
        <w:adjustRightInd w:val="0"/>
        <w:rPr>
          <w:rFonts w:ascii="Times New Roman" w:hAnsi="Times New Roman"/>
          <w:sz w:val="24"/>
          <w:szCs w:val="24"/>
        </w:rPr>
      </w:pPr>
    </w:p>
    <w:p w14:paraId="6758E6DE" w14:textId="5A2BE285" w:rsidR="008A00FC" w:rsidRPr="00FC624B" w:rsidRDefault="00F157CA" w:rsidP="0034363D">
      <w:pPr>
        <w:numPr>
          <w:ilvl w:val="0"/>
          <w:numId w:val="8"/>
        </w:numPr>
        <w:wordWrap/>
        <w:adjustRightInd w:val="0"/>
        <w:ind w:left="0" w:firstLine="0"/>
        <w:rPr>
          <w:rFonts w:ascii="Times New Roman" w:hAnsi="Times New Roman"/>
          <w:sz w:val="24"/>
          <w:szCs w:val="24"/>
        </w:rPr>
      </w:pPr>
      <w:r w:rsidRPr="00FC624B">
        <w:rPr>
          <w:rFonts w:ascii="Times New Roman" w:hAnsi="Times New Roman"/>
          <w:sz w:val="24"/>
          <w:szCs w:val="24"/>
        </w:rPr>
        <w:t>In 2004, the Ministry of Economy and Finance of Korea (“</w:t>
      </w:r>
      <w:proofErr w:type="spellStart"/>
      <w:r w:rsidRPr="00FC624B">
        <w:rPr>
          <w:rFonts w:ascii="Times New Roman" w:hAnsi="Times New Roman"/>
          <w:sz w:val="24"/>
          <w:szCs w:val="24"/>
        </w:rPr>
        <w:t>MoEF</w:t>
      </w:r>
      <w:proofErr w:type="spellEnd"/>
      <w:r w:rsidRPr="00FC624B">
        <w:rPr>
          <w:rFonts w:ascii="Times New Roman" w:hAnsi="Times New Roman"/>
          <w:sz w:val="24"/>
          <w:szCs w:val="24"/>
        </w:rPr>
        <w:t xml:space="preserve">”) launched the Knowledge Sharing Program (“KSP”) which is </w:t>
      </w:r>
      <w:r w:rsidR="00FC3A1F">
        <w:rPr>
          <w:rFonts w:ascii="Times New Roman" w:hAnsi="Times New Roman" w:hint="eastAsia"/>
          <w:sz w:val="24"/>
          <w:szCs w:val="24"/>
        </w:rPr>
        <w:t>a</w:t>
      </w:r>
      <w:r w:rsidR="00FC3A1F">
        <w:rPr>
          <w:rFonts w:ascii="Times New Roman" w:hAnsi="Times New Roman"/>
          <w:sz w:val="24"/>
          <w:szCs w:val="24"/>
        </w:rPr>
        <w:t xml:space="preserve"> </w:t>
      </w:r>
      <w:r w:rsidRPr="00FC624B">
        <w:rPr>
          <w:rFonts w:ascii="Times New Roman" w:hAnsi="Times New Roman"/>
          <w:sz w:val="24"/>
          <w:szCs w:val="24"/>
        </w:rPr>
        <w:t>knowledge-based development and economic cooperation program designed to share Korean development experience with partner countries. KSP offers comprehensive policy consultation</w:t>
      </w:r>
      <w:r w:rsidR="008A00FC" w:rsidRPr="00FC624B">
        <w:rPr>
          <w:rFonts w:ascii="Times New Roman" w:hAnsi="Times New Roman"/>
          <w:sz w:val="24"/>
          <w:szCs w:val="24"/>
        </w:rPr>
        <w:t>s</w:t>
      </w:r>
      <w:r w:rsidRPr="00FC624B">
        <w:rPr>
          <w:rFonts w:ascii="Times New Roman" w:hAnsi="Times New Roman"/>
          <w:sz w:val="24"/>
          <w:szCs w:val="24"/>
        </w:rPr>
        <w:t xml:space="preserve"> tailored to the needs of the partner countries encompassing in-depth analysis, policy recommendatio</w:t>
      </w:r>
      <w:r w:rsidR="00AA0C36" w:rsidRPr="00FC624B">
        <w:rPr>
          <w:rFonts w:ascii="Times New Roman" w:hAnsi="Times New Roman"/>
          <w:sz w:val="24"/>
          <w:szCs w:val="24"/>
        </w:rPr>
        <w:t>ns, and training opportunities.</w:t>
      </w:r>
    </w:p>
    <w:p w14:paraId="6A05A809" w14:textId="77777777" w:rsidR="00FC624B" w:rsidRPr="00FC624B" w:rsidRDefault="00FC624B" w:rsidP="008E508B">
      <w:pPr>
        <w:rPr>
          <w:rFonts w:ascii="Times New Roman" w:hAnsi="Times New Roman"/>
          <w:sz w:val="24"/>
          <w:szCs w:val="24"/>
        </w:rPr>
      </w:pPr>
    </w:p>
    <w:p w14:paraId="18C1FE2C" w14:textId="531930F1" w:rsidR="00AA0C36" w:rsidRPr="00FC1DA5" w:rsidRDefault="008A00FC" w:rsidP="0034363D">
      <w:pPr>
        <w:numPr>
          <w:ilvl w:val="0"/>
          <w:numId w:val="8"/>
        </w:numPr>
        <w:wordWrap/>
        <w:adjustRightInd w:val="0"/>
        <w:ind w:left="0" w:firstLine="0"/>
        <w:rPr>
          <w:rFonts w:ascii="Times New Roman" w:hAnsi="Times New Roman"/>
          <w:sz w:val="24"/>
          <w:szCs w:val="24"/>
        </w:rPr>
      </w:pPr>
      <w:r w:rsidRPr="00FC624B">
        <w:rPr>
          <w:rFonts w:ascii="Times New Roman" w:hAnsi="Times New Roman"/>
          <w:sz w:val="24"/>
          <w:szCs w:val="24"/>
        </w:rPr>
        <w:t>I</w:t>
      </w:r>
      <w:r w:rsidR="00941FF2">
        <w:rPr>
          <w:rFonts w:ascii="Times New Roman" w:hAnsi="Times New Roman"/>
          <w:sz w:val="24"/>
          <w:szCs w:val="24"/>
        </w:rPr>
        <w:t xml:space="preserve">n September </w:t>
      </w:r>
      <w:r w:rsidR="00941FF2" w:rsidRPr="00FC1DA5">
        <w:rPr>
          <w:rFonts w:ascii="Times New Roman" w:hAnsi="Times New Roman"/>
          <w:sz w:val="24"/>
          <w:szCs w:val="24"/>
        </w:rPr>
        <w:t>2019</w:t>
      </w:r>
      <w:r w:rsidR="00AA0C36" w:rsidRPr="00FC1DA5">
        <w:rPr>
          <w:rFonts w:ascii="Times New Roman" w:hAnsi="Times New Roman"/>
          <w:sz w:val="24"/>
          <w:szCs w:val="24"/>
        </w:rPr>
        <w:t xml:space="preserve">, the Ministry of </w:t>
      </w:r>
      <w:r w:rsidR="00941FF2" w:rsidRPr="00FC1DA5">
        <w:rPr>
          <w:rFonts w:ascii="Times New Roman" w:hAnsi="Times New Roman"/>
          <w:sz w:val="24"/>
          <w:szCs w:val="24"/>
        </w:rPr>
        <w:t>Environment and Sustainable Development</w:t>
      </w:r>
      <w:r w:rsidR="00AA0C36" w:rsidRPr="00FC1DA5">
        <w:rPr>
          <w:rFonts w:ascii="Times New Roman" w:hAnsi="Times New Roman"/>
          <w:sz w:val="24"/>
          <w:szCs w:val="24"/>
        </w:rPr>
        <w:t xml:space="preserve"> of </w:t>
      </w:r>
      <w:r w:rsidR="00941FF2" w:rsidRPr="00FC1DA5">
        <w:rPr>
          <w:rFonts w:ascii="Times New Roman" w:hAnsi="Times New Roman"/>
          <w:sz w:val="24"/>
          <w:szCs w:val="24"/>
        </w:rPr>
        <w:t>Colombia</w:t>
      </w:r>
      <w:r w:rsidR="00AA0C36" w:rsidRPr="00FC1DA5">
        <w:rPr>
          <w:rFonts w:ascii="Times New Roman" w:hAnsi="Times New Roman"/>
          <w:sz w:val="24"/>
          <w:szCs w:val="24"/>
        </w:rPr>
        <w:t xml:space="preserve"> (“</w:t>
      </w:r>
      <w:r w:rsidR="001B19E3" w:rsidRPr="00FC1DA5">
        <w:rPr>
          <w:rFonts w:ascii="Times New Roman" w:hAnsi="Times New Roman"/>
          <w:sz w:val="24"/>
          <w:szCs w:val="24"/>
        </w:rPr>
        <w:t>MADS</w:t>
      </w:r>
      <w:r w:rsidR="00AA0C36" w:rsidRPr="00FC1DA5">
        <w:rPr>
          <w:rFonts w:ascii="Times New Roman" w:hAnsi="Times New Roman"/>
          <w:sz w:val="24"/>
          <w:szCs w:val="24"/>
        </w:rPr>
        <w:t>”)</w:t>
      </w:r>
      <w:r w:rsidRPr="00FC1DA5">
        <w:rPr>
          <w:rStyle w:val="a6"/>
          <w:rFonts w:ascii="Times New Roman" w:hAnsi="Times New Roman"/>
          <w:sz w:val="24"/>
          <w:szCs w:val="24"/>
        </w:rPr>
        <w:footnoteReference w:id="1"/>
      </w:r>
      <w:r w:rsidR="00AA0C36" w:rsidRPr="00FC1DA5">
        <w:rPr>
          <w:rFonts w:ascii="Times New Roman" w:hAnsi="Times New Roman"/>
          <w:sz w:val="24"/>
          <w:szCs w:val="24"/>
        </w:rPr>
        <w:t xml:space="preserve"> submitted a project proposal with a</w:t>
      </w:r>
      <w:r w:rsidRPr="00FC1DA5">
        <w:rPr>
          <w:rFonts w:ascii="Times New Roman" w:hAnsi="Times New Roman"/>
          <w:sz w:val="24"/>
          <w:szCs w:val="24"/>
        </w:rPr>
        <w:t>n</w:t>
      </w:r>
      <w:r w:rsidR="001B19E3" w:rsidRPr="00FC1DA5">
        <w:rPr>
          <w:rFonts w:ascii="Times New Roman" w:hAnsi="Times New Roman"/>
          <w:sz w:val="24"/>
          <w:szCs w:val="24"/>
        </w:rPr>
        <w:t xml:space="preserve"> intention to proceed </w:t>
      </w:r>
      <w:r w:rsidR="001B19E3" w:rsidRPr="00FC1DA5">
        <w:rPr>
          <w:rFonts w:ascii="Times New Roman" w:hAnsi="Times New Roman"/>
          <w:i/>
          <w:sz w:val="24"/>
          <w:szCs w:val="24"/>
        </w:rPr>
        <w:t xml:space="preserve">Creating Public Policy regarding Industrial Symbiosis </w:t>
      </w:r>
      <w:r w:rsidR="00AA0C36" w:rsidRPr="00FC1DA5">
        <w:rPr>
          <w:rFonts w:ascii="Times New Roman" w:hAnsi="Times New Roman"/>
          <w:sz w:val="24"/>
          <w:szCs w:val="24"/>
        </w:rPr>
        <w:t>(the “Project”)</w:t>
      </w:r>
      <w:r w:rsidRPr="00FC1DA5">
        <w:rPr>
          <w:rFonts w:ascii="Times New Roman" w:hAnsi="Times New Roman"/>
          <w:sz w:val="24"/>
          <w:szCs w:val="24"/>
        </w:rPr>
        <w:t xml:space="preserve"> through KSP policy consultation</w:t>
      </w:r>
      <w:r w:rsidR="00AA0C36" w:rsidRPr="00FC1DA5">
        <w:rPr>
          <w:rFonts w:ascii="Times New Roman" w:hAnsi="Times New Roman"/>
          <w:sz w:val="24"/>
          <w:szCs w:val="24"/>
        </w:rPr>
        <w:t xml:space="preserve">. The Project aims to provide </w:t>
      </w:r>
      <w:r w:rsidR="00BC7688" w:rsidRPr="00FC1DA5">
        <w:rPr>
          <w:rFonts w:ascii="Times New Roman" w:hAnsi="Times New Roman"/>
          <w:sz w:val="24"/>
          <w:szCs w:val="24"/>
        </w:rPr>
        <w:t>the Government of Colombia</w:t>
      </w:r>
      <w:r w:rsidR="00AA0C36" w:rsidRPr="00FC1DA5">
        <w:rPr>
          <w:rFonts w:ascii="Times New Roman" w:hAnsi="Times New Roman"/>
          <w:sz w:val="24"/>
          <w:szCs w:val="24"/>
        </w:rPr>
        <w:t xml:space="preserve"> </w:t>
      </w:r>
      <w:r w:rsidR="001B19E3" w:rsidRPr="00FC1DA5">
        <w:rPr>
          <w:rFonts w:ascii="Times New Roman" w:hAnsi="Times New Roman"/>
          <w:sz w:val="24"/>
          <w:szCs w:val="24"/>
        </w:rPr>
        <w:t>("</w:t>
      </w:r>
      <w:proofErr w:type="spellStart"/>
      <w:r w:rsidR="001B19E3" w:rsidRPr="00FC1DA5">
        <w:rPr>
          <w:rFonts w:ascii="Times New Roman" w:hAnsi="Times New Roman"/>
          <w:sz w:val="24"/>
          <w:szCs w:val="24"/>
        </w:rPr>
        <w:t>GoC</w:t>
      </w:r>
      <w:proofErr w:type="spellEnd"/>
      <w:r w:rsidR="00D13ECE" w:rsidRPr="00FC1DA5">
        <w:rPr>
          <w:rFonts w:ascii="Times New Roman" w:hAnsi="Times New Roman"/>
          <w:sz w:val="24"/>
          <w:szCs w:val="24"/>
        </w:rPr>
        <w:t xml:space="preserve">") </w:t>
      </w:r>
      <w:r w:rsidR="00AA0C36" w:rsidRPr="00FC1DA5">
        <w:rPr>
          <w:rFonts w:ascii="Times New Roman" w:hAnsi="Times New Roman"/>
          <w:sz w:val="24"/>
          <w:szCs w:val="24"/>
        </w:rPr>
        <w:t xml:space="preserve">with consultations for strategies </w:t>
      </w:r>
      <w:r w:rsidR="00582A6D" w:rsidRPr="00FC1DA5">
        <w:rPr>
          <w:rFonts w:ascii="Times New Roman" w:hAnsi="Times New Roman"/>
          <w:sz w:val="24"/>
          <w:szCs w:val="24"/>
        </w:rPr>
        <w:t xml:space="preserve">and policies </w:t>
      </w:r>
      <w:r w:rsidR="00AA0C36" w:rsidRPr="00FC1DA5">
        <w:rPr>
          <w:rFonts w:ascii="Times New Roman" w:hAnsi="Times New Roman"/>
          <w:sz w:val="24"/>
          <w:szCs w:val="24"/>
        </w:rPr>
        <w:t xml:space="preserve">to </w:t>
      </w:r>
      <w:r w:rsidR="00BC7688" w:rsidRPr="00FC1DA5">
        <w:rPr>
          <w:rFonts w:ascii="Times New Roman" w:hAnsi="Times New Roman"/>
          <w:sz w:val="24"/>
          <w:szCs w:val="24"/>
        </w:rPr>
        <w:t>create measures that effectively allow industries to generate new business models, exchange of technologies, improve competitiveness and efficiency in the use of natural resources, and reduce impacts on the environment</w:t>
      </w:r>
      <w:r w:rsidR="00AA0C36" w:rsidRPr="00FC1DA5">
        <w:rPr>
          <w:rFonts w:ascii="Times New Roman" w:hAnsi="Times New Roman"/>
          <w:sz w:val="24"/>
          <w:szCs w:val="24"/>
        </w:rPr>
        <w:t xml:space="preserve">s. The impact, outcome, outputs, activities, implementation arrangements, and financing plans </w:t>
      </w:r>
      <w:r w:rsidR="00582A6D" w:rsidRPr="00FC1DA5">
        <w:rPr>
          <w:rFonts w:ascii="Times New Roman" w:hAnsi="Times New Roman"/>
          <w:sz w:val="24"/>
          <w:szCs w:val="24"/>
        </w:rPr>
        <w:t xml:space="preserve">of the Project </w:t>
      </w:r>
      <w:r w:rsidR="00AA0C36" w:rsidRPr="00FC1DA5">
        <w:rPr>
          <w:rFonts w:ascii="Times New Roman" w:hAnsi="Times New Roman"/>
          <w:sz w:val="24"/>
          <w:szCs w:val="24"/>
        </w:rPr>
        <w:t>wi</w:t>
      </w:r>
      <w:r w:rsidR="00582A6D" w:rsidRPr="00FC1DA5">
        <w:rPr>
          <w:rFonts w:ascii="Times New Roman" w:hAnsi="Times New Roman"/>
          <w:sz w:val="24"/>
          <w:szCs w:val="24"/>
        </w:rPr>
        <w:t xml:space="preserve">ll be confirmed based on </w:t>
      </w:r>
      <w:r w:rsidR="001B19E3" w:rsidRPr="00FC1DA5">
        <w:rPr>
          <w:rFonts w:ascii="Times New Roman" w:hAnsi="Times New Roman"/>
          <w:sz w:val="24"/>
          <w:szCs w:val="24"/>
        </w:rPr>
        <w:t>consultations with MADS</w:t>
      </w:r>
      <w:r w:rsidR="00AA0C36" w:rsidRPr="00FC1DA5">
        <w:rPr>
          <w:rFonts w:ascii="Times New Roman" w:hAnsi="Times New Roman"/>
          <w:sz w:val="24"/>
          <w:szCs w:val="24"/>
        </w:rPr>
        <w:t>.</w:t>
      </w:r>
    </w:p>
    <w:p w14:paraId="5A39BBE3" w14:textId="77777777" w:rsidR="00FC624B" w:rsidRDefault="00FC624B" w:rsidP="00FC624B">
      <w:pPr>
        <w:rPr>
          <w:rFonts w:ascii="Times New Roman" w:hAnsi="Times New Roman"/>
          <w:sz w:val="24"/>
          <w:szCs w:val="24"/>
        </w:rPr>
      </w:pPr>
    </w:p>
    <w:p w14:paraId="41C8F396" w14:textId="77777777" w:rsidR="00FC624B" w:rsidRPr="00FC624B" w:rsidRDefault="00FC624B" w:rsidP="00FC624B">
      <w:pPr>
        <w:rPr>
          <w:rFonts w:ascii="Times New Roman" w:hAnsi="Times New Roman"/>
          <w:sz w:val="24"/>
          <w:szCs w:val="24"/>
        </w:rPr>
      </w:pPr>
    </w:p>
    <w:p w14:paraId="2E0A6F91" w14:textId="77777777" w:rsidR="00AA0C36" w:rsidRPr="00FC624B" w:rsidRDefault="00AA0C36"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Background</w:t>
      </w:r>
    </w:p>
    <w:p w14:paraId="72A3D3EC" w14:textId="77777777" w:rsidR="00FC624B" w:rsidRPr="00FC624B" w:rsidRDefault="00FC624B" w:rsidP="00FC624B">
      <w:pPr>
        <w:ind w:left="400"/>
        <w:rPr>
          <w:rFonts w:ascii="Times New Roman" w:hAnsi="Times New Roman"/>
          <w:sz w:val="24"/>
          <w:szCs w:val="24"/>
        </w:rPr>
      </w:pPr>
    </w:p>
    <w:p w14:paraId="390D457A" w14:textId="4FFE6E9F" w:rsidR="000F72C1" w:rsidRPr="00101C74" w:rsidRDefault="00F730C2" w:rsidP="3CA41513">
      <w:pPr>
        <w:numPr>
          <w:ilvl w:val="0"/>
          <w:numId w:val="8"/>
        </w:numPr>
        <w:wordWrap/>
        <w:adjustRightInd w:val="0"/>
        <w:ind w:left="0" w:firstLine="0"/>
        <w:rPr>
          <w:rFonts w:ascii="Times New Roman" w:eastAsia="Times New Roman" w:hAnsi="Times New Roman"/>
          <w:sz w:val="24"/>
          <w:szCs w:val="24"/>
        </w:rPr>
      </w:pPr>
      <w:r w:rsidRPr="00BC7688">
        <w:rPr>
          <w:rFonts w:ascii="Times New Roman" w:hAnsi="Times New Roman"/>
          <w:sz w:val="24"/>
          <w:szCs w:val="24"/>
        </w:rPr>
        <w:t xml:space="preserve">Colombia is an upper-middle country, with economic growth driven largely by the </w:t>
      </w:r>
      <w:r w:rsidR="00FC3A1F">
        <w:rPr>
          <w:rFonts w:ascii="Times New Roman" w:hAnsi="Times New Roman"/>
          <w:sz w:val="24"/>
          <w:szCs w:val="24"/>
        </w:rPr>
        <w:t xml:space="preserve">agriculture, </w:t>
      </w:r>
      <w:r w:rsidRPr="00BC7688">
        <w:rPr>
          <w:rFonts w:ascii="Times New Roman" w:hAnsi="Times New Roman"/>
          <w:sz w:val="24"/>
          <w:szCs w:val="24"/>
        </w:rPr>
        <w:t>mining, construction, and service sectors. Many of these activities require extraction of natural resources as raw materials for different industries. The generation of product</w:t>
      </w:r>
      <w:r w:rsidR="00BC7688" w:rsidRPr="00BC7688">
        <w:rPr>
          <w:rFonts w:ascii="Times New Roman" w:hAnsi="Times New Roman"/>
          <w:sz w:val="24"/>
          <w:szCs w:val="24"/>
        </w:rPr>
        <w:t>s and services by Colombian industries</w:t>
      </w:r>
      <w:r w:rsidRPr="00BC7688">
        <w:rPr>
          <w:rFonts w:ascii="Times New Roman" w:hAnsi="Times New Roman"/>
          <w:sz w:val="24"/>
          <w:szCs w:val="24"/>
        </w:rPr>
        <w:t xml:space="preserve"> have a low efficie</w:t>
      </w:r>
      <w:r w:rsidR="00BC7688" w:rsidRPr="00BC7688">
        <w:rPr>
          <w:rFonts w:ascii="Times New Roman" w:hAnsi="Times New Roman"/>
          <w:sz w:val="24"/>
          <w:szCs w:val="24"/>
        </w:rPr>
        <w:t>ncy in the use of resources such as</w:t>
      </w:r>
      <w:r w:rsidRPr="00BC7688">
        <w:rPr>
          <w:rFonts w:ascii="Times New Roman" w:hAnsi="Times New Roman"/>
          <w:sz w:val="24"/>
          <w:szCs w:val="24"/>
        </w:rPr>
        <w:t xml:space="preserve"> water, energy or land</w:t>
      </w:r>
      <w:r w:rsidRPr="00101C74">
        <w:rPr>
          <w:rFonts w:ascii="Times New Roman" w:hAnsi="Times New Roman"/>
          <w:sz w:val="24"/>
          <w:szCs w:val="24"/>
        </w:rPr>
        <w:t xml:space="preserve"> to produce value. </w:t>
      </w:r>
    </w:p>
    <w:p w14:paraId="0D0B940D" w14:textId="77777777" w:rsidR="00FC624B" w:rsidRPr="00101C74" w:rsidRDefault="00FC624B" w:rsidP="00FC624B">
      <w:pPr>
        <w:ind w:left="800"/>
        <w:rPr>
          <w:rFonts w:ascii="Times New Roman" w:hAnsi="Times New Roman"/>
          <w:sz w:val="24"/>
          <w:szCs w:val="24"/>
        </w:rPr>
      </w:pPr>
    </w:p>
    <w:p w14:paraId="3D564584" w14:textId="26E7EE33" w:rsidR="00007B9A" w:rsidRPr="00101C74" w:rsidRDefault="00F730C2" w:rsidP="00007B9A">
      <w:pPr>
        <w:numPr>
          <w:ilvl w:val="0"/>
          <w:numId w:val="8"/>
        </w:numPr>
        <w:wordWrap/>
        <w:adjustRightInd w:val="0"/>
        <w:ind w:left="0" w:firstLine="0"/>
        <w:rPr>
          <w:rFonts w:ascii="Times New Roman" w:hAnsi="Times New Roman"/>
          <w:sz w:val="24"/>
          <w:szCs w:val="24"/>
        </w:rPr>
      </w:pPr>
      <w:r w:rsidRPr="00101C74">
        <w:rPr>
          <w:rFonts w:ascii="Times New Roman" w:hAnsi="Times New Roman"/>
          <w:sz w:val="24"/>
          <w:szCs w:val="24"/>
        </w:rPr>
        <w:t xml:space="preserve">As </w:t>
      </w:r>
      <w:r w:rsidR="00FC3A1F">
        <w:rPr>
          <w:rFonts w:ascii="Times New Roman" w:hAnsi="Times New Roman"/>
          <w:sz w:val="24"/>
          <w:szCs w:val="24"/>
        </w:rPr>
        <w:t>a counter</w:t>
      </w:r>
      <w:r w:rsidR="00F83634" w:rsidRPr="00101C74">
        <w:rPr>
          <w:rFonts w:ascii="Times New Roman" w:hAnsi="Times New Roman"/>
          <w:sz w:val="24"/>
          <w:szCs w:val="24"/>
        </w:rPr>
        <w:t xml:space="preserve">measure to this problem of inefficiency in the use of natural resources and </w:t>
      </w:r>
      <w:r w:rsidR="00BC7688" w:rsidRPr="00101C74">
        <w:rPr>
          <w:rFonts w:ascii="Times New Roman" w:hAnsi="Times New Roman"/>
          <w:sz w:val="24"/>
          <w:szCs w:val="24"/>
        </w:rPr>
        <w:t xml:space="preserve">to </w:t>
      </w:r>
      <w:r w:rsidR="00F83634" w:rsidRPr="00101C74">
        <w:rPr>
          <w:rFonts w:ascii="Times New Roman" w:hAnsi="Times New Roman"/>
          <w:sz w:val="24"/>
          <w:szCs w:val="24"/>
        </w:rPr>
        <w:t>reduce negative environmental impac</w:t>
      </w:r>
      <w:r w:rsidR="00BC7688" w:rsidRPr="00101C74">
        <w:rPr>
          <w:rFonts w:ascii="Times New Roman" w:hAnsi="Times New Roman"/>
          <w:sz w:val="24"/>
          <w:szCs w:val="24"/>
        </w:rPr>
        <w:t>ts caused by various</w:t>
      </w:r>
      <w:r w:rsidR="00F83634" w:rsidRPr="00101C74">
        <w:rPr>
          <w:rFonts w:ascii="Times New Roman" w:hAnsi="Times New Roman"/>
          <w:sz w:val="24"/>
          <w:szCs w:val="24"/>
        </w:rPr>
        <w:t xml:space="preserve"> activities, some initiatives </w:t>
      </w:r>
      <w:r w:rsidR="00BE70C7" w:rsidRPr="00101C74">
        <w:rPr>
          <w:rFonts w:ascii="Times New Roman" w:hAnsi="Times New Roman"/>
          <w:sz w:val="24"/>
          <w:szCs w:val="24"/>
        </w:rPr>
        <w:t>were adopted</w:t>
      </w:r>
      <w:r w:rsidR="00F83634" w:rsidRPr="00101C74">
        <w:rPr>
          <w:rFonts w:ascii="Times New Roman" w:hAnsi="Times New Roman" w:hint="eastAsia"/>
          <w:sz w:val="24"/>
          <w:szCs w:val="24"/>
        </w:rPr>
        <w:t>.</w:t>
      </w:r>
      <w:r w:rsidR="00BC7688" w:rsidRPr="00101C74">
        <w:rPr>
          <w:rFonts w:ascii="Times New Roman" w:hAnsi="Times New Roman"/>
          <w:sz w:val="24"/>
          <w:szCs w:val="24"/>
        </w:rPr>
        <w:t xml:space="preserve"> The</w:t>
      </w:r>
      <w:r w:rsidR="00F83634" w:rsidRPr="00101C74">
        <w:rPr>
          <w:rFonts w:ascii="Times New Roman" w:hAnsi="Times New Roman"/>
          <w:sz w:val="24"/>
          <w:szCs w:val="24"/>
        </w:rPr>
        <w:t xml:space="preserve"> initiatives </w:t>
      </w:r>
      <w:r w:rsidR="00EC26DE" w:rsidRPr="00101C74">
        <w:rPr>
          <w:rFonts w:ascii="Times New Roman" w:hAnsi="Times New Roman"/>
          <w:sz w:val="24"/>
          <w:szCs w:val="24"/>
        </w:rPr>
        <w:t>coo</w:t>
      </w:r>
      <w:r w:rsidR="00BC7688" w:rsidRPr="00101C74">
        <w:rPr>
          <w:rFonts w:ascii="Times New Roman" w:hAnsi="Times New Roman"/>
          <w:sz w:val="24"/>
          <w:szCs w:val="24"/>
        </w:rPr>
        <w:t>rdinated by the academia and p</w:t>
      </w:r>
      <w:r w:rsidR="00EC26DE" w:rsidRPr="00101C74">
        <w:rPr>
          <w:rFonts w:ascii="Times New Roman" w:hAnsi="Times New Roman"/>
          <w:sz w:val="24"/>
          <w:szCs w:val="24"/>
        </w:rPr>
        <w:t>ublic environmental institutions resulted in more than 90 projects of industrial symbiosis documented.</w:t>
      </w:r>
    </w:p>
    <w:p w14:paraId="7BC12CF1" w14:textId="26E89C69" w:rsidR="00007B9A" w:rsidRPr="00032E5F" w:rsidRDefault="00007B9A" w:rsidP="00007B9A">
      <w:pPr>
        <w:wordWrap/>
        <w:adjustRightInd w:val="0"/>
        <w:rPr>
          <w:rFonts w:ascii="Times New Roman" w:hAnsi="Times New Roman"/>
          <w:color w:val="0070C0"/>
          <w:sz w:val="24"/>
          <w:szCs w:val="24"/>
        </w:rPr>
      </w:pPr>
    </w:p>
    <w:p w14:paraId="7F34818E" w14:textId="7113C0FA" w:rsidR="00D13ECE" w:rsidRPr="00101C74" w:rsidRDefault="0077197F" w:rsidP="00C6509D">
      <w:pPr>
        <w:numPr>
          <w:ilvl w:val="0"/>
          <w:numId w:val="8"/>
        </w:numPr>
        <w:wordWrap/>
        <w:adjustRightInd w:val="0"/>
        <w:ind w:left="0" w:firstLine="0"/>
        <w:rPr>
          <w:rFonts w:ascii="Times New Roman" w:hAnsi="Times New Roman"/>
          <w:sz w:val="24"/>
          <w:szCs w:val="24"/>
        </w:rPr>
      </w:pPr>
      <w:r w:rsidRPr="00101C74">
        <w:rPr>
          <w:rFonts w:ascii="Times New Roman" w:hAnsi="Times New Roman"/>
          <w:sz w:val="24"/>
          <w:szCs w:val="24"/>
        </w:rPr>
        <w:t xml:space="preserve">The National Development Plan </w:t>
      </w:r>
      <w:r w:rsidR="00442D06" w:rsidRPr="00101C74">
        <w:rPr>
          <w:rFonts w:ascii="Times New Roman" w:hAnsi="Times New Roman"/>
          <w:sz w:val="24"/>
          <w:szCs w:val="24"/>
        </w:rPr>
        <w:t>of Colombia</w:t>
      </w:r>
      <w:r w:rsidR="00101C74" w:rsidRPr="00101C74">
        <w:rPr>
          <w:rFonts w:ascii="Times New Roman" w:hAnsi="Times New Roman"/>
          <w:sz w:val="24"/>
          <w:szCs w:val="24"/>
        </w:rPr>
        <w:t xml:space="preserve"> (2018-2022)</w:t>
      </w:r>
      <w:r w:rsidR="00442D06" w:rsidRPr="00101C74">
        <w:rPr>
          <w:rFonts w:ascii="Times New Roman" w:hAnsi="Times New Roman"/>
          <w:sz w:val="24"/>
          <w:szCs w:val="24"/>
        </w:rPr>
        <w:t xml:space="preserve"> </w:t>
      </w:r>
      <w:r w:rsidRPr="00101C74">
        <w:rPr>
          <w:rFonts w:ascii="Times New Roman" w:hAnsi="Times New Roman"/>
          <w:sz w:val="24"/>
          <w:szCs w:val="24"/>
        </w:rPr>
        <w:t>establishes a series of transversal pacts that allow setting differential programs, investments, and goals for the four-year term, according to the priority topics for the national government. One of them is the Pact for sustainability: produce conserving and conserve producing. This pact has a focus that seeks a balance between productive development and environmental conservation, in a way that boosts new economies while guarante</w:t>
      </w:r>
      <w:r w:rsidR="00101C74" w:rsidRPr="00101C74">
        <w:rPr>
          <w:rFonts w:ascii="Times New Roman" w:hAnsi="Times New Roman"/>
          <w:sz w:val="24"/>
          <w:szCs w:val="24"/>
        </w:rPr>
        <w:t>eing the natural resources of current</w:t>
      </w:r>
      <w:r w:rsidRPr="00101C74">
        <w:rPr>
          <w:rFonts w:ascii="Times New Roman" w:hAnsi="Times New Roman"/>
          <w:sz w:val="24"/>
          <w:szCs w:val="24"/>
        </w:rPr>
        <w:t xml:space="preserve"> and future generations.</w:t>
      </w:r>
      <w:r w:rsidR="3CA41513" w:rsidRPr="00101C74">
        <w:rPr>
          <w:rFonts w:ascii="Times New Roman" w:hAnsi="Times New Roman"/>
          <w:sz w:val="24"/>
          <w:szCs w:val="24"/>
        </w:rPr>
        <w:t xml:space="preserve"> </w:t>
      </w:r>
      <w:r w:rsidR="00C6509D" w:rsidRPr="00101C74">
        <w:rPr>
          <w:rFonts w:ascii="Times New Roman" w:hAnsi="Times New Roman"/>
          <w:sz w:val="24"/>
          <w:szCs w:val="24"/>
        </w:rPr>
        <w:t xml:space="preserve">Within the frame work of this pact, the National </w:t>
      </w:r>
      <w:r w:rsidR="00FC3A1F" w:rsidRPr="00101C74">
        <w:rPr>
          <w:rFonts w:ascii="Times New Roman" w:hAnsi="Times New Roman"/>
          <w:sz w:val="24"/>
          <w:szCs w:val="24"/>
        </w:rPr>
        <w:t xml:space="preserve">Strategy </w:t>
      </w:r>
      <w:r w:rsidR="00FC3A1F">
        <w:rPr>
          <w:rFonts w:ascii="Times New Roman" w:hAnsi="Times New Roman"/>
          <w:sz w:val="24"/>
          <w:szCs w:val="24"/>
        </w:rPr>
        <w:t xml:space="preserve">of </w:t>
      </w:r>
      <w:r w:rsidR="00C6509D" w:rsidRPr="00101C74">
        <w:rPr>
          <w:rFonts w:ascii="Times New Roman" w:hAnsi="Times New Roman"/>
          <w:sz w:val="24"/>
          <w:szCs w:val="24"/>
        </w:rPr>
        <w:t xml:space="preserve">Circular Economy is established, in order to generate strategies and economic instruments for the productive sectors </w:t>
      </w:r>
      <w:r w:rsidR="00C6509D" w:rsidRPr="00101C74">
        <w:rPr>
          <w:rFonts w:ascii="Times New Roman" w:hAnsi="Times New Roman"/>
          <w:sz w:val="24"/>
          <w:szCs w:val="24"/>
        </w:rPr>
        <w:lastRenderedPageBreak/>
        <w:t xml:space="preserve">to be more sustainable, innovative and reduce their impacts on communities, resources and the environment. </w:t>
      </w:r>
    </w:p>
    <w:p w14:paraId="22750076" w14:textId="77777777" w:rsidR="00C6509D" w:rsidRPr="00101C74" w:rsidRDefault="00C6509D" w:rsidP="00C6509D">
      <w:pPr>
        <w:pStyle w:val="a4"/>
        <w:rPr>
          <w:rFonts w:ascii="Times New Roman" w:hAnsi="Times New Roman"/>
          <w:sz w:val="24"/>
          <w:szCs w:val="24"/>
        </w:rPr>
      </w:pPr>
    </w:p>
    <w:p w14:paraId="15B00772" w14:textId="628FF1A3" w:rsidR="008E2298" w:rsidRPr="00101C74" w:rsidRDefault="00C6509D" w:rsidP="008E2298">
      <w:pPr>
        <w:numPr>
          <w:ilvl w:val="0"/>
          <w:numId w:val="8"/>
        </w:numPr>
        <w:wordWrap/>
        <w:adjustRightInd w:val="0"/>
        <w:ind w:left="0" w:firstLine="0"/>
        <w:rPr>
          <w:rFonts w:ascii="Times New Roman" w:hAnsi="Times New Roman"/>
          <w:sz w:val="24"/>
          <w:szCs w:val="24"/>
        </w:rPr>
      </w:pPr>
      <w:r w:rsidRPr="00101C74">
        <w:rPr>
          <w:rFonts w:ascii="Times New Roman" w:hAnsi="Times New Roman"/>
          <w:sz w:val="24"/>
          <w:szCs w:val="24"/>
        </w:rPr>
        <w:t>As such, the strategy will encourage companies, consumers and other actors who are part of value chains to develop and implement new business models and transform existing production and consumption systems.</w:t>
      </w:r>
      <w:r w:rsidR="004C36CC" w:rsidRPr="00101C74">
        <w:rPr>
          <w:rFonts w:ascii="Times New Roman" w:hAnsi="Times New Roman"/>
          <w:sz w:val="24"/>
          <w:szCs w:val="24"/>
        </w:rPr>
        <w:t xml:space="preserve"> The Strategy emphasizes </w:t>
      </w:r>
      <w:r w:rsidR="00FC3A1F">
        <w:rPr>
          <w:rFonts w:ascii="Times New Roman" w:hAnsi="Times New Roman"/>
          <w:sz w:val="24"/>
          <w:szCs w:val="24"/>
        </w:rPr>
        <w:t xml:space="preserve">on </w:t>
      </w:r>
      <w:r w:rsidR="004C36CC" w:rsidRPr="00101C74">
        <w:rPr>
          <w:rFonts w:ascii="Times New Roman" w:hAnsi="Times New Roman"/>
          <w:sz w:val="24"/>
          <w:szCs w:val="24"/>
        </w:rPr>
        <w:t>six</w:t>
      </w:r>
      <w:r w:rsidR="008E2298" w:rsidRPr="00101C74">
        <w:rPr>
          <w:rFonts w:ascii="Times New Roman" w:hAnsi="Times New Roman"/>
          <w:sz w:val="24"/>
          <w:szCs w:val="24"/>
        </w:rPr>
        <w:t xml:space="preserve"> lines of action represented in six circles: </w:t>
      </w:r>
      <w:proofErr w:type="spellStart"/>
      <w:r w:rsidR="008E2298" w:rsidRPr="00101C74">
        <w:rPr>
          <w:rFonts w:ascii="Times New Roman" w:hAnsi="Times New Roman"/>
          <w:sz w:val="24"/>
          <w:szCs w:val="24"/>
        </w:rPr>
        <w:t>i</w:t>
      </w:r>
      <w:proofErr w:type="spellEnd"/>
      <w:r w:rsidR="008E2298" w:rsidRPr="00101C74">
        <w:rPr>
          <w:rFonts w:ascii="Times New Roman" w:hAnsi="Times New Roman"/>
          <w:sz w:val="24"/>
          <w:szCs w:val="24"/>
        </w:rPr>
        <w:t xml:space="preserve">) industrial materials and </w:t>
      </w:r>
      <w:r w:rsidR="00FC3A1F">
        <w:rPr>
          <w:rFonts w:ascii="Times New Roman" w:hAnsi="Times New Roman"/>
          <w:sz w:val="24"/>
          <w:szCs w:val="24"/>
        </w:rPr>
        <w:t xml:space="preserve">massive-consumption </w:t>
      </w:r>
      <w:r w:rsidR="008E2298" w:rsidRPr="00101C74">
        <w:rPr>
          <w:rFonts w:ascii="Times New Roman" w:hAnsi="Times New Roman"/>
          <w:sz w:val="24"/>
          <w:szCs w:val="24"/>
        </w:rPr>
        <w:t xml:space="preserve">products; ii) packaging materials; iii) optimization and biomass utilization; </w:t>
      </w:r>
      <w:proofErr w:type="gramStart"/>
      <w:r w:rsidR="008E2298" w:rsidRPr="00101C74">
        <w:rPr>
          <w:rFonts w:ascii="Times New Roman" w:hAnsi="Times New Roman"/>
          <w:sz w:val="24"/>
          <w:szCs w:val="24"/>
        </w:rPr>
        <w:t>iv) water cycles</w:t>
      </w:r>
      <w:proofErr w:type="gramEnd"/>
      <w:r w:rsidR="008E2298" w:rsidRPr="00101C74">
        <w:rPr>
          <w:rFonts w:ascii="Times New Roman" w:hAnsi="Times New Roman"/>
          <w:sz w:val="24"/>
          <w:szCs w:val="24"/>
        </w:rPr>
        <w:t xml:space="preserve">; v) sources and use of energy; vi) </w:t>
      </w:r>
      <w:r w:rsidR="00FC3A1F">
        <w:rPr>
          <w:rFonts w:ascii="Times New Roman" w:hAnsi="Times New Roman"/>
          <w:sz w:val="24"/>
          <w:szCs w:val="24"/>
        </w:rPr>
        <w:t xml:space="preserve">construction materials </w:t>
      </w:r>
      <w:r w:rsidR="008E2298" w:rsidRPr="00101C74">
        <w:rPr>
          <w:rFonts w:ascii="Times New Roman" w:hAnsi="Times New Roman"/>
          <w:sz w:val="24"/>
          <w:szCs w:val="24"/>
        </w:rPr>
        <w:t>management of urban material.</w:t>
      </w:r>
    </w:p>
    <w:p w14:paraId="1E43FDA4" w14:textId="77777777" w:rsidR="008E2298" w:rsidRPr="00101C74" w:rsidRDefault="008E2298" w:rsidP="008E2298">
      <w:pPr>
        <w:pStyle w:val="a4"/>
        <w:rPr>
          <w:rFonts w:ascii="Times New Roman" w:hAnsi="Times New Roman"/>
          <w:sz w:val="24"/>
          <w:szCs w:val="24"/>
        </w:rPr>
      </w:pPr>
    </w:p>
    <w:p w14:paraId="062764E1" w14:textId="1022B6A7" w:rsidR="008E2298" w:rsidRPr="00101C74" w:rsidRDefault="008E2298" w:rsidP="008E2298">
      <w:pPr>
        <w:numPr>
          <w:ilvl w:val="0"/>
          <w:numId w:val="8"/>
        </w:numPr>
        <w:wordWrap/>
        <w:adjustRightInd w:val="0"/>
        <w:ind w:left="0" w:firstLine="0"/>
        <w:rPr>
          <w:rFonts w:ascii="Times New Roman" w:hAnsi="Times New Roman"/>
          <w:sz w:val="24"/>
          <w:szCs w:val="24"/>
        </w:rPr>
      </w:pPr>
      <w:r w:rsidRPr="00101C74">
        <w:rPr>
          <w:rFonts w:ascii="Times New Roman" w:hAnsi="Times New Roman"/>
          <w:sz w:val="24"/>
          <w:szCs w:val="24"/>
        </w:rPr>
        <w:t xml:space="preserve">The </w:t>
      </w:r>
      <w:r w:rsidR="00EF7B66" w:rsidRPr="00101C74">
        <w:rPr>
          <w:rFonts w:ascii="Times New Roman" w:hAnsi="Times New Roman"/>
          <w:sz w:val="24"/>
          <w:szCs w:val="24"/>
        </w:rPr>
        <w:t xml:space="preserve">main </w:t>
      </w:r>
      <w:r w:rsidRPr="00101C74">
        <w:rPr>
          <w:rFonts w:ascii="Times New Roman" w:hAnsi="Times New Roman"/>
          <w:sz w:val="24"/>
          <w:szCs w:val="24"/>
        </w:rPr>
        <w:t xml:space="preserve">reason of the government for seeking a public policy consultancy on industrial symbiosis is to create instruments that effectively allow industries to generate new business models, exchange of technologies and other resources such as </w:t>
      </w:r>
      <w:r w:rsidR="00825D49" w:rsidRPr="00101C74">
        <w:rPr>
          <w:rFonts w:ascii="Times New Roman" w:hAnsi="Times New Roman"/>
          <w:sz w:val="24"/>
          <w:szCs w:val="24"/>
        </w:rPr>
        <w:t>reuse of water or energy, in order to improve competitiveness and efficiency in the use of natural resources, reducing impacts on the environments.</w:t>
      </w:r>
    </w:p>
    <w:p w14:paraId="48E18373" w14:textId="77777777" w:rsidR="00EF7B66" w:rsidRPr="00101C74" w:rsidRDefault="00EF7B66" w:rsidP="00EF7B66">
      <w:pPr>
        <w:pStyle w:val="a4"/>
        <w:rPr>
          <w:rFonts w:ascii="Times New Roman" w:hAnsi="Times New Roman"/>
          <w:sz w:val="24"/>
          <w:szCs w:val="24"/>
        </w:rPr>
      </w:pPr>
    </w:p>
    <w:p w14:paraId="1EC5ED93" w14:textId="18E43C64" w:rsidR="00EF7B66" w:rsidRPr="00101C74" w:rsidRDefault="00EF7B66" w:rsidP="008E2298">
      <w:pPr>
        <w:numPr>
          <w:ilvl w:val="0"/>
          <w:numId w:val="8"/>
        </w:numPr>
        <w:wordWrap/>
        <w:adjustRightInd w:val="0"/>
        <w:ind w:left="0" w:firstLine="0"/>
        <w:rPr>
          <w:rFonts w:ascii="Times New Roman" w:hAnsi="Times New Roman"/>
          <w:sz w:val="24"/>
          <w:szCs w:val="24"/>
        </w:rPr>
      </w:pPr>
      <w:r w:rsidRPr="00101C74">
        <w:rPr>
          <w:rFonts w:ascii="Times New Roman" w:hAnsi="Times New Roman" w:hint="eastAsia"/>
          <w:sz w:val="24"/>
          <w:szCs w:val="24"/>
        </w:rPr>
        <w:t xml:space="preserve">However, the Strategy has been facing </w:t>
      </w:r>
      <w:r w:rsidRPr="00101C74">
        <w:rPr>
          <w:rFonts w:ascii="Times New Roman" w:hAnsi="Times New Roman"/>
          <w:sz w:val="24"/>
          <w:szCs w:val="24"/>
        </w:rPr>
        <w:t>some</w:t>
      </w:r>
      <w:r w:rsidRPr="00101C74">
        <w:rPr>
          <w:rFonts w:ascii="Times New Roman" w:hAnsi="Times New Roman" w:hint="eastAsia"/>
          <w:sz w:val="24"/>
          <w:szCs w:val="24"/>
        </w:rPr>
        <w:t xml:space="preserve"> </w:t>
      </w:r>
      <w:r w:rsidRPr="00101C74">
        <w:rPr>
          <w:rFonts w:ascii="Times New Roman" w:hAnsi="Times New Roman"/>
          <w:sz w:val="24"/>
          <w:szCs w:val="24"/>
        </w:rPr>
        <w:t xml:space="preserve">barriers/challenges that complicate the change from a linear to </w:t>
      </w:r>
      <w:r w:rsidR="00CE52E9" w:rsidRPr="00101C74">
        <w:rPr>
          <w:rFonts w:ascii="Times New Roman" w:hAnsi="Times New Roman"/>
          <w:sz w:val="24"/>
          <w:szCs w:val="24"/>
        </w:rPr>
        <w:t xml:space="preserve">a </w:t>
      </w:r>
      <w:r w:rsidRPr="00101C74">
        <w:rPr>
          <w:rFonts w:ascii="Times New Roman" w:hAnsi="Times New Roman"/>
          <w:sz w:val="24"/>
          <w:szCs w:val="24"/>
        </w:rPr>
        <w:t xml:space="preserve">circular </w:t>
      </w:r>
      <w:r w:rsidR="00CE52E9" w:rsidRPr="00101C74">
        <w:rPr>
          <w:rFonts w:ascii="Times New Roman" w:hAnsi="Times New Roman"/>
          <w:sz w:val="24"/>
          <w:szCs w:val="24"/>
        </w:rPr>
        <w:t>economy. Most encountered barriers concern existing legislation (laws that do not stimulate the change of current business models), financial difficulties (failure of access to international and national cooperation</w:t>
      </w:r>
      <w:r w:rsidR="00FC3A1F">
        <w:rPr>
          <w:rFonts w:ascii="Times New Roman" w:hAnsi="Times New Roman"/>
          <w:sz w:val="24"/>
          <w:szCs w:val="24"/>
        </w:rPr>
        <w:t xml:space="preserve"> resources</w:t>
      </w:r>
      <w:r w:rsidR="00CE52E9" w:rsidRPr="00101C74">
        <w:rPr>
          <w:rFonts w:ascii="Times New Roman" w:hAnsi="Times New Roman"/>
          <w:sz w:val="24"/>
          <w:szCs w:val="24"/>
        </w:rPr>
        <w:t>)</w:t>
      </w:r>
      <w:r w:rsidR="007B5ECD" w:rsidRPr="00101C74">
        <w:rPr>
          <w:rFonts w:ascii="Times New Roman" w:hAnsi="Times New Roman"/>
          <w:sz w:val="24"/>
          <w:szCs w:val="24"/>
        </w:rPr>
        <w:t>, and c</w:t>
      </w:r>
      <w:r w:rsidR="009D524C" w:rsidRPr="00101C74">
        <w:rPr>
          <w:rFonts w:ascii="Times New Roman" w:hAnsi="Times New Roman"/>
          <w:sz w:val="24"/>
          <w:szCs w:val="24"/>
        </w:rPr>
        <w:t>ultural barriers (fear of being a pioneer in</w:t>
      </w:r>
      <w:r w:rsidR="007B5ECD" w:rsidRPr="00101C74">
        <w:rPr>
          <w:rFonts w:ascii="Times New Roman" w:hAnsi="Times New Roman"/>
          <w:sz w:val="24"/>
          <w:szCs w:val="24"/>
        </w:rPr>
        <w:t xml:space="preserve"> </w:t>
      </w:r>
      <w:r w:rsidR="009D524C" w:rsidRPr="00101C74">
        <w:rPr>
          <w:rFonts w:ascii="Times New Roman" w:hAnsi="Times New Roman"/>
          <w:sz w:val="24"/>
          <w:szCs w:val="24"/>
        </w:rPr>
        <w:t xml:space="preserve">the adaption of </w:t>
      </w:r>
      <w:r w:rsidR="007B5ECD" w:rsidRPr="00101C74">
        <w:rPr>
          <w:rFonts w:ascii="Times New Roman" w:hAnsi="Times New Roman"/>
          <w:sz w:val="24"/>
          <w:szCs w:val="24"/>
        </w:rPr>
        <w:t xml:space="preserve">new business/technology, </w:t>
      </w:r>
      <w:r w:rsidR="009D524C" w:rsidRPr="00101C74">
        <w:rPr>
          <w:rFonts w:ascii="Times New Roman" w:hAnsi="Times New Roman"/>
          <w:sz w:val="24"/>
          <w:szCs w:val="24"/>
        </w:rPr>
        <w:t>path depend</w:t>
      </w:r>
      <w:r w:rsidR="004C36CC" w:rsidRPr="00101C74">
        <w:rPr>
          <w:rFonts w:ascii="Times New Roman" w:hAnsi="Times New Roman"/>
          <w:sz w:val="24"/>
          <w:szCs w:val="24"/>
        </w:rPr>
        <w:t>ence). Taking these barriers in</w:t>
      </w:r>
      <w:r w:rsidR="009D524C" w:rsidRPr="00101C74">
        <w:rPr>
          <w:rFonts w:ascii="Times New Roman" w:hAnsi="Times New Roman"/>
          <w:sz w:val="24"/>
          <w:szCs w:val="24"/>
        </w:rPr>
        <w:t>to consideration, it is necessary to understand not only why certain projects have been successful, but also why other projects failed or were not even initiated. The Ministry would like to get to know the technical, financial, legal, regulatory, organizational, social, and cultural (both external and internal) actors that helped the successful implementation of</w:t>
      </w:r>
      <w:r w:rsidR="00FC3A1F">
        <w:rPr>
          <w:rFonts w:ascii="Times New Roman" w:hAnsi="Times New Roman"/>
          <w:sz w:val="24"/>
          <w:szCs w:val="24"/>
        </w:rPr>
        <w:t xml:space="preserve"> a</w:t>
      </w:r>
      <w:r w:rsidR="009D524C" w:rsidRPr="00101C74">
        <w:rPr>
          <w:rFonts w:ascii="Times New Roman" w:hAnsi="Times New Roman"/>
          <w:sz w:val="24"/>
          <w:szCs w:val="24"/>
        </w:rPr>
        <w:t xml:space="preserve"> national industrial</w:t>
      </w:r>
      <w:r w:rsidR="00255CD6" w:rsidRPr="00101C74">
        <w:rPr>
          <w:rFonts w:ascii="Times New Roman" w:hAnsi="Times New Roman"/>
          <w:sz w:val="24"/>
          <w:szCs w:val="24"/>
        </w:rPr>
        <w:t xml:space="preserve"> symbiosis project. The international long term experience could help to think out of the box and start a different way of working within the sector and among various actors.</w:t>
      </w:r>
    </w:p>
    <w:p w14:paraId="3DEEC669" w14:textId="77777777" w:rsidR="00FC624B" w:rsidRPr="009D524C" w:rsidRDefault="00FC624B" w:rsidP="00FC624B">
      <w:pPr>
        <w:rPr>
          <w:rFonts w:ascii="Times New Roman" w:hAnsi="Times New Roman"/>
          <w:sz w:val="24"/>
          <w:szCs w:val="24"/>
        </w:rPr>
      </w:pPr>
    </w:p>
    <w:p w14:paraId="3656B9AB" w14:textId="77777777" w:rsidR="00FC624B" w:rsidRPr="00FC624B" w:rsidRDefault="00FC624B" w:rsidP="00FC624B">
      <w:pPr>
        <w:rPr>
          <w:rFonts w:ascii="Times New Roman" w:hAnsi="Times New Roman"/>
          <w:sz w:val="24"/>
          <w:szCs w:val="24"/>
        </w:rPr>
      </w:pPr>
    </w:p>
    <w:p w14:paraId="7204F365" w14:textId="77777777" w:rsidR="00534CB0" w:rsidRPr="00FC624B" w:rsidRDefault="00503F54"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Detailed Tasks</w:t>
      </w:r>
    </w:p>
    <w:p w14:paraId="45FB0818" w14:textId="77777777" w:rsidR="00FC624B" w:rsidRPr="00FC624B" w:rsidRDefault="00FC624B" w:rsidP="00FC624B">
      <w:pPr>
        <w:rPr>
          <w:rFonts w:ascii="Times New Roman" w:hAnsi="Times New Roman"/>
          <w:sz w:val="24"/>
          <w:szCs w:val="24"/>
        </w:rPr>
      </w:pPr>
    </w:p>
    <w:p w14:paraId="5C5B1FA4" w14:textId="72EBB34B" w:rsidR="00FC624B" w:rsidRPr="00EE2122" w:rsidRDefault="3CA41513" w:rsidP="007724C6">
      <w:pPr>
        <w:pStyle w:val="a4"/>
        <w:numPr>
          <w:ilvl w:val="0"/>
          <w:numId w:val="8"/>
        </w:numPr>
        <w:spacing w:line="160" w:lineRule="atLeast"/>
        <w:ind w:leftChars="0" w:left="0" w:firstLine="0"/>
        <w:rPr>
          <w:rFonts w:ascii="Times New Roman" w:hAnsi="Times New Roman"/>
          <w:sz w:val="24"/>
          <w:szCs w:val="24"/>
        </w:rPr>
      </w:pPr>
      <w:r w:rsidRPr="3CA41513">
        <w:rPr>
          <w:rFonts w:ascii="Times New Roman" w:hAnsi="Times New Roman"/>
          <w:b/>
          <w:bCs/>
          <w:sz w:val="24"/>
          <w:szCs w:val="24"/>
        </w:rPr>
        <w:t xml:space="preserve">(Activity 1) </w:t>
      </w:r>
      <w:r w:rsidRPr="008C7566">
        <w:rPr>
          <w:rFonts w:ascii="Times New Roman" w:hAnsi="Times New Roman"/>
          <w:b/>
          <w:bCs/>
          <w:sz w:val="24"/>
          <w:szCs w:val="24"/>
        </w:rPr>
        <w:t>Diagnostic</w:t>
      </w:r>
      <w:r w:rsidR="00255CD6" w:rsidRPr="008C7566">
        <w:rPr>
          <w:rFonts w:ascii="Times New Roman" w:hAnsi="Times New Roman"/>
          <w:b/>
          <w:bCs/>
          <w:sz w:val="24"/>
          <w:szCs w:val="24"/>
        </w:rPr>
        <w:t xml:space="preserve"> Analysis on the Current </w:t>
      </w:r>
      <w:r w:rsidR="00B96EF7" w:rsidRPr="008C7566">
        <w:rPr>
          <w:rFonts w:ascii="Times New Roman" w:hAnsi="Times New Roman"/>
          <w:b/>
          <w:bCs/>
          <w:sz w:val="24"/>
          <w:szCs w:val="24"/>
        </w:rPr>
        <w:t xml:space="preserve">System and Legislation </w:t>
      </w:r>
      <w:r w:rsidR="00F93FE5" w:rsidRPr="008C7566">
        <w:rPr>
          <w:rFonts w:ascii="Times New Roman" w:hAnsi="Times New Roman"/>
          <w:b/>
          <w:bCs/>
          <w:sz w:val="24"/>
          <w:szCs w:val="24"/>
        </w:rPr>
        <w:t>in terms of Industrial Symbiosis and Circular Economy</w:t>
      </w:r>
      <w:r w:rsidR="00FC1DA5">
        <w:rPr>
          <w:rFonts w:ascii="Times New Roman" w:hAnsi="Times New Roman"/>
          <w:b/>
          <w:bCs/>
          <w:sz w:val="24"/>
          <w:szCs w:val="24"/>
        </w:rPr>
        <w:t xml:space="preserve"> such as solid waste management, water management, and energy circulation,</w:t>
      </w:r>
      <w:r w:rsidR="00132525" w:rsidRPr="008C7566">
        <w:rPr>
          <w:rFonts w:ascii="Times New Roman" w:hAnsi="Times New Roman"/>
          <w:b/>
          <w:bCs/>
          <w:sz w:val="24"/>
          <w:szCs w:val="24"/>
        </w:rPr>
        <w:t xml:space="preserve"> in Colombia</w:t>
      </w:r>
    </w:p>
    <w:p w14:paraId="049F31CB" w14:textId="77777777" w:rsidR="00EE2122" w:rsidRPr="00EE2122" w:rsidRDefault="00EE2122" w:rsidP="00EE2122">
      <w:pPr>
        <w:pStyle w:val="a4"/>
        <w:spacing w:line="160" w:lineRule="atLeast"/>
        <w:ind w:leftChars="0" w:left="0"/>
        <w:rPr>
          <w:rFonts w:ascii="Times New Roman" w:hAnsi="Times New Roman"/>
          <w:sz w:val="24"/>
          <w:szCs w:val="24"/>
        </w:rPr>
      </w:pPr>
    </w:p>
    <w:p w14:paraId="6933E72C" w14:textId="77F96DA6" w:rsidR="00FF5539" w:rsidRPr="00FC624B" w:rsidRDefault="00F93FE5" w:rsidP="001934A1">
      <w:pPr>
        <w:pStyle w:val="a4"/>
        <w:spacing w:line="160" w:lineRule="atLeast"/>
        <w:ind w:leftChars="0" w:left="0"/>
        <w:rPr>
          <w:rFonts w:ascii="Times New Roman" w:hAnsi="Times New Roman"/>
          <w:sz w:val="24"/>
          <w:szCs w:val="24"/>
        </w:rPr>
      </w:pPr>
      <w:r>
        <w:rPr>
          <w:rFonts w:ascii="Times New Roman" w:hAnsi="Times New Roman"/>
          <w:sz w:val="24"/>
          <w:szCs w:val="24"/>
        </w:rPr>
        <w:t xml:space="preserve">To identify challenges/difficulties </w:t>
      </w:r>
      <w:r w:rsidRPr="008C7566">
        <w:rPr>
          <w:rFonts w:ascii="Times New Roman" w:hAnsi="Times New Roman"/>
          <w:sz w:val="24"/>
          <w:szCs w:val="24"/>
        </w:rPr>
        <w:t>of the current system and legislation in terms of industrial symbiosis and circular economy</w:t>
      </w:r>
      <w:r w:rsidR="001E7111">
        <w:rPr>
          <w:rFonts w:ascii="Times New Roman" w:hAnsi="Times New Roman"/>
          <w:sz w:val="24"/>
          <w:szCs w:val="24"/>
        </w:rPr>
        <w:t xml:space="preserve">, </w:t>
      </w:r>
      <w:r w:rsidR="001E7111" w:rsidRPr="001E7111">
        <w:rPr>
          <w:rFonts w:ascii="Times New Roman" w:hAnsi="Times New Roman"/>
          <w:sz w:val="24"/>
          <w:szCs w:val="24"/>
        </w:rPr>
        <w:t>such as solid waste management, water management, and energy circulation,</w:t>
      </w:r>
      <w:r w:rsidRPr="008C7566">
        <w:rPr>
          <w:rFonts w:ascii="Times New Roman" w:hAnsi="Times New Roman"/>
          <w:sz w:val="24"/>
          <w:szCs w:val="24"/>
        </w:rPr>
        <w:t xml:space="preserve"> in Colombia</w:t>
      </w:r>
      <w:r w:rsidR="00EE2122">
        <w:rPr>
          <w:rFonts w:ascii="Times New Roman" w:hAnsi="Times New Roman"/>
          <w:sz w:val="24"/>
          <w:szCs w:val="24"/>
        </w:rPr>
        <w:t xml:space="preserve">, the KSP consultant will do </w:t>
      </w:r>
      <w:r w:rsidR="00C81A2F" w:rsidRPr="00FC624B">
        <w:rPr>
          <w:rFonts w:ascii="Times New Roman" w:hAnsi="Times New Roman"/>
          <w:sz w:val="24"/>
          <w:szCs w:val="24"/>
        </w:rPr>
        <w:t xml:space="preserve">literature </w:t>
      </w:r>
      <w:r w:rsidR="00FF5539" w:rsidRPr="00FC624B">
        <w:rPr>
          <w:rFonts w:ascii="Times New Roman" w:hAnsi="Times New Roman"/>
          <w:sz w:val="24"/>
          <w:szCs w:val="24"/>
        </w:rPr>
        <w:t>review</w:t>
      </w:r>
      <w:r w:rsidR="00C81A2F" w:rsidRPr="00FC624B">
        <w:rPr>
          <w:rFonts w:ascii="Times New Roman" w:hAnsi="Times New Roman"/>
          <w:sz w:val="24"/>
          <w:szCs w:val="24"/>
        </w:rPr>
        <w:t>s on</w:t>
      </w:r>
      <w:r w:rsidR="00FF5539" w:rsidRPr="00FC624B">
        <w:rPr>
          <w:rFonts w:ascii="Times New Roman" w:hAnsi="Times New Roman"/>
          <w:sz w:val="24"/>
          <w:szCs w:val="24"/>
        </w:rPr>
        <w:t xml:space="preserve"> </w:t>
      </w:r>
      <w:r w:rsidR="00EE2122">
        <w:rPr>
          <w:rFonts w:ascii="Times New Roman" w:hAnsi="Times New Roman"/>
          <w:sz w:val="24"/>
          <w:szCs w:val="24"/>
        </w:rPr>
        <w:t>the country’s</w:t>
      </w:r>
      <w:r w:rsidR="00CB04DA" w:rsidRPr="00FC624B">
        <w:rPr>
          <w:rFonts w:ascii="Times New Roman" w:hAnsi="Times New Roman"/>
          <w:sz w:val="24"/>
          <w:szCs w:val="24"/>
        </w:rPr>
        <w:t xml:space="preserve"> </w:t>
      </w:r>
      <w:r w:rsidRPr="008C7566">
        <w:rPr>
          <w:rFonts w:ascii="Times New Roman" w:hAnsi="Times New Roman"/>
          <w:sz w:val="24"/>
          <w:szCs w:val="24"/>
        </w:rPr>
        <w:t xml:space="preserve">government-published documents (such as white papers, related strategies, reports, etc.), law, </w:t>
      </w:r>
      <w:r w:rsidR="005E5245" w:rsidRPr="008C7566">
        <w:rPr>
          <w:rFonts w:ascii="Times New Roman" w:hAnsi="Times New Roman"/>
          <w:sz w:val="24"/>
          <w:szCs w:val="24"/>
        </w:rPr>
        <w:t>project documents</w:t>
      </w:r>
      <w:r w:rsidR="00CB04DA" w:rsidRPr="008C7566">
        <w:rPr>
          <w:rFonts w:ascii="Times New Roman" w:hAnsi="Times New Roman"/>
          <w:sz w:val="24"/>
          <w:szCs w:val="24"/>
        </w:rPr>
        <w:t xml:space="preserve">. </w:t>
      </w:r>
      <w:r w:rsidR="001934A1" w:rsidRPr="00FC624B">
        <w:rPr>
          <w:rFonts w:ascii="Times New Roman" w:hAnsi="Times New Roman"/>
          <w:sz w:val="24"/>
          <w:szCs w:val="24"/>
        </w:rPr>
        <w:t>A</w:t>
      </w:r>
      <w:r w:rsidR="00340913">
        <w:rPr>
          <w:rFonts w:ascii="Times New Roman" w:hAnsi="Times New Roman"/>
          <w:sz w:val="24"/>
          <w:szCs w:val="24"/>
        </w:rPr>
        <w:t>long</w:t>
      </w:r>
      <w:r w:rsidR="001934A1" w:rsidRPr="00FC624B">
        <w:rPr>
          <w:rFonts w:ascii="Times New Roman" w:hAnsi="Times New Roman"/>
          <w:sz w:val="24"/>
          <w:szCs w:val="24"/>
        </w:rPr>
        <w:t xml:space="preserve"> with the literature reviews, </w:t>
      </w:r>
      <w:r w:rsidR="002431D6" w:rsidRPr="00FC624B">
        <w:rPr>
          <w:rFonts w:ascii="Times New Roman" w:hAnsi="Times New Roman"/>
          <w:sz w:val="24"/>
          <w:szCs w:val="24"/>
        </w:rPr>
        <w:t>t</w:t>
      </w:r>
      <w:r w:rsidR="00CB04DA" w:rsidRPr="00FC624B">
        <w:rPr>
          <w:rFonts w:ascii="Times New Roman" w:hAnsi="Times New Roman"/>
          <w:sz w:val="24"/>
          <w:szCs w:val="24"/>
        </w:rPr>
        <w:t>he KSP consultant</w:t>
      </w:r>
      <w:r w:rsidR="001934A1" w:rsidRPr="00FC624B">
        <w:rPr>
          <w:rFonts w:ascii="Times New Roman" w:hAnsi="Times New Roman"/>
          <w:sz w:val="24"/>
          <w:szCs w:val="24"/>
        </w:rPr>
        <w:t xml:space="preserve"> will conduct two fact-finding missions</w:t>
      </w:r>
      <w:r w:rsidR="00340913">
        <w:rPr>
          <w:rStyle w:val="a6"/>
          <w:rFonts w:ascii="Times New Roman" w:hAnsi="Times New Roman"/>
          <w:sz w:val="24"/>
          <w:szCs w:val="24"/>
        </w:rPr>
        <w:footnoteReference w:id="2"/>
      </w:r>
      <w:r w:rsidR="001934A1" w:rsidRPr="00FC624B">
        <w:rPr>
          <w:rFonts w:ascii="Times New Roman" w:hAnsi="Times New Roman"/>
          <w:sz w:val="24"/>
          <w:szCs w:val="24"/>
        </w:rPr>
        <w:t xml:space="preserve"> </w:t>
      </w:r>
      <w:r w:rsidR="00340913">
        <w:rPr>
          <w:rFonts w:ascii="Times New Roman" w:hAnsi="Times New Roman"/>
          <w:sz w:val="24"/>
          <w:szCs w:val="24"/>
        </w:rPr>
        <w:t>for more in-depth studies</w:t>
      </w:r>
      <w:r w:rsidR="001934A1" w:rsidRPr="00FC624B">
        <w:rPr>
          <w:rFonts w:ascii="Times New Roman" w:hAnsi="Times New Roman"/>
          <w:sz w:val="24"/>
          <w:szCs w:val="24"/>
        </w:rPr>
        <w:t xml:space="preserve">. </w:t>
      </w:r>
      <w:r w:rsidR="00340913">
        <w:rPr>
          <w:rFonts w:ascii="Times New Roman" w:hAnsi="Times New Roman"/>
          <w:sz w:val="24"/>
          <w:szCs w:val="24"/>
        </w:rPr>
        <w:t xml:space="preserve">Studies on Activity 1 </w:t>
      </w:r>
      <w:r w:rsidR="001934A1" w:rsidRPr="00FC624B">
        <w:rPr>
          <w:rFonts w:ascii="Times New Roman" w:hAnsi="Times New Roman"/>
          <w:sz w:val="24"/>
          <w:szCs w:val="24"/>
        </w:rPr>
        <w:t>will cover but</w:t>
      </w:r>
      <w:r w:rsidR="00FC3A1F">
        <w:rPr>
          <w:rFonts w:ascii="Times New Roman" w:hAnsi="Times New Roman"/>
          <w:sz w:val="24"/>
          <w:szCs w:val="24"/>
        </w:rPr>
        <w:t xml:space="preserve"> are</w:t>
      </w:r>
      <w:r w:rsidR="001934A1" w:rsidRPr="00FC624B">
        <w:rPr>
          <w:rFonts w:ascii="Times New Roman" w:hAnsi="Times New Roman"/>
          <w:sz w:val="24"/>
          <w:szCs w:val="24"/>
        </w:rPr>
        <w:t xml:space="preserve"> not limited to the following: </w:t>
      </w:r>
    </w:p>
    <w:p w14:paraId="53128261" w14:textId="77777777" w:rsidR="00FC624B" w:rsidRPr="008C7566" w:rsidRDefault="00FC624B" w:rsidP="00FC624B">
      <w:pPr>
        <w:ind w:left="800"/>
        <w:rPr>
          <w:rFonts w:ascii="Times New Roman" w:hAnsi="Times New Roman"/>
          <w:sz w:val="24"/>
          <w:szCs w:val="24"/>
        </w:rPr>
      </w:pPr>
    </w:p>
    <w:p w14:paraId="590155AE" w14:textId="0E4A8252" w:rsidR="00C81D60" w:rsidRPr="008C7566" w:rsidRDefault="00F9267A" w:rsidP="00AF25D9">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eastAsia="es-CR"/>
        </w:rPr>
        <w:lastRenderedPageBreak/>
        <w:t>Reviews</w:t>
      </w:r>
      <w:r w:rsidR="00C81D60" w:rsidRPr="008C7566">
        <w:rPr>
          <w:rFonts w:ascii="Times New Roman" w:hAnsi="Times New Roman"/>
          <w:kern w:val="0"/>
          <w:sz w:val="24"/>
          <w:szCs w:val="24"/>
          <w:lang w:val="en" w:eastAsia="es-CR"/>
        </w:rPr>
        <w:t xml:space="preserve"> on </w:t>
      </w:r>
      <w:r w:rsidR="005E5245" w:rsidRPr="008C7566">
        <w:rPr>
          <w:rFonts w:ascii="Times New Roman" w:hAnsi="Times New Roman"/>
          <w:kern w:val="0"/>
          <w:sz w:val="24"/>
          <w:szCs w:val="24"/>
          <w:lang w:val="en" w:eastAsia="es-CR"/>
        </w:rPr>
        <w:t xml:space="preserve">Colombian current </w:t>
      </w:r>
      <w:r w:rsidR="00132525" w:rsidRPr="008C7566">
        <w:rPr>
          <w:rFonts w:ascii="Times New Roman" w:hAnsi="Times New Roman"/>
          <w:kern w:val="0"/>
          <w:sz w:val="24"/>
          <w:szCs w:val="24"/>
          <w:lang w:val="en" w:eastAsia="es-CR"/>
        </w:rPr>
        <w:t xml:space="preserve">environment protection system, implementation of circular economy strategy, organizations in charge </w:t>
      </w:r>
      <w:r w:rsidRPr="008C7566">
        <w:rPr>
          <w:rFonts w:ascii="Times New Roman" w:hAnsi="Times New Roman"/>
          <w:kern w:val="0"/>
          <w:sz w:val="24"/>
          <w:szCs w:val="24"/>
          <w:lang w:val="en" w:eastAsia="es-CR"/>
        </w:rPr>
        <w:t>(</w:t>
      </w:r>
      <w:r w:rsidRPr="008C7566">
        <w:rPr>
          <w:rFonts w:ascii="Times New Roman" w:hAnsi="Times New Roman"/>
          <w:i/>
          <w:kern w:val="0"/>
          <w:sz w:val="24"/>
          <w:szCs w:val="24"/>
          <w:lang w:val="en" w:eastAsia="es-CR"/>
        </w:rPr>
        <w:t>e.g.</w:t>
      </w:r>
      <w:r w:rsidR="00132525" w:rsidRPr="008C7566">
        <w:rPr>
          <w:rFonts w:ascii="Times New Roman" w:hAnsi="Times New Roman"/>
          <w:kern w:val="0"/>
          <w:sz w:val="24"/>
          <w:szCs w:val="24"/>
          <w:lang w:val="en" w:eastAsia="es-CR"/>
        </w:rPr>
        <w:t xml:space="preserve"> roles and responsibility, task allocation, organizational structure)</w:t>
      </w:r>
      <w:r w:rsidR="003C6CCA" w:rsidRPr="008C7566">
        <w:rPr>
          <w:rFonts w:ascii="Times New Roman" w:hAnsi="Times New Roman"/>
          <w:kern w:val="0"/>
          <w:sz w:val="24"/>
          <w:szCs w:val="24"/>
          <w:lang w:val="en" w:eastAsia="es-CR"/>
        </w:rPr>
        <w:t>, identification of t</w:t>
      </w:r>
      <w:r w:rsidR="005E746F" w:rsidRPr="008C7566">
        <w:rPr>
          <w:rFonts w:ascii="Times New Roman" w:hAnsi="Times New Roman"/>
          <w:kern w:val="0"/>
          <w:sz w:val="24"/>
          <w:szCs w:val="24"/>
          <w:lang w:val="en" w:eastAsia="es-CR"/>
        </w:rPr>
        <w:t>echnical, financial</w:t>
      </w:r>
      <w:r w:rsidR="003C6CCA" w:rsidRPr="008C7566">
        <w:rPr>
          <w:rFonts w:ascii="Times New Roman" w:hAnsi="Times New Roman"/>
          <w:kern w:val="0"/>
          <w:sz w:val="24"/>
          <w:szCs w:val="24"/>
          <w:lang w:val="en" w:eastAsia="es-CR"/>
        </w:rPr>
        <w:t>, organizational, social, cultural and other barriers and opportunities.</w:t>
      </w:r>
    </w:p>
    <w:p w14:paraId="6016B67A" w14:textId="39B8B80C" w:rsidR="00A81EDD" w:rsidRPr="008C7566" w:rsidRDefault="00AF25D9" w:rsidP="00F9267A">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eastAsia="es-CR"/>
        </w:rPr>
        <w:t>Review</w:t>
      </w:r>
      <w:r w:rsidR="00F9267A" w:rsidRPr="008C7566">
        <w:rPr>
          <w:rFonts w:ascii="Times New Roman" w:hAnsi="Times New Roman"/>
          <w:kern w:val="0"/>
          <w:sz w:val="24"/>
          <w:szCs w:val="24"/>
          <w:lang w:val="en" w:eastAsia="es-CR"/>
        </w:rPr>
        <w:t>s</w:t>
      </w:r>
      <w:r w:rsidRPr="008C7566">
        <w:rPr>
          <w:rFonts w:ascii="Times New Roman" w:hAnsi="Times New Roman"/>
          <w:kern w:val="0"/>
          <w:sz w:val="24"/>
          <w:szCs w:val="24"/>
          <w:lang w:val="en" w:eastAsia="es-CR"/>
        </w:rPr>
        <w:t xml:space="preserve"> on </w:t>
      </w:r>
      <w:r w:rsidR="005E5245" w:rsidRPr="008C7566">
        <w:rPr>
          <w:rFonts w:ascii="Times New Roman" w:hAnsi="Times New Roman"/>
          <w:kern w:val="0"/>
          <w:sz w:val="24"/>
          <w:szCs w:val="24"/>
          <w:lang w:val="en" w:eastAsia="es-CR"/>
        </w:rPr>
        <w:t>Colombian</w:t>
      </w:r>
      <w:r w:rsidRPr="008C7566">
        <w:rPr>
          <w:rFonts w:ascii="Times New Roman" w:hAnsi="Times New Roman"/>
          <w:kern w:val="0"/>
          <w:sz w:val="24"/>
          <w:szCs w:val="24"/>
          <w:lang w:val="en" w:eastAsia="es-CR"/>
        </w:rPr>
        <w:t xml:space="preserve"> government’s </w:t>
      </w:r>
      <w:r w:rsidR="00F9267A" w:rsidRPr="008C7566">
        <w:rPr>
          <w:rFonts w:ascii="Times New Roman" w:hAnsi="Times New Roman"/>
          <w:kern w:val="0"/>
          <w:sz w:val="24"/>
          <w:szCs w:val="24"/>
          <w:lang w:val="en" w:eastAsia="es-CR"/>
        </w:rPr>
        <w:t xml:space="preserve">policies, legislative measures, and institutional frameworks </w:t>
      </w:r>
      <w:r w:rsidR="005E746F" w:rsidRPr="008C7566">
        <w:rPr>
          <w:rFonts w:ascii="Times New Roman" w:hAnsi="Times New Roman"/>
          <w:kern w:val="0"/>
          <w:sz w:val="24"/>
          <w:szCs w:val="24"/>
          <w:lang w:val="en" w:eastAsia="es-CR"/>
        </w:rPr>
        <w:t>concerning</w:t>
      </w:r>
      <w:r w:rsidR="00F9267A" w:rsidRPr="008C7566">
        <w:rPr>
          <w:rFonts w:ascii="Times New Roman" w:hAnsi="Times New Roman"/>
          <w:kern w:val="0"/>
          <w:sz w:val="24"/>
          <w:szCs w:val="24"/>
          <w:lang w:val="en" w:eastAsia="es-CR"/>
        </w:rPr>
        <w:t xml:space="preserve"> </w:t>
      </w:r>
      <w:r w:rsidR="005E5245" w:rsidRPr="008C7566">
        <w:rPr>
          <w:rFonts w:ascii="Times New Roman" w:hAnsi="Times New Roman"/>
          <w:kern w:val="0"/>
          <w:sz w:val="24"/>
          <w:szCs w:val="24"/>
          <w:lang w:val="en" w:eastAsia="es-CR"/>
        </w:rPr>
        <w:t>industrial symbiosis and circular economy</w:t>
      </w:r>
      <w:r w:rsidR="00FC3A1F">
        <w:rPr>
          <w:rFonts w:ascii="Times New Roman" w:hAnsi="Times New Roman"/>
          <w:kern w:val="0"/>
          <w:sz w:val="24"/>
          <w:szCs w:val="24"/>
          <w:lang w:val="en" w:eastAsia="es-CR"/>
        </w:rPr>
        <w:t xml:space="preserve"> (that can improve it or that represents a barrier)</w:t>
      </w:r>
      <w:r w:rsidR="001E7111">
        <w:rPr>
          <w:rFonts w:ascii="Times New Roman" w:hAnsi="Times New Roman"/>
          <w:kern w:val="0"/>
          <w:sz w:val="24"/>
          <w:szCs w:val="24"/>
          <w:lang w:val="en" w:eastAsia="es-CR"/>
        </w:rPr>
        <w:t xml:space="preserve">, i.e., </w:t>
      </w:r>
      <w:r w:rsidR="001E7111" w:rsidRPr="001E7111">
        <w:rPr>
          <w:rFonts w:ascii="Times New Roman" w:hAnsi="Times New Roman"/>
          <w:sz w:val="24"/>
          <w:szCs w:val="24"/>
        </w:rPr>
        <w:t>solid waste management, water management, and energy circulation</w:t>
      </w:r>
      <w:r w:rsidRPr="008C7566">
        <w:rPr>
          <w:rFonts w:ascii="Times New Roman" w:hAnsi="Times New Roman"/>
          <w:kern w:val="0"/>
          <w:sz w:val="24"/>
          <w:szCs w:val="24"/>
          <w:lang w:val="en" w:eastAsia="es-CR"/>
        </w:rPr>
        <w:t>;</w:t>
      </w:r>
    </w:p>
    <w:p w14:paraId="2E16DF21" w14:textId="41B28CD6" w:rsidR="00AF25D9" w:rsidRPr="008C7566" w:rsidRDefault="00132525" w:rsidP="00AF25D9">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rPr>
        <w:t>Analysis on Colombia</w:t>
      </w:r>
      <w:r w:rsidR="00A81EDD" w:rsidRPr="008C7566">
        <w:rPr>
          <w:rFonts w:ascii="Times New Roman" w:hAnsi="Times New Roman"/>
          <w:kern w:val="0"/>
          <w:sz w:val="24"/>
          <w:szCs w:val="24"/>
          <w:lang w:val="en"/>
        </w:rPr>
        <w:t xml:space="preserve">’s current </w:t>
      </w:r>
      <w:r w:rsidRPr="008C7566">
        <w:rPr>
          <w:rFonts w:ascii="Times New Roman" w:hAnsi="Times New Roman"/>
          <w:kern w:val="0"/>
          <w:sz w:val="24"/>
          <w:szCs w:val="24"/>
          <w:lang w:val="en"/>
        </w:rPr>
        <w:t xml:space="preserve">and future strategies towards sustainable development and </w:t>
      </w:r>
      <w:r w:rsidR="00D11681" w:rsidRPr="008C7566">
        <w:rPr>
          <w:rFonts w:ascii="Times New Roman" w:hAnsi="Times New Roman"/>
          <w:kern w:val="0"/>
          <w:sz w:val="24"/>
          <w:szCs w:val="24"/>
          <w:lang w:val="en"/>
        </w:rPr>
        <w:t>circular economy;</w:t>
      </w:r>
    </w:p>
    <w:p w14:paraId="0919E632" w14:textId="14F93CFB" w:rsidR="00FF5539" w:rsidRPr="008C7566" w:rsidRDefault="00F979B2" w:rsidP="00AF25D9">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eastAsia="es-CR"/>
        </w:rPr>
        <w:t>Case study</w:t>
      </w:r>
      <w:r w:rsidR="00D11681" w:rsidRPr="008C7566">
        <w:rPr>
          <w:rFonts w:ascii="Times New Roman" w:hAnsi="Times New Roman"/>
          <w:kern w:val="0"/>
          <w:sz w:val="24"/>
          <w:szCs w:val="24"/>
          <w:lang w:val="en" w:eastAsia="es-CR"/>
        </w:rPr>
        <w:t xml:space="preserve"> on </w:t>
      </w:r>
      <w:r w:rsidRPr="008C7566">
        <w:rPr>
          <w:rFonts w:ascii="Times New Roman" w:hAnsi="Times New Roman"/>
          <w:kern w:val="0"/>
          <w:sz w:val="24"/>
          <w:szCs w:val="24"/>
          <w:lang w:val="en" w:eastAsia="es-CR"/>
        </w:rPr>
        <w:t xml:space="preserve">projects (ongoing and terminated ones) and private enterprises </w:t>
      </w:r>
      <w:r w:rsidR="005E746F" w:rsidRPr="008C7566">
        <w:rPr>
          <w:rFonts w:ascii="Times New Roman" w:hAnsi="Times New Roman"/>
          <w:kern w:val="0"/>
          <w:sz w:val="24"/>
          <w:szCs w:val="24"/>
          <w:lang w:val="en" w:eastAsia="es-CR"/>
        </w:rPr>
        <w:t>which are engaged</w:t>
      </w:r>
      <w:r w:rsidR="003C6CCA" w:rsidRPr="008C7566">
        <w:rPr>
          <w:rFonts w:ascii="Times New Roman" w:hAnsi="Times New Roman"/>
          <w:kern w:val="0"/>
          <w:sz w:val="24"/>
          <w:szCs w:val="24"/>
          <w:lang w:val="en" w:eastAsia="es-CR"/>
        </w:rPr>
        <w:t xml:space="preserve"> with circular econ</w:t>
      </w:r>
      <w:r w:rsidR="005E746F" w:rsidRPr="008C7566">
        <w:rPr>
          <w:rFonts w:ascii="Times New Roman" w:hAnsi="Times New Roman"/>
          <w:kern w:val="0"/>
          <w:sz w:val="24"/>
          <w:szCs w:val="24"/>
          <w:lang w:val="en" w:eastAsia="es-CR"/>
        </w:rPr>
        <w:t>omy and symbiosis and their acti</w:t>
      </w:r>
      <w:r w:rsidR="003C6CCA" w:rsidRPr="008C7566">
        <w:rPr>
          <w:rFonts w:ascii="Times New Roman" w:hAnsi="Times New Roman"/>
          <w:kern w:val="0"/>
          <w:sz w:val="24"/>
          <w:szCs w:val="24"/>
          <w:lang w:val="en" w:eastAsia="es-CR"/>
        </w:rPr>
        <w:t>vities</w:t>
      </w:r>
    </w:p>
    <w:p w14:paraId="38A5298C" w14:textId="1A6BE88A" w:rsidR="005E746F" w:rsidRPr="008C7566" w:rsidRDefault="005E746F" w:rsidP="00AF25D9">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eastAsia="es-CR"/>
        </w:rPr>
        <w:t>Stakeholder analysis</w:t>
      </w:r>
    </w:p>
    <w:p w14:paraId="5D7952DF" w14:textId="27D3F6A3" w:rsidR="00E23A69" w:rsidRPr="008C7566" w:rsidRDefault="007E6643" w:rsidP="00AF25D9">
      <w:pPr>
        <w:pStyle w:val="a4"/>
        <w:widowControl/>
        <w:numPr>
          <w:ilvl w:val="0"/>
          <w:numId w:val="25"/>
        </w:numPr>
        <w:wordWrap/>
        <w:autoSpaceDE/>
        <w:autoSpaceDN/>
        <w:spacing w:line="276" w:lineRule="auto"/>
        <w:ind w:leftChars="0"/>
        <w:contextualSpacing/>
        <w:rPr>
          <w:rFonts w:ascii="Times New Roman" w:hAnsi="Times New Roman"/>
          <w:sz w:val="24"/>
          <w:szCs w:val="24"/>
        </w:rPr>
      </w:pPr>
      <w:r w:rsidRPr="008C7566">
        <w:rPr>
          <w:rFonts w:ascii="Times New Roman" w:hAnsi="Times New Roman"/>
          <w:kern w:val="0"/>
          <w:sz w:val="24"/>
          <w:szCs w:val="24"/>
          <w:lang w:val="en" w:eastAsia="es-CR"/>
        </w:rPr>
        <w:t>Needs assessment</w:t>
      </w:r>
      <w:r w:rsidR="00AF25D9" w:rsidRPr="008C7566">
        <w:rPr>
          <w:rFonts w:ascii="Times New Roman" w:hAnsi="Times New Roman"/>
          <w:kern w:val="0"/>
          <w:sz w:val="24"/>
          <w:szCs w:val="24"/>
          <w:lang w:val="en" w:eastAsia="es-CR"/>
        </w:rPr>
        <w:t xml:space="preserve"> </w:t>
      </w:r>
      <w:r w:rsidR="00D11681" w:rsidRPr="008C7566">
        <w:rPr>
          <w:rFonts w:ascii="Times New Roman" w:hAnsi="Times New Roman"/>
          <w:kern w:val="0"/>
          <w:sz w:val="24"/>
          <w:szCs w:val="24"/>
          <w:lang w:val="en" w:eastAsia="es-CR"/>
        </w:rPr>
        <w:t xml:space="preserve">of staff in charge </w:t>
      </w:r>
      <w:r w:rsidR="00FC3A1F">
        <w:rPr>
          <w:rFonts w:ascii="Times New Roman" w:hAnsi="Times New Roman"/>
          <w:kern w:val="0"/>
          <w:sz w:val="24"/>
          <w:szCs w:val="24"/>
          <w:lang w:val="en" w:eastAsia="es-CR"/>
        </w:rPr>
        <w:t>of</w:t>
      </w:r>
      <w:r w:rsidR="00AF25D9" w:rsidRPr="008C7566">
        <w:rPr>
          <w:rFonts w:ascii="Times New Roman" w:hAnsi="Times New Roman"/>
          <w:kern w:val="0"/>
          <w:sz w:val="24"/>
          <w:szCs w:val="24"/>
          <w:lang w:val="en" w:eastAsia="es-CR"/>
        </w:rPr>
        <w:t xml:space="preserve"> capacity </w:t>
      </w:r>
      <w:r w:rsidR="00F9267A" w:rsidRPr="008C7566">
        <w:rPr>
          <w:rFonts w:ascii="Times New Roman" w:hAnsi="Times New Roman"/>
          <w:kern w:val="0"/>
          <w:sz w:val="24"/>
          <w:szCs w:val="24"/>
          <w:lang w:val="en" w:eastAsia="es-CR"/>
        </w:rPr>
        <w:t xml:space="preserve">education and </w:t>
      </w:r>
      <w:r w:rsidR="00AF25D9" w:rsidRPr="008C7566">
        <w:rPr>
          <w:rFonts w:ascii="Times New Roman" w:hAnsi="Times New Roman"/>
          <w:kern w:val="0"/>
          <w:sz w:val="24"/>
          <w:szCs w:val="24"/>
          <w:lang w:val="en" w:eastAsia="es-CR"/>
        </w:rPr>
        <w:t>training.</w:t>
      </w:r>
    </w:p>
    <w:p w14:paraId="62486C05" w14:textId="77777777" w:rsidR="00FC624B" w:rsidRPr="007E6643" w:rsidRDefault="00FC624B" w:rsidP="00FC624B">
      <w:pPr>
        <w:rPr>
          <w:rFonts w:ascii="Times New Roman" w:hAnsi="Times New Roman"/>
          <w:sz w:val="24"/>
          <w:szCs w:val="24"/>
        </w:rPr>
      </w:pPr>
    </w:p>
    <w:p w14:paraId="192A1560" w14:textId="65D41824" w:rsidR="00356033" w:rsidRPr="00FC624B" w:rsidRDefault="00FC3A1F" w:rsidP="00356033">
      <w:pPr>
        <w:pStyle w:val="a4"/>
        <w:spacing w:line="160" w:lineRule="atLeast"/>
        <w:ind w:leftChars="0" w:left="0"/>
        <w:rPr>
          <w:rFonts w:ascii="Times New Roman" w:hAnsi="Times New Roman"/>
          <w:sz w:val="24"/>
          <w:szCs w:val="24"/>
          <w:lang w:val="en"/>
        </w:rPr>
      </w:pPr>
      <w:r>
        <w:rPr>
          <w:rFonts w:ascii="Times New Roman" w:hAnsi="Times New Roman"/>
          <w:sz w:val="24"/>
          <w:szCs w:val="24"/>
        </w:rPr>
        <w:t>For a more qualified out</w:t>
      </w:r>
      <w:r w:rsidR="3CA41513" w:rsidRPr="3CA41513">
        <w:rPr>
          <w:rFonts w:ascii="Times New Roman" w:hAnsi="Times New Roman"/>
          <w:sz w:val="24"/>
          <w:szCs w:val="24"/>
        </w:rPr>
        <w:t>come of Activity 1</w:t>
      </w:r>
      <w:r w:rsidR="3CA41513" w:rsidRPr="3CA41513">
        <w:rPr>
          <w:rFonts w:ascii="Times New Roman" w:hAnsi="Times New Roman"/>
          <w:sz w:val="24"/>
          <w:szCs w:val="24"/>
          <w:lang w:val="en"/>
        </w:rPr>
        <w:t>, hiring a local consultant (or several local consultants) is highly recommended. Moreover, the two</w:t>
      </w:r>
      <w:r w:rsidR="00132525">
        <w:rPr>
          <w:rFonts w:ascii="Times New Roman" w:hAnsi="Times New Roman"/>
          <w:sz w:val="24"/>
          <w:szCs w:val="24"/>
          <w:lang w:val="en"/>
        </w:rPr>
        <w:t xml:space="preserve"> parties (Korea </w:t>
      </w:r>
      <w:proofErr w:type="spellStart"/>
      <w:r w:rsidR="00132525">
        <w:rPr>
          <w:rFonts w:ascii="Times New Roman" w:hAnsi="Times New Roman"/>
          <w:sz w:val="24"/>
          <w:szCs w:val="24"/>
          <w:lang w:val="en"/>
        </w:rPr>
        <w:t>Eximbank</w:t>
      </w:r>
      <w:proofErr w:type="spellEnd"/>
      <w:r w:rsidR="00132525">
        <w:rPr>
          <w:rFonts w:ascii="Times New Roman" w:hAnsi="Times New Roman"/>
          <w:sz w:val="24"/>
          <w:szCs w:val="24"/>
          <w:lang w:val="en"/>
        </w:rPr>
        <w:t xml:space="preserve"> and </w:t>
      </w:r>
      <w:proofErr w:type="spellStart"/>
      <w:r w:rsidR="00132525">
        <w:rPr>
          <w:rFonts w:ascii="Times New Roman" w:hAnsi="Times New Roman"/>
          <w:sz w:val="24"/>
          <w:szCs w:val="24"/>
          <w:lang w:val="en"/>
        </w:rPr>
        <w:t>GoC</w:t>
      </w:r>
      <w:proofErr w:type="spellEnd"/>
      <w:r w:rsidR="3CA41513" w:rsidRPr="3CA41513">
        <w:rPr>
          <w:rFonts w:ascii="Times New Roman" w:hAnsi="Times New Roman"/>
          <w:sz w:val="24"/>
          <w:szCs w:val="24"/>
          <w:lang w:val="en"/>
        </w:rPr>
        <w:t>) will hold an inception seminar</w:t>
      </w:r>
      <w:r w:rsidR="3CA41513" w:rsidRPr="3CA41513">
        <w:rPr>
          <w:rFonts w:ascii="Times New Roman" w:hAnsi="Times New Roman"/>
          <w:sz w:val="24"/>
          <w:szCs w:val="24"/>
          <w:vertAlign w:val="superscript"/>
          <w:lang w:val="en"/>
        </w:rPr>
        <w:t>*</w:t>
      </w:r>
      <w:r w:rsidR="3CA41513" w:rsidRPr="3CA41513">
        <w:rPr>
          <w:rFonts w:ascii="Times New Roman" w:hAnsi="Times New Roman"/>
          <w:sz w:val="24"/>
          <w:szCs w:val="24"/>
          <w:lang w:val="en"/>
        </w:rPr>
        <w:t xml:space="preserve"> via online at the initial stage of the project in order to discuss project’s details. </w:t>
      </w:r>
    </w:p>
    <w:p w14:paraId="29D6B04F" w14:textId="77777777" w:rsidR="00356033" w:rsidRPr="00FC624B" w:rsidRDefault="00356033" w:rsidP="00356033">
      <w:pPr>
        <w:pStyle w:val="a4"/>
        <w:spacing w:line="160" w:lineRule="atLeast"/>
        <w:rPr>
          <w:rFonts w:ascii="Times New Roman" w:hAnsi="Times New Roman"/>
          <w:sz w:val="16"/>
          <w:szCs w:val="16"/>
          <w:lang w:val="en"/>
        </w:rPr>
      </w:pPr>
      <w:r w:rsidRPr="00FC624B">
        <w:rPr>
          <w:rFonts w:ascii="Times New Roman" w:hAnsi="Times New Roman"/>
          <w:sz w:val="16"/>
          <w:szCs w:val="16"/>
          <w:lang w:val="en"/>
        </w:rPr>
        <w:t xml:space="preserve"> </w:t>
      </w:r>
    </w:p>
    <w:p w14:paraId="6CEF33BB" w14:textId="4348DF69" w:rsidR="00FC624B" w:rsidRDefault="3CA41513" w:rsidP="3CA41513">
      <w:pPr>
        <w:pStyle w:val="a4"/>
        <w:spacing w:line="160" w:lineRule="atLeast"/>
        <w:ind w:leftChars="0" w:left="0"/>
        <w:rPr>
          <w:rFonts w:ascii="Times New Roman" w:hAnsi="Times New Roman"/>
          <w:sz w:val="22"/>
          <w:lang w:val="en"/>
        </w:rPr>
      </w:pPr>
      <w:r w:rsidRPr="3CA41513">
        <w:rPr>
          <w:rFonts w:ascii="Times New Roman" w:hAnsi="Times New Roman"/>
          <w:b/>
          <w:bCs/>
          <w:sz w:val="22"/>
          <w:lang w:val="en"/>
        </w:rPr>
        <w:t>*</w:t>
      </w:r>
      <w:r w:rsidRPr="3CA41513">
        <w:rPr>
          <w:rFonts w:ascii="Times New Roman" w:hAnsi="Times New Roman"/>
          <w:sz w:val="22"/>
          <w:lang w:val="en"/>
        </w:rPr>
        <w:t xml:space="preserve"> The detailed work scope (the contents of activities) may be modified and determined by </w:t>
      </w:r>
      <w:r w:rsidR="00FC3A1F">
        <w:rPr>
          <w:rFonts w:ascii="Times New Roman" w:hAnsi="Times New Roman"/>
          <w:sz w:val="22"/>
          <w:lang w:val="en"/>
        </w:rPr>
        <w:t xml:space="preserve">the </w:t>
      </w:r>
      <w:r w:rsidRPr="3CA41513">
        <w:rPr>
          <w:rFonts w:ascii="Times New Roman" w:hAnsi="Times New Roman"/>
          <w:sz w:val="22"/>
          <w:lang w:val="en"/>
        </w:rPr>
        <w:t xml:space="preserve">KSP consultant within this inception seminar through discussions, under the supervision </w:t>
      </w:r>
      <w:r w:rsidR="00132525">
        <w:rPr>
          <w:rFonts w:ascii="Times New Roman" w:hAnsi="Times New Roman"/>
          <w:sz w:val="22"/>
          <w:lang w:val="en"/>
        </w:rPr>
        <w:t xml:space="preserve">of the Korea </w:t>
      </w:r>
      <w:proofErr w:type="spellStart"/>
      <w:r w:rsidR="00132525">
        <w:rPr>
          <w:rFonts w:ascii="Times New Roman" w:hAnsi="Times New Roman"/>
          <w:sz w:val="22"/>
          <w:lang w:val="en"/>
        </w:rPr>
        <w:t>Eximbank</w:t>
      </w:r>
      <w:proofErr w:type="spellEnd"/>
      <w:r w:rsidR="00132525">
        <w:rPr>
          <w:rFonts w:ascii="Times New Roman" w:hAnsi="Times New Roman"/>
          <w:sz w:val="22"/>
          <w:lang w:val="en"/>
        </w:rPr>
        <w:t xml:space="preserve"> and MADS.</w:t>
      </w:r>
    </w:p>
    <w:p w14:paraId="4101652C" w14:textId="77777777" w:rsidR="00FC624B" w:rsidRDefault="00FC624B" w:rsidP="00FC624B">
      <w:pPr>
        <w:pStyle w:val="a4"/>
        <w:spacing w:line="160" w:lineRule="atLeast"/>
        <w:ind w:leftChars="0" w:left="0"/>
        <w:rPr>
          <w:rFonts w:ascii="Times New Roman" w:hAnsi="Times New Roman"/>
          <w:b/>
          <w:sz w:val="22"/>
          <w:lang w:val="en"/>
        </w:rPr>
      </w:pPr>
    </w:p>
    <w:p w14:paraId="4B99056E" w14:textId="77777777" w:rsidR="00DA7BBC" w:rsidRPr="008E508B" w:rsidRDefault="00DA7BBC" w:rsidP="00FC624B">
      <w:pPr>
        <w:pStyle w:val="a4"/>
        <w:spacing w:line="160" w:lineRule="atLeast"/>
        <w:ind w:leftChars="0" w:left="0"/>
        <w:rPr>
          <w:rFonts w:ascii="Times New Roman" w:hAnsi="Times New Roman"/>
          <w:b/>
          <w:sz w:val="22"/>
          <w:lang w:val="en"/>
        </w:rPr>
      </w:pPr>
    </w:p>
    <w:p w14:paraId="148DFBBD" w14:textId="579F7A50" w:rsidR="00576D19" w:rsidRPr="008E508B" w:rsidRDefault="3CA41513" w:rsidP="3CA41513">
      <w:pPr>
        <w:pStyle w:val="a4"/>
        <w:numPr>
          <w:ilvl w:val="0"/>
          <w:numId w:val="8"/>
        </w:numPr>
        <w:spacing w:line="160" w:lineRule="atLeast"/>
        <w:ind w:leftChars="0" w:left="0" w:firstLine="0"/>
        <w:rPr>
          <w:rFonts w:ascii="Times New Roman" w:hAnsi="Times New Roman"/>
          <w:b/>
          <w:bCs/>
          <w:sz w:val="24"/>
          <w:szCs w:val="24"/>
        </w:rPr>
      </w:pPr>
      <w:r w:rsidRPr="3CA41513">
        <w:rPr>
          <w:rFonts w:ascii="Times New Roman" w:hAnsi="Times New Roman"/>
          <w:b/>
          <w:bCs/>
          <w:sz w:val="24"/>
          <w:szCs w:val="24"/>
        </w:rPr>
        <w:t xml:space="preserve"> (Activity 2) Case study on Korea’s Experience in Development of </w:t>
      </w:r>
      <w:r w:rsidR="00281125" w:rsidRPr="008C7566">
        <w:rPr>
          <w:rFonts w:ascii="Times New Roman" w:hAnsi="Times New Roman"/>
          <w:b/>
          <w:bCs/>
          <w:sz w:val="24"/>
          <w:szCs w:val="24"/>
        </w:rPr>
        <w:t>Industrial Symbiosis and Circular Economy</w:t>
      </w:r>
    </w:p>
    <w:p w14:paraId="1299C43A" w14:textId="77777777" w:rsidR="003B52BD" w:rsidRPr="00FC624B" w:rsidRDefault="003B52BD" w:rsidP="003B52BD">
      <w:pPr>
        <w:pStyle w:val="a4"/>
        <w:spacing w:line="160" w:lineRule="atLeast"/>
        <w:ind w:leftChars="0" w:left="0"/>
        <w:rPr>
          <w:rFonts w:ascii="Times New Roman" w:hAnsi="Times New Roman"/>
          <w:sz w:val="24"/>
          <w:szCs w:val="24"/>
        </w:rPr>
      </w:pPr>
    </w:p>
    <w:p w14:paraId="690C4E3F" w14:textId="4037BBFE" w:rsidR="006A3CDE" w:rsidRPr="00FC624B" w:rsidRDefault="3CA41513" w:rsidP="006A3CDE">
      <w:pPr>
        <w:pStyle w:val="a4"/>
        <w:spacing w:line="160" w:lineRule="atLeast"/>
        <w:ind w:leftChars="0" w:left="0"/>
        <w:rPr>
          <w:rFonts w:ascii="Times New Roman" w:hAnsi="Times New Roman"/>
          <w:sz w:val="24"/>
          <w:szCs w:val="24"/>
        </w:rPr>
      </w:pPr>
      <w:r w:rsidRPr="3CA41513">
        <w:rPr>
          <w:rFonts w:ascii="Times New Roman" w:hAnsi="Times New Roman"/>
          <w:sz w:val="24"/>
          <w:szCs w:val="24"/>
        </w:rPr>
        <w:t xml:space="preserve">Case studies will be delivered to </w:t>
      </w:r>
      <w:r w:rsidR="001A0DE6">
        <w:rPr>
          <w:rFonts w:ascii="Times New Roman" w:hAnsi="Times New Roman"/>
          <w:sz w:val="24"/>
          <w:szCs w:val="24"/>
        </w:rPr>
        <w:t>Colombian</w:t>
      </w:r>
      <w:r w:rsidRPr="3CA41513">
        <w:rPr>
          <w:rFonts w:ascii="Times New Roman" w:hAnsi="Times New Roman"/>
          <w:sz w:val="24"/>
          <w:szCs w:val="24"/>
        </w:rPr>
        <w:t xml:space="preserve"> policy makers responsible for the </w:t>
      </w:r>
      <w:r w:rsidR="001A0DE6">
        <w:rPr>
          <w:rFonts w:ascii="Times New Roman" w:hAnsi="Times New Roman"/>
          <w:sz w:val="24"/>
          <w:szCs w:val="24"/>
        </w:rPr>
        <w:t>environmental and sustainable development</w:t>
      </w:r>
      <w:r w:rsidRPr="3CA41513">
        <w:rPr>
          <w:rFonts w:ascii="Times New Roman" w:hAnsi="Times New Roman"/>
          <w:sz w:val="24"/>
          <w:szCs w:val="24"/>
        </w:rPr>
        <w:t xml:space="preserve"> sector, especially in terms of </w:t>
      </w:r>
      <w:r w:rsidR="001A0DE6">
        <w:rPr>
          <w:rFonts w:ascii="Times New Roman" w:hAnsi="Times New Roman"/>
          <w:sz w:val="24"/>
          <w:szCs w:val="24"/>
        </w:rPr>
        <w:t>circular economy and symbiosis</w:t>
      </w:r>
      <w:r w:rsidR="001E7111">
        <w:rPr>
          <w:rFonts w:ascii="Times New Roman" w:hAnsi="Times New Roman"/>
          <w:sz w:val="24"/>
          <w:szCs w:val="24"/>
        </w:rPr>
        <w:t xml:space="preserve">, i.e., </w:t>
      </w:r>
      <w:r w:rsidR="001E7111" w:rsidRPr="001E7111">
        <w:rPr>
          <w:rFonts w:ascii="Times New Roman" w:hAnsi="Times New Roman"/>
          <w:sz w:val="24"/>
          <w:szCs w:val="24"/>
        </w:rPr>
        <w:t>solid waste management, water management, and energy circulation</w:t>
      </w:r>
      <w:r w:rsidRPr="3CA41513">
        <w:rPr>
          <w:rFonts w:ascii="Times New Roman" w:hAnsi="Times New Roman"/>
          <w:sz w:val="24"/>
          <w:szCs w:val="24"/>
        </w:rPr>
        <w:t xml:space="preserve">. The studies will review in detail the experience and knowledge of </w:t>
      </w:r>
      <w:r w:rsidRPr="00281125">
        <w:rPr>
          <w:rFonts w:ascii="Times New Roman" w:hAnsi="Times New Roman"/>
          <w:sz w:val="24"/>
          <w:szCs w:val="24"/>
        </w:rPr>
        <w:t xml:space="preserve">Korea in developing its </w:t>
      </w:r>
      <w:r w:rsidR="00FC3A1F">
        <w:rPr>
          <w:rFonts w:ascii="Times New Roman" w:hAnsi="Times New Roman"/>
          <w:sz w:val="24"/>
          <w:szCs w:val="24"/>
        </w:rPr>
        <w:t>environmental and recycling</w:t>
      </w:r>
      <w:r w:rsidR="001A0DE6" w:rsidRPr="00281125">
        <w:rPr>
          <w:rFonts w:ascii="Times New Roman" w:hAnsi="Times New Roman"/>
          <w:sz w:val="24"/>
          <w:szCs w:val="24"/>
        </w:rPr>
        <w:t xml:space="preserve"> policy, monitoring system</w:t>
      </w:r>
      <w:r w:rsidRPr="00281125">
        <w:rPr>
          <w:rFonts w:ascii="Times New Roman" w:hAnsi="Times New Roman"/>
          <w:sz w:val="24"/>
          <w:szCs w:val="24"/>
        </w:rPr>
        <w:t xml:space="preserve">, </w:t>
      </w:r>
      <w:r w:rsidR="00EA2A34" w:rsidRPr="00281125">
        <w:rPr>
          <w:rFonts w:ascii="Times New Roman" w:hAnsi="Times New Roman"/>
          <w:sz w:val="24"/>
          <w:szCs w:val="24"/>
        </w:rPr>
        <w:t xml:space="preserve">organization structure/R&amp;R, </w:t>
      </w:r>
      <w:r w:rsidRPr="00281125">
        <w:rPr>
          <w:rFonts w:ascii="Times New Roman" w:hAnsi="Times New Roman"/>
          <w:sz w:val="24"/>
          <w:szCs w:val="24"/>
        </w:rPr>
        <w:t xml:space="preserve">human resources capacity development, </w:t>
      </w:r>
      <w:r w:rsidR="001A0DE6" w:rsidRPr="00281125">
        <w:rPr>
          <w:rFonts w:ascii="Times New Roman" w:hAnsi="Times New Roman"/>
          <w:sz w:val="24"/>
          <w:szCs w:val="24"/>
        </w:rPr>
        <w:t>public and private partnership</w:t>
      </w:r>
      <w:r w:rsidRPr="00281125">
        <w:rPr>
          <w:rFonts w:ascii="Times New Roman" w:hAnsi="Times New Roman"/>
          <w:sz w:val="24"/>
          <w:szCs w:val="24"/>
        </w:rPr>
        <w:t xml:space="preserve"> and etc. </w:t>
      </w:r>
      <w:r w:rsidRPr="3CA41513">
        <w:rPr>
          <w:rFonts w:ascii="Times New Roman" w:hAnsi="Times New Roman"/>
          <w:sz w:val="24"/>
          <w:szCs w:val="24"/>
        </w:rPr>
        <w:t xml:space="preserve">Activity 2 will cover but </w:t>
      </w:r>
      <w:r w:rsidR="00FC3A1F">
        <w:rPr>
          <w:rFonts w:ascii="Times New Roman" w:hAnsi="Times New Roman"/>
          <w:sz w:val="24"/>
          <w:szCs w:val="24"/>
        </w:rPr>
        <w:t xml:space="preserve">is </w:t>
      </w:r>
      <w:r w:rsidRPr="3CA41513">
        <w:rPr>
          <w:rFonts w:ascii="Times New Roman" w:hAnsi="Times New Roman"/>
          <w:sz w:val="24"/>
          <w:szCs w:val="24"/>
        </w:rPr>
        <w:t xml:space="preserve">not limited to the following: </w:t>
      </w:r>
    </w:p>
    <w:p w14:paraId="4DDBEF00" w14:textId="77777777" w:rsidR="00FC624B" w:rsidRPr="00FC624B" w:rsidRDefault="00FC624B" w:rsidP="00FC624B">
      <w:pPr>
        <w:ind w:left="800"/>
        <w:rPr>
          <w:rFonts w:ascii="Times New Roman" w:hAnsi="Times New Roman"/>
          <w:sz w:val="24"/>
          <w:szCs w:val="24"/>
        </w:rPr>
      </w:pPr>
    </w:p>
    <w:p w14:paraId="17B828AE" w14:textId="0D2CCE63" w:rsidR="00CE5C28" w:rsidRPr="00281125" w:rsidRDefault="00CE5C28" w:rsidP="003B52BD">
      <w:pPr>
        <w:pStyle w:val="a4"/>
        <w:widowControl/>
        <w:numPr>
          <w:ilvl w:val="0"/>
          <w:numId w:val="26"/>
        </w:numPr>
        <w:wordWrap/>
        <w:autoSpaceDE/>
        <w:autoSpaceDN/>
        <w:spacing w:line="276" w:lineRule="auto"/>
        <w:ind w:leftChars="0"/>
        <w:contextualSpacing/>
        <w:rPr>
          <w:rFonts w:ascii="Times New Roman" w:hAnsi="Times New Roman"/>
          <w:kern w:val="0"/>
          <w:sz w:val="24"/>
          <w:szCs w:val="24"/>
          <w:lang w:val="en" w:eastAsia="es-CR"/>
        </w:rPr>
      </w:pPr>
      <w:r w:rsidRPr="007724C6">
        <w:rPr>
          <w:rFonts w:ascii="Times New Roman" w:hAnsi="Times New Roman"/>
          <w:kern w:val="0"/>
          <w:sz w:val="24"/>
          <w:szCs w:val="24"/>
          <w:lang w:val="en" w:eastAsia="es-CR"/>
        </w:rPr>
        <w:t xml:space="preserve">Analysis on Korea’s </w:t>
      </w:r>
      <w:r w:rsidR="00A63B4D" w:rsidRPr="007724C6">
        <w:rPr>
          <w:rFonts w:ascii="Times New Roman" w:hAnsi="Times New Roman"/>
          <w:kern w:val="0"/>
          <w:sz w:val="24"/>
          <w:szCs w:val="24"/>
          <w:lang w:val="en" w:eastAsia="es-CR"/>
        </w:rPr>
        <w:t xml:space="preserve">legal frameworks, </w:t>
      </w:r>
      <w:r w:rsidR="00A63B4D" w:rsidRPr="00281125">
        <w:rPr>
          <w:rFonts w:ascii="Times New Roman" w:hAnsi="Times New Roman"/>
          <w:kern w:val="0"/>
          <w:sz w:val="24"/>
          <w:szCs w:val="24"/>
          <w:lang w:val="en" w:eastAsia="es-CR"/>
        </w:rPr>
        <w:t xml:space="preserve">policy guidelines, and administrative measures </w:t>
      </w:r>
      <w:r w:rsidR="00EA2A34" w:rsidRPr="00281125">
        <w:rPr>
          <w:rFonts w:ascii="Times New Roman" w:hAnsi="Times New Roman"/>
          <w:kern w:val="0"/>
          <w:sz w:val="24"/>
          <w:szCs w:val="24"/>
          <w:lang w:val="en" w:eastAsia="es-CR"/>
        </w:rPr>
        <w:t>c</w:t>
      </w:r>
      <w:r w:rsidR="00FB76E1" w:rsidRPr="00281125">
        <w:rPr>
          <w:rFonts w:ascii="Times New Roman" w:hAnsi="Times New Roman"/>
          <w:kern w:val="0"/>
          <w:sz w:val="24"/>
          <w:szCs w:val="24"/>
          <w:lang w:val="en" w:eastAsia="es-CR"/>
        </w:rPr>
        <w:t>oncerning enviro</w:t>
      </w:r>
      <w:r w:rsidR="00EA2A34" w:rsidRPr="00281125">
        <w:rPr>
          <w:rFonts w:ascii="Times New Roman" w:hAnsi="Times New Roman"/>
          <w:kern w:val="0"/>
          <w:sz w:val="24"/>
          <w:szCs w:val="24"/>
          <w:lang w:val="en" w:eastAsia="es-CR"/>
        </w:rPr>
        <w:t>nment</w:t>
      </w:r>
      <w:r w:rsidR="00EB3BA5" w:rsidRPr="00281125">
        <w:rPr>
          <w:rFonts w:ascii="Times New Roman" w:hAnsi="Times New Roman"/>
          <w:kern w:val="0"/>
          <w:sz w:val="24"/>
          <w:szCs w:val="24"/>
          <w:lang w:val="en" w:eastAsia="es-CR"/>
        </w:rPr>
        <w:t xml:space="preserve"> </w:t>
      </w:r>
      <w:r w:rsidR="00EB3BA5" w:rsidRPr="00281125">
        <w:rPr>
          <w:rFonts w:ascii="Times New Roman" w:hAnsi="Times New Roman"/>
          <w:kern w:val="0"/>
          <w:sz w:val="24"/>
          <w:szCs w:val="24"/>
          <w:lang w:val="en"/>
        </w:rPr>
        <w:t>including renewable energy and circular economy</w:t>
      </w:r>
      <w:r w:rsidRPr="00281125">
        <w:rPr>
          <w:rFonts w:ascii="Times New Roman" w:hAnsi="Times New Roman"/>
          <w:kern w:val="0"/>
          <w:sz w:val="24"/>
          <w:szCs w:val="24"/>
          <w:lang w:val="en" w:eastAsia="es-CR"/>
        </w:rPr>
        <w:t xml:space="preserve">; </w:t>
      </w:r>
    </w:p>
    <w:p w14:paraId="19E86A43" w14:textId="2EDFBB8B" w:rsidR="00CE5C28" w:rsidRPr="00281125" w:rsidRDefault="00CE5C28" w:rsidP="003B52BD">
      <w:pPr>
        <w:pStyle w:val="a4"/>
        <w:widowControl/>
        <w:numPr>
          <w:ilvl w:val="0"/>
          <w:numId w:val="26"/>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 xml:space="preserve">Reviews on </w:t>
      </w:r>
      <w:r w:rsidR="00FB76E1" w:rsidRPr="00281125">
        <w:rPr>
          <w:rFonts w:ascii="Times New Roman" w:hAnsi="Times New Roman"/>
          <w:kern w:val="0"/>
          <w:sz w:val="24"/>
          <w:szCs w:val="24"/>
          <w:lang w:val="en" w:eastAsia="es-CR"/>
        </w:rPr>
        <w:t>Korea’s experience on the establishment and the development of related organization</w:t>
      </w:r>
      <w:r w:rsidR="00241779" w:rsidRPr="00281125">
        <w:rPr>
          <w:rFonts w:ascii="Times New Roman" w:hAnsi="Times New Roman" w:hint="eastAsia"/>
          <w:kern w:val="0"/>
          <w:sz w:val="24"/>
          <w:szCs w:val="24"/>
          <w:lang w:val="en"/>
        </w:rPr>
        <w:t>s</w:t>
      </w:r>
      <w:r w:rsidR="00241779" w:rsidRPr="00281125">
        <w:rPr>
          <w:rFonts w:ascii="Times New Roman" w:hAnsi="Times New Roman"/>
          <w:kern w:val="0"/>
          <w:sz w:val="24"/>
          <w:szCs w:val="24"/>
          <w:lang w:val="en" w:eastAsia="es-CR"/>
        </w:rPr>
        <w:t>, their</w:t>
      </w:r>
      <w:r w:rsidR="00FB76E1" w:rsidRPr="00281125">
        <w:rPr>
          <w:rFonts w:ascii="Times New Roman" w:hAnsi="Times New Roman"/>
          <w:kern w:val="0"/>
          <w:sz w:val="24"/>
          <w:szCs w:val="24"/>
          <w:lang w:val="en" w:eastAsia="es-CR"/>
        </w:rPr>
        <w:t xml:space="preserve"> </w:t>
      </w:r>
      <w:r w:rsidRPr="00281125">
        <w:rPr>
          <w:rFonts w:ascii="Times New Roman" w:hAnsi="Times New Roman"/>
          <w:kern w:val="0"/>
          <w:sz w:val="24"/>
          <w:szCs w:val="24"/>
          <w:lang w:val="en" w:eastAsia="es-CR"/>
        </w:rPr>
        <w:t xml:space="preserve">work </w:t>
      </w:r>
      <w:r w:rsidR="00FB76E1" w:rsidRPr="00281125">
        <w:rPr>
          <w:rFonts w:ascii="Times New Roman" w:hAnsi="Times New Roman"/>
          <w:kern w:val="0"/>
          <w:sz w:val="24"/>
          <w:szCs w:val="24"/>
          <w:lang w:val="en" w:eastAsia="es-CR"/>
        </w:rPr>
        <w:t xml:space="preserve">procedure, roles and responsibility, </w:t>
      </w:r>
      <w:r w:rsidR="003B52BD" w:rsidRPr="00281125">
        <w:rPr>
          <w:rFonts w:ascii="Times New Roman" w:hAnsi="Times New Roman"/>
          <w:kern w:val="0"/>
          <w:sz w:val="24"/>
          <w:szCs w:val="24"/>
          <w:lang w:val="en" w:eastAsia="es-CR"/>
        </w:rPr>
        <w:t>monitoring</w:t>
      </w:r>
      <w:r w:rsidR="00FB76E1" w:rsidRPr="00281125">
        <w:rPr>
          <w:rFonts w:ascii="Times New Roman" w:hAnsi="Times New Roman"/>
          <w:kern w:val="0"/>
          <w:sz w:val="24"/>
          <w:szCs w:val="24"/>
          <w:lang w:val="en" w:eastAsia="es-CR"/>
        </w:rPr>
        <w:t xml:space="preserve"> system, and human resource development</w:t>
      </w:r>
      <w:r w:rsidRPr="00281125">
        <w:rPr>
          <w:rFonts w:ascii="Times New Roman" w:hAnsi="Times New Roman"/>
          <w:kern w:val="0"/>
          <w:sz w:val="24"/>
          <w:szCs w:val="24"/>
          <w:lang w:val="en" w:eastAsia="es-CR"/>
        </w:rPr>
        <w:t>;</w:t>
      </w:r>
    </w:p>
    <w:p w14:paraId="2EDF2DD7" w14:textId="1EDC801E" w:rsidR="00CE5C28" w:rsidRPr="00281125" w:rsidRDefault="00A63B4D" w:rsidP="003B52BD">
      <w:pPr>
        <w:pStyle w:val="a4"/>
        <w:widowControl/>
        <w:numPr>
          <w:ilvl w:val="0"/>
          <w:numId w:val="26"/>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An in-depth assessmen</w:t>
      </w:r>
      <w:r w:rsidR="00FB76E1" w:rsidRPr="00281125">
        <w:rPr>
          <w:rFonts w:ascii="Times New Roman" w:hAnsi="Times New Roman"/>
          <w:kern w:val="0"/>
          <w:sz w:val="24"/>
          <w:szCs w:val="24"/>
          <w:lang w:val="en" w:eastAsia="es-CR"/>
        </w:rPr>
        <w:t>t of the current and future strategies</w:t>
      </w:r>
      <w:r w:rsidRPr="00281125">
        <w:rPr>
          <w:rFonts w:ascii="Times New Roman" w:hAnsi="Times New Roman"/>
          <w:kern w:val="0"/>
          <w:sz w:val="24"/>
          <w:szCs w:val="24"/>
          <w:lang w:val="en" w:eastAsia="es-CR"/>
        </w:rPr>
        <w:t xml:space="preserve"> </w:t>
      </w:r>
      <w:r w:rsidR="00FB76E1" w:rsidRPr="00281125">
        <w:rPr>
          <w:rFonts w:ascii="Times New Roman" w:hAnsi="Times New Roman"/>
          <w:kern w:val="0"/>
          <w:sz w:val="24"/>
          <w:szCs w:val="24"/>
          <w:lang w:val="en" w:eastAsia="es-CR"/>
        </w:rPr>
        <w:t>of the Kor</w:t>
      </w:r>
      <w:r w:rsidR="00281125" w:rsidRPr="00281125">
        <w:rPr>
          <w:rFonts w:ascii="Times New Roman" w:hAnsi="Times New Roman"/>
          <w:kern w:val="0"/>
          <w:sz w:val="24"/>
          <w:szCs w:val="24"/>
          <w:lang w:val="en" w:eastAsia="es-CR"/>
        </w:rPr>
        <w:t>e</w:t>
      </w:r>
      <w:r w:rsidR="00FB76E1" w:rsidRPr="00281125">
        <w:rPr>
          <w:rFonts w:ascii="Times New Roman" w:hAnsi="Times New Roman"/>
          <w:kern w:val="0"/>
          <w:sz w:val="24"/>
          <w:szCs w:val="24"/>
          <w:lang w:val="en" w:eastAsia="es-CR"/>
        </w:rPr>
        <w:t xml:space="preserve">an government </w:t>
      </w:r>
      <w:r w:rsidRPr="00281125">
        <w:rPr>
          <w:rFonts w:ascii="Times New Roman" w:hAnsi="Times New Roman"/>
          <w:kern w:val="0"/>
          <w:sz w:val="24"/>
          <w:szCs w:val="24"/>
          <w:lang w:val="en" w:eastAsia="es-CR"/>
        </w:rPr>
        <w:t>to</w:t>
      </w:r>
      <w:r w:rsidR="00FB76E1" w:rsidRPr="00281125">
        <w:rPr>
          <w:rFonts w:ascii="Times New Roman" w:hAnsi="Times New Roman"/>
          <w:kern w:val="0"/>
          <w:sz w:val="24"/>
          <w:szCs w:val="24"/>
          <w:lang w:val="en" w:eastAsia="es-CR"/>
        </w:rPr>
        <w:t>wards</w:t>
      </w:r>
      <w:r w:rsidRPr="00281125">
        <w:rPr>
          <w:rFonts w:ascii="Times New Roman" w:hAnsi="Times New Roman"/>
          <w:kern w:val="0"/>
          <w:sz w:val="24"/>
          <w:szCs w:val="24"/>
          <w:lang w:val="en" w:eastAsia="es-CR"/>
        </w:rPr>
        <w:t xml:space="preserve"> </w:t>
      </w:r>
      <w:r w:rsidR="00FB76E1" w:rsidRPr="00281125">
        <w:rPr>
          <w:rFonts w:ascii="Times New Roman" w:hAnsi="Times New Roman"/>
          <w:kern w:val="0"/>
          <w:sz w:val="24"/>
          <w:szCs w:val="24"/>
          <w:lang w:val="en" w:eastAsia="es-CR"/>
        </w:rPr>
        <w:t>environmental policy including circular economy and symbiosis;</w:t>
      </w:r>
    </w:p>
    <w:p w14:paraId="50950DF8" w14:textId="618B93E5" w:rsidR="00FC624B" w:rsidRDefault="00FB76E1" w:rsidP="00FC624B">
      <w:pPr>
        <w:pStyle w:val="a4"/>
        <w:widowControl/>
        <w:numPr>
          <w:ilvl w:val="0"/>
          <w:numId w:val="26"/>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 xml:space="preserve">Case study on </w:t>
      </w:r>
      <w:r w:rsidR="0075338E" w:rsidRPr="00281125">
        <w:rPr>
          <w:rFonts w:ascii="Times New Roman" w:hAnsi="Times New Roman"/>
          <w:kern w:val="0"/>
          <w:sz w:val="24"/>
          <w:szCs w:val="24"/>
          <w:lang w:val="en" w:eastAsia="es-CR"/>
        </w:rPr>
        <w:t xml:space="preserve">public private partnership in terms of the </w:t>
      </w:r>
      <w:r w:rsidR="00C943B3" w:rsidRPr="00281125">
        <w:rPr>
          <w:rFonts w:ascii="Times New Roman" w:hAnsi="Times New Roman"/>
          <w:kern w:val="0"/>
          <w:sz w:val="24"/>
          <w:szCs w:val="24"/>
          <w:lang w:val="en" w:eastAsia="es-CR"/>
        </w:rPr>
        <w:t xml:space="preserve">implementation of environment related projects, </w:t>
      </w:r>
      <w:r w:rsidR="0075338E" w:rsidRPr="00281125">
        <w:rPr>
          <w:rFonts w:ascii="Times New Roman" w:hAnsi="Times New Roman"/>
          <w:kern w:val="0"/>
          <w:sz w:val="24"/>
          <w:szCs w:val="24"/>
          <w:lang w:val="en" w:eastAsia="es-CR"/>
        </w:rPr>
        <w:t>participation and the activities of</w:t>
      </w:r>
      <w:r w:rsidR="00C943B3" w:rsidRPr="00281125">
        <w:rPr>
          <w:rFonts w:ascii="Times New Roman" w:hAnsi="Times New Roman"/>
          <w:kern w:val="0"/>
          <w:sz w:val="24"/>
          <w:szCs w:val="24"/>
          <w:lang w:val="en" w:eastAsia="es-CR"/>
        </w:rPr>
        <w:t xml:space="preserve"> the SMEs;</w:t>
      </w:r>
    </w:p>
    <w:p w14:paraId="366683AF" w14:textId="4D08F0A6" w:rsidR="009B48AC" w:rsidRPr="001E7111" w:rsidRDefault="00FC3A1F" w:rsidP="009D0693">
      <w:pPr>
        <w:pStyle w:val="a4"/>
        <w:widowControl/>
        <w:numPr>
          <w:ilvl w:val="0"/>
          <w:numId w:val="26"/>
        </w:numPr>
        <w:wordWrap/>
        <w:autoSpaceDE/>
        <w:autoSpaceDN/>
        <w:spacing w:line="276" w:lineRule="auto"/>
        <w:ind w:leftChars="0"/>
        <w:contextualSpacing/>
        <w:rPr>
          <w:rFonts w:ascii="Times New Roman" w:hAnsi="Times New Roman"/>
          <w:kern w:val="0"/>
          <w:sz w:val="24"/>
          <w:szCs w:val="24"/>
          <w:lang w:val="en" w:eastAsia="es-CR"/>
        </w:rPr>
      </w:pPr>
      <w:r>
        <w:rPr>
          <w:rFonts w:ascii="Times New Roman" w:hAnsi="Times New Roman"/>
          <w:kern w:val="0"/>
          <w:sz w:val="24"/>
          <w:szCs w:val="24"/>
          <w:lang w:val="en" w:eastAsia="es-CR"/>
        </w:rPr>
        <w:t>Proposal for implementation of a specific pilot project</w:t>
      </w:r>
    </w:p>
    <w:p w14:paraId="3461D779" w14:textId="06F00FF9" w:rsidR="00FC624B" w:rsidRDefault="00FC624B" w:rsidP="00241779">
      <w:pPr>
        <w:widowControl/>
        <w:wordWrap/>
        <w:autoSpaceDE/>
        <w:autoSpaceDN/>
        <w:spacing w:line="276" w:lineRule="auto"/>
        <w:contextualSpacing/>
        <w:rPr>
          <w:rFonts w:ascii="Times New Roman" w:hAnsi="Times New Roman"/>
          <w:kern w:val="0"/>
          <w:sz w:val="24"/>
          <w:szCs w:val="24"/>
          <w:lang w:val="en" w:eastAsia="es-CR"/>
        </w:rPr>
      </w:pPr>
    </w:p>
    <w:p w14:paraId="42A17E47" w14:textId="77777777" w:rsidR="001E7111" w:rsidRPr="001E7111" w:rsidRDefault="001E7111" w:rsidP="00241779">
      <w:pPr>
        <w:widowControl/>
        <w:wordWrap/>
        <w:autoSpaceDE/>
        <w:autoSpaceDN/>
        <w:spacing w:line="276" w:lineRule="auto"/>
        <w:contextualSpacing/>
        <w:rPr>
          <w:rFonts w:ascii="Times New Roman" w:hAnsi="Times New Roman"/>
          <w:kern w:val="0"/>
          <w:sz w:val="24"/>
          <w:szCs w:val="24"/>
          <w:lang w:val="en" w:eastAsia="es-CR"/>
        </w:rPr>
      </w:pPr>
    </w:p>
    <w:p w14:paraId="3B9F23BE" w14:textId="3C6ABF10" w:rsidR="00260BEE" w:rsidRPr="008D748C" w:rsidRDefault="3CA41513" w:rsidP="3CA41513">
      <w:pPr>
        <w:pStyle w:val="a4"/>
        <w:numPr>
          <w:ilvl w:val="0"/>
          <w:numId w:val="8"/>
        </w:numPr>
        <w:spacing w:line="160" w:lineRule="atLeast"/>
        <w:ind w:leftChars="0" w:left="0" w:firstLine="0"/>
        <w:rPr>
          <w:rFonts w:ascii="Times New Roman" w:eastAsia="휴먼명조" w:hAnsi="Times New Roman"/>
          <w:b/>
          <w:kern w:val="0"/>
          <w:sz w:val="24"/>
          <w:szCs w:val="24"/>
        </w:rPr>
      </w:pPr>
      <w:r w:rsidRPr="3CA41513">
        <w:rPr>
          <w:rFonts w:ascii="Times New Roman" w:hAnsi="Times New Roman"/>
          <w:b/>
          <w:bCs/>
          <w:sz w:val="24"/>
          <w:szCs w:val="24"/>
        </w:rPr>
        <w:t xml:space="preserve"> (Activity 3) Policy Recommendations on </w:t>
      </w:r>
      <w:r w:rsidR="009D0693">
        <w:rPr>
          <w:rFonts w:ascii="Times New Roman" w:eastAsia="휴먼명조" w:hAnsi="Times New Roman" w:hint="eastAsia"/>
          <w:b/>
          <w:kern w:val="0"/>
          <w:sz w:val="24"/>
          <w:szCs w:val="24"/>
        </w:rPr>
        <w:t>Creating Public Policy regarding Industrial Symbiosis</w:t>
      </w:r>
      <w:r w:rsidR="008D748C">
        <w:rPr>
          <w:rFonts w:ascii="Times New Roman" w:eastAsia="휴먼명조" w:hAnsi="Times New Roman"/>
          <w:b/>
          <w:kern w:val="0"/>
          <w:sz w:val="24"/>
          <w:szCs w:val="24"/>
        </w:rPr>
        <w:t xml:space="preserve"> such as Solid W</w:t>
      </w:r>
      <w:r w:rsidR="008D748C" w:rsidRPr="008D748C">
        <w:rPr>
          <w:rFonts w:ascii="Times New Roman" w:eastAsia="휴먼명조" w:hAnsi="Times New Roman"/>
          <w:b/>
          <w:kern w:val="0"/>
          <w:sz w:val="24"/>
          <w:szCs w:val="24"/>
        </w:rPr>
        <w:t>aste</w:t>
      </w:r>
      <w:r w:rsidR="008D748C">
        <w:rPr>
          <w:rFonts w:ascii="Times New Roman" w:eastAsia="휴먼명조" w:hAnsi="Times New Roman"/>
          <w:b/>
          <w:kern w:val="0"/>
          <w:sz w:val="24"/>
          <w:szCs w:val="24"/>
        </w:rPr>
        <w:t xml:space="preserve"> M</w:t>
      </w:r>
      <w:r w:rsidR="008D748C" w:rsidRPr="008D748C">
        <w:rPr>
          <w:rFonts w:ascii="Times New Roman" w:eastAsia="휴먼명조" w:hAnsi="Times New Roman"/>
          <w:b/>
          <w:kern w:val="0"/>
          <w:sz w:val="24"/>
          <w:szCs w:val="24"/>
        </w:rPr>
        <w:t xml:space="preserve">anagement, </w:t>
      </w:r>
      <w:r w:rsidR="008D748C">
        <w:rPr>
          <w:rFonts w:ascii="Times New Roman" w:eastAsia="휴먼명조" w:hAnsi="Times New Roman"/>
          <w:b/>
          <w:kern w:val="0"/>
          <w:sz w:val="24"/>
          <w:szCs w:val="24"/>
        </w:rPr>
        <w:t>Water Management, and Energy C</w:t>
      </w:r>
      <w:r w:rsidR="008D748C" w:rsidRPr="008D748C">
        <w:rPr>
          <w:rFonts w:ascii="Times New Roman" w:eastAsia="휴먼명조" w:hAnsi="Times New Roman"/>
          <w:b/>
          <w:kern w:val="0"/>
          <w:sz w:val="24"/>
          <w:szCs w:val="24"/>
        </w:rPr>
        <w:t>irculation</w:t>
      </w:r>
    </w:p>
    <w:p w14:paraId="3CF2D8B6" w14:textId="77777777" w:rsidR="00FC624B" w:rsidRPr="00FC624B" w:rsidRDefault="00FC624B" w:rsidP="00FC624B">
      <w:pPr>
        <w:rPr>
          <w:rFonts w:ascii="Times New Roman" w:hAnsi="Times New Roman"/>
          <w:sz w:val="24"/>
          <w:szCs w:val="24"/>
        </w:rPr>
      </w:pPr>
    </w:p>
    <w:p w14:paraId="0CB83D52" w14:textId="2EBA0FF6" w:rsidR="00260BEE" w:rsidRPr="00FC624B" w:rsidRDefault="00FC3A1F" w:rsidP="00FC624B">
      <w:pPr>
        <w:pStyle w:val="a4"/>
        <w:spacing w:line="160" w:lineRule="atLeast"/>
        <w:ind w:leftChars="0" w:left="0"/>
        <w:rPr>
          <w:rFonts w:ascii="Times New Roman" w:hAnsi="Times New Roman"/>
          <w:sz w:val="24"/>
          <w:szCs w:val="24"/>
        </w:rPr>
      </w:pPr>
      <w:r>
        <w:rPr>
          <w:rFonts w:ascii="Times New Roman" w:hAnsi="Times New Roman"/>
          <w:sz w:val="24"/>
          <w:szCs w:val="24"/>
        </w:rPr>
        <w:t xml:space="preserve">The </w:t>
      </w:r>
      <w:r w:rsidR="00FC624B" w:rsidRPr="00FC624B">
        <w:rPr>
          <w:rFonts w:ascii="Times New Roman" w:hAnsi="Times New Roman"/>
          <w:sz w:val="24"/>
          <w:szCs w:val="24"/>
        </w:rPr>
        <w:t xml:space="preserve">KSP consultant will </w:t>
      </w:r>
      <w:r w:rsidR="00FC624B" w:rsidRPr="00281125">
        <w:rPr>
          <w:rFonts w:ascii="Times New Roman" w:hAnsi="Times New Roman"/>
          <w:sz w:val="24"/>
          <w:szCs w:val="24"/>
        </w:rPr>
        <w:t xml:space="preserve">provide policy recommendations and strategies for </w:t>
      </w:r>
      <w:r w:rsidR="00241779" w:rsidRPr="00281125">
        <w:rPr>
          <w:rFonts w:ascii="Times New Roman" w:hAnsi="Times New Roman"/>
          <w:sz w:val="24"/>
          <w:szCs w:val="24"/>
        </w:rPr>
        <w:t>th</w:t>
      </w:r>
      <w:r>
        <w:rPr>
          <w:rFonts w:ascii="Times New Roman" w:hAnsi="Times New Roman"/>
          <w:sz w:val="24"/>
          <w:szCs w:val="24"/>
        </w:rPr>
        <w:t>e creation of instruments that e</w:t>
      </w:r>
      <w:r w:rsidR="00241779" w:rsidRPr="00281125">
        <w:rPr>
          <w:rFonts w:ascii="Times New Roman" w:hAnsi="Times New Roman"/>
          <w:sz w:val="24"/>
          <w:szCs w:val="24"/>
        </w:rPr>
        <w:t xml:space="preserve">ffectively allow industries to generate new business models, exchange of technologies and other resources. </w:t>
      </w:r>
      <w:r w:rsidR="00FC624B" w:rsidRPr="00281125">
        <w:rPr>
          <w:rFonts w:ascii="Times New Roman" w:hAnsi="Times New Roman"/>
          <w:sz w:val="24"/>
          <w:szCs w:val="24"/>
        </w:rPr>
        <w:t xml:space="preserve">Detailed </w:t>
      </w:r>
      <w:r w:rsidR="00FC624B" w:rsidRPr="00FC624B">
        <w:rPr>
          <w:rFonts w:ascii="Times New Roman" w:hAnsi="Times New Roman"/>
          <w:sz w:val="24"/>
          <w:szCs w:val="24"/>
        </w:rPr>
        <w:t xml:space="preserve">activities will cover but </w:t>
      </w:r>
      <w:r>
        <w:rPr>
          <w:rFonts w:ascii="Times New Roman" w:hAnsi="Times New Roman"/>
          <w:sz w:val="24"/>
          <w:szCs w:val="24"/>
        </w:rPr>
        <w:t xml:space="preserve">are </w:t>
      </w:r>
      <w:r w:rsidR="00FC624B" w:rsidRPr="00FC624B">
        <w:rPr>
          <w:rFonts w:ascii="Times New Roman" w:hAnsi="Times New Roman"/>
          <w:sz w:val="24"/>
          <w:szCs w:val="24"/>
        </w:rPr>
        <w:t xml:space="preserve">not limited to the following: </w:t>
      </w:r>
    </w:p>
    <w:p w14:paraId="0FB78278" w14:textId="77777777" w:rsidR="00FC624B" w:rsidRPr="00FC624B" w:rsidRDefault="00FC624B" w:rsidP="00FC624B">
      <w:pPr>
        <w:rPr>
          <w:rFonts w:ascii="Times New Roman" w:hAnsi="Times New Roman"/>
          <w:sz w:val="24"/>
          <w:szCs w:val="24"/>
        </w:rPr>
      </w:pPr>
    </w:p>
    <w:p w14:paraId="21A09F40" w14:textId="0D1AB80E" w:rsidR="00FC624B" w:rsidRPr="00281125" w:rsidRDefault="002967A4" w:rsidP="00FC624B">
      <w:pPr>
        <w:pStyle w:val="a4"/>
        <w:widowControl/>
        <w:numPr>
          <w:ilvl w:val="0"/>
          <w:numId w:val="27"/>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rPr>
        <w:t>Establishment of</w:t>
      </w:r>
      <w:r w:rsidR="00FC624B" w:rsidRPr="00281125">
        <w:rPr>
          <w:rFonts w:ascii="Times New Roman" w:hAnsi="Times New Roman"/>
          <w:kern w:val="0"/>
          <w:sz w:val="24"/>
          <w:szCs w:val="24"/>
          <w:lang w:val="en"/>
        </w:rPr>
        <w:t xml:space="preserve"> a master plan of operative and systematic management of </w:t>
      </w:r>
      <w:r w:rsidRPr="00281125">
        <w:rPr>
          <w:rFonts w:ascii="Times New Roman" w:hAnsi="Times New Roman"/>
          <w:kern w:val="0"/>
          <w:sz w:val="24"/>
          <w:szCs w:val="24"/>
          <w:lang w:val="en"/>
        </w:rPr>
        <w:t>productive development and environmental protection</w:t>
      </w:r>
      <w:r w:rsidR="00FE3F9B" w:rsidRPr="00281125">
        <w:rPr>
          <w:rFonts w:ascii="Times New Roman" w:hAnsi="Times New Roman"/>
          <w:kern w:val="0"/>
          <w:sz w:val="24"/>
          <w:szCs w:val="24"/>
          <w:lang w:val="en"/>
        </w:rPr>
        <w:t xml:space="preserve"> in a long term</w:t>
      </w:r>
      <w:r w:rsidR="00FC624B" w:rsidRPr="00281125">
        <w:rPr>
          <w:rFonts w:ascii="Times New Roman" w:hAnsi="Times New Roman"/>
          <w:kern w:val="0"/>
          <w:sz w:val="24"/>
          <w:szCs w:val="24"/>
          <w:lang w:val="en"/>
        </w:rPr>
        <w:t xml:space="preserve">; </w:t>
      </w:r>
    </w:p>
    <w:p w14:paraId="2217E20B" w14:textId="3672EC3E" w:rsidR="00EC64B8" w:rsidRPr="00281125" w:rsidRDefault="002967A4" w:rsidP="00FC624B">
      <w:pPr>
        <w:pStyle w:val="a4"/>
        <w:widowControl/>
        <w:numPr>
          <w:ilvl w:val="0"/>
          <w:numId w:val="27"/>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Consultation on the creation of public policy regarding industrial symb</w:t>
      </w:r>
      <w:r w:rsidR="007E41AF" w:rsidRPr="00281125">
        <w:rPr>
          <w:rFonts w:ascii="Times New Roman" w:hAnsi="Times New Roman"/>
          <w:kern w:val="0"/>
          <w:sz w:val="24"/>
          <w:szCs w:val="24"/>
          <w:lang w:val="en" w:eastAsia="es-CR"/>
        </w:rPr>
        <w:t>iosis</w:t>
      </w:r>
      <w:r w:rsidR="002C387A" w:rsidRPr="00281125">
        <w:rPr>
          <w:rFonts w:ascii="Times New Roman" w:hAnsi="Times New Roman"/>
          <w:kern w:val="0"/>
          <w:sz w:val="24"/>
          <w:szCs w:val="24"/>
          <w:lang w:val="en" w:eastAsia="es-CR"/>
        </w:rPr>
        <w:t xml:space="preserve"> and circular economy, </w:t>
      </w:r>
      <w:r w:rsidR="007E41AF" w:rsidRPr="00281125">
        <w:rPr>
          <w:rFonts w:ascii="Times New Roman" w:hAnsi="Times New Roman"/>
          <w:kern w:val="0"/>
          <w:sz w:val="24"/>
          <w:szCs w:val="24"/>
          <w:lang w:val="en" w:eastAsia="es-CR"/>
        </w:rPr>
        <w:t xml:space="preserve">assisting the current </w:t>
      </w:r>
      <w:r w:rsidR="00572D60" w:rsidRPr="00281125">
        <w:rPr>
          <w:rFonts w:ascii="Times New Roman" w:hAnsi="Times New Roman"/>
          <w:kern w:val="0"/>
          <w:sz w:val="24"/>
          <w:szCs w:val="24"/>
          <w:lang w:val="en" w:eastAsia="es-CR"/>
        </w:rPr>
        <w:t xml:space="preserve">governmental </w:t>
      </w:r>
      <w:r w:rsidR="007E41AF" w:rsidRPr="00281125">
        <w:rPr>
          <w:rFonts w:ascii="Times New Roman" w:hAnsi="Times New Roman"/>
          <w:kern w:val="0"/>
          <w:sz w:val="24"/>
          <w:szCs w:val="24"/>
          <w:lang w:val="en" w:eastAsia="es-CR"/>
        </w:rPr>
        <w:t>strategies;</w:t>
      </w:r>
    </w:p>
    <w:p w14:paraId="4893B908" w14:textId="55A61A06" w:rsidR="00EC64B8" w:rsidRPr="00281125" w:rsidRDefault="007E41AF" w:rsidP="00FC624B">
      <w:pPr>
        <w:pStyle w:val="a4"/>
        <w:widowControl/>
        <w:numPr>
          <w:ilvl w:val="0"/>
          <w:numId w:val="27"/>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Consultation on the</w:t>
      </w:r>
      <w:r w:rsidR="002C387A" w:rsidRPr="00281125">
        <w:rPr>
          <w:rFonts w:ascii="Times New Roman" w:hAnsi="Times New Roman"/>
          <w:kern w:val="0"/>
          <w:sz w:val="24"/>
          <w:szCs w:val="24"/>
          <w:lang w:val="en" w:eastAsia="es-CR"/>
        </w:rPr>
        <w:t xml:space="preserve"> </w:t>
      </w:r>
      <w:r w:rsidR="00040A77" w:rsidRPr="00281125">
        <w:rPr>
          <w:rFonts w:ascii="Times New Roman" w:hAnsi="Times New Roman"/>
          <w:kern w:val="0"/>
          <w:sz w:val="24"/>
          <w:szCs w:val="24"/>
          <w:lang w:val="en" w:eastAsia="es-CR"/>
        </w:rPr>
        <w:t>rise of the participation</w:t>
      </w:r>
      <w:r w:rsidR="002C387A" w:rsidRPr="00281125">
        <w:rPr>
          <w:rFonts w:ascii="Times New Roman" w:hAnsi="Times New Roman"/>
          <w:kern w:val="0"/>
          <w:sz w:val="24"/>
          <w:szCs w:val="24"/>
          <w:lang w:val="en" w:eastAsia="es-CR"/>
        </w:rPr>
        <w:t xml:space="preserve"> of </w:t>
      </w:r>
      <w:r w:rsidR="00040A77" w:rsidRPr="00281125">
        <w:rPr>
          <w:rFonts w:ascii="Times New Roman" w:hAnsi="Times New Roman"/>
          <w:kern w:val="0"/>
          <w:sz w:val="24"/>
          <w:szCs w:val="24"/>
          <w:lang w:val="en" w:eastAsia="es-CR"/>
        </w:rPr>
        <w:t>SMEs in a sustainable way</w:t>
      </w:r>
      <w:r w:rsidR="005E5779" w:rsidRPr="00281125">
        <w:rPr>
          <w:rFonts w:ascii="Times New Roman" w:hAnsi="Times New Roman"/>
          <w:kern w:val="0"/>
          <w:sz w:val="24"/>
          <w:szCs w:val="24"/>
          <w:lang w:val="en" w:eastAsia="es-CR"/>
        </w:rPr>
        <w:t>;</w:t>
      </w:r>
    </w:p>
    <w:p w14:paraId="1FC39945" w14:textId="4526182B" w:rsidR="00FC624B" w:rsidRPr="00281125" w:rsidRDefault="00040A77" w:rsidP="00A405CE">
      <w:pPr>
        <w:pStyle w:val="a4"/>
        <w:widowControl/>
        <w:numPr>
          <w:ilvl w:val="0"/>
          <w:numId w:val="27"/>
        </w:numPr>
        <w:wordWrap/>
        <w:autoSpaceDE/>
        <w:autoSpaceDN/>
        <w:spacing w:line="276" w:lineRule="auto"/>
        <w:ind w:leftChars="0"/>
        <w:contextualSpacing/>
        <w:rPr>
          <w:rFonts w:ascii="Times New Roman" w:hAnsi="Times New Roman"/>
          <w:sz w:val="24"/>
          <w:szCs w:val="24"/>
        </w:rPr>
      </w:pPr>
      <w:r w:rsidRPr="00281125">
        <w:rPr>
          <w:rFonts w:ascii="Times New Roman" w:hAnsi="Times New Roman"/>
          <w:kern w:val="0"/>
          <w:sz w:val="24"/>
          <w:szCs w:val="24"/>
          <w:lang w:val="en" w:eastAsia="es-CR"/>
        </w:rPr>
        <w:t xml:space="preserve">Identification of challenges and opportunities </w:t>
      </w:r>
      <w:r w:rsidR="00987886" w:rsidRPr="00281125">
        <w:rPr>
          <w:rFonts w:ascii="Times New Roman" w:hAnsi="Times New Roman"/>
          <w:kern w:val="0"/>
          <w:sz w:val="24"/>
          <w:szCs w:val="24"/>
          <w:lang w:val="en" w:eastAsia="es-CR"/>
        </w:rPr>
        <w:t xml:space="preserve">that the </w:t>
      </w:r>
      <w:proofErr w:type="spellStart"/>
      <w:r w:rsidR="00987886" w:rsidRPr="00281125">
        <w:rPr>
          <w:rFonts w:ascii="Times New Roman" w:hAnsi="Times New Roman"/>
          <w:kern w:val="0"/>
          <w:sz w:val="24"/>
          <w:szCs w:val="24"/>
          <w:lang w:val="en" w:eastAsia="es-CR"/>
        </w:rPr>
        <w:t>GoC</w:t>
      </w:r>
      <w:proofErr w:type="spellEnd"/>
      <w:r w:rsidR="00987886" w:rsidRPr="00281125">
        <w:rPr>
          <w:rFonts w:ascii="Times New Roman" w:hAnsi="Times New Roman"/>
          <w:kern w:val="0"/>
          <w:sz w:val="24"/>
          <w:szCs w:val="24"/>
          <w:lang w:val="en" w:eastAsia="es-CR"/>
        </w:rPr>
        <w:t xml:space="preserve"> faces</w:t>
      </w:r>
      <w:r w:rsidR="00AB72B0" w:rsidRPr="00281125">
        <w:rPr>
          <w:rFonts w:ascii="Times New Roman" w:hAnsi="Times New Roman"/>
          <w:kern w:val="0"/>
          <w:sz w:val="24"/>
          <w:szCs w:val="24"/>
          <w:lang w:val="en" w:eastAsia="es-CR"/>
        </w:rPr>
        <w:t xml:space="preserve"> on the basis of the diagnosis conducted in Activity 1, and Provision of proper solutions and measures that the </w:t>
      </w:r>
      <w:proofErr w:type="spellStart"/>
      <w:r w:rsidR="00AB72B0" w:rsidRPr="00281125">
        <w:rPr>
          <w:rFonts w:ascii="Times New Roman" w:hAnsi="Times New Roman"/>
          <w:kern w:val="0"/>
          <w:sz w:val="24"/>
          <w:szCs w:val="24"/>
          <w:lang w:val="en" w:eastAsia="es-CR"/>
        </w:rPr>
        <w:t>GoC</w:t>
      </w:r>
      <w:proofErr w:type="spellEnd"/>
      <w:r w:rsidR="00AB72B0" w:rsidRPr="00281125">
        <w:rPr>
          <w:rFonts w:ascii="Times New Roman" w:hAnsi="Times New Roman"/>
          <w:kern w:val="0"/>
          <w:sz w:val="24"/>
          <w:szCs w:val="24"/>
          <w:lang w:val="en" w:eastAsia="es-CR"/>
        </w:rPr>
        <w:t xml:space="preserve"> would take.</w:t>
      </w:r>
    </w:p>
    <w:p w14:paraId="3AFE9E9C" w14:textId="765211C7" w:rsidR="00040A77" w:rsidRDefault="00040A77" w:rsidP="00040A77">
      <w:pPr>
        <w:widowControl/>
        <w:wordWrap/>
        <w:autoSpaceDE/>
        <w:autoSpaceDN/>
        <w:spacing w:line="276" w:lineRule="auto"/>
        <w:contextualSpacing/>
        <w:rPr>
          <w:rFonts w:ascii="Times New Roman" w:hAnsi="Times New Roman"/>
          <w:sz w:val="24"/>
          <w:szCs w:val="24"/>
        </w:rPr>
      </w:pPr>
    </w:p>
    <w:p w14:paraId="45810065" w14:textId="77777777" w:rsidR="00AB72B0" w:rsidRPr="00040A77" w:rsidRDefault="00AB72B0" w:rsidP="00040A77">
      <w:pPr>
        <w:widowControl/>
        <w:wordWrap/>
        <w:autoSpaceDE/>
        <w:autoSpaceDN/>
        <w:spacing w:line="276" w:lineRule="auto"/>
        <w:contextualSpacing/>
        <w:rPr>
          <w:rFonts w:ascii="Times New Roman" w:hAnsi="Times New Roman"/>
          <w:sz w:val="24"/>
          <w:szCs w:val="24"/>
        </w:rPr>
      </w:pPr>
    </w:p>
    <w:p w14:paraId="08373858" w14:textId="77777777" w:rsidR="007E3002" w:rsidRPr="00FC624B" w:rsidRDefault="006C3DFA" w:rsidP="3CA41513">
      <w:pPr>
        <w:pStyle w:val="a4"/>
        <w:numPr>
          <w:ilvl w:val="0"/>
          <w:numId w:val="8"/>
        </w:numPr>
        <w:spacing w:line="160" w:lineRule="atLeast"/>
        <w:ind w:leftChars="0" w:left="0" w:firstLine="0"/>
        <w:rPr>
          <w:rFonts w:ascii="Times New Roman" w:hAnsi="Times New Roman"/>
          <w:b/>
          <w:bCs/>
          <w:sz w:val="24"/>
          <w:szCs w:val="24"/>
        </w:rPr>
      </w:pPr>
      <w:r w:rsidRPr="3CA41513">
        <w:rPr>
          <w:rFonts w:ascii="Times New Roman" w:hAnsi="Times New Roman"/>
          <w:b/>
          <w:bCs/>
          <w:sz w:val="24"/>
          <w:szCs w:val="24"/>
        </w:rPr>
        <w:t>(Activity 4) Capacity B</w:t>
      </w:r>
      <w:r w:rsidR="00576D19" w:rsidRPr="3CA41513">
        <w:rPr>
          <w:rFonts w:ascii="Times New Roman" w:hAnsi="Times New Roman"/>
          <w:b/>
          <w:bCs/>
          <w:sz w:val="24"/>
          <w:szCs w:val="24"/>
        </w:rPr>
        <w:t xml:space="preserve">uilding </w:t>
      </w:r>
      <w:r w:rsidRPr="3CA41513">
        <w:rPr>
          <w:rFonts w:ascii="Times New Roman" w:hAnsi="Times New Roman"/>
          <w:b/>
          <w:bCs/>
          <w:sz w:val="24"/>
          <w:szCs w:val="24"/>
        </w:rPr>
        <w:t>Workshop and Interim S</w:t>
      </w:r>
      <w:r w:rsidR="00576D19" w:rsidRPr="3CA41513">
        <w:rPr>
          <w:rFonts w:ascii="Times New Roman" w:hAnsi="Times New Roman"/>
          <w:b/>
          <w:bCs/>
          <w:sz w:val="24"/>
          <w:szCs w:val="24"/>
        </w:rPr>
        <w:t>eminar in Korea</w:t>
      </w:r>
      <w:r w:rsidR="00F74CF9" w:rsidRPr="3CA41513">
        <w:rPr>
          <w:rFonts w:ascii="Times New Roman" w:hAnsi="Times New Roman"/>
          <w:b/>
          <w:bCs/>
          <w:sz w:val="24"/>
          <w:szCs w:val="24"/>
          <w:vertAlign w:val="superscript"/>
        </w:rPr>
        <w:footnoteReference w:id="3"/>
      </w:r>
    </w:p>
    <w:p w14:paraId="0562CB0E" w14:textId="77777777" w:rsidR="00FC624B" w:rsidRPr="00FC624B" w:rsidRDefault="00FC624B" w:rsidP="00FC624B">
      <w:pPr>
        <w:rPr>
          <w:rFonts w:ascii="Times New Roman" w:hAnsi="Times New Roman"/>
          <w:sz w:val="24"/>
          <w:szCs w:val="24"/>
        </w:rPr>
      </w:pPr>
    </w:p>
    <w:p w14:paraId="1E8AC29D" w14:textId="1855720B" w:rsidR="006F2D1F" w:rsidRPr="002E3683" w:rsidRDefault="00295295" w:rsidP="004734D1">
      <w:pPr>
        <w:widowControl/>
        <w:wordWrap/>
        <w:autoSpaceDE/>
        <w:autoSpaceDN/>
        <w:rPr>
          <w:rFonts w:ascii="Times New Roman" w:eastAsia="굴림" w:hAnsi="Times New Roman"/>
          <w:kern w:val="0"/>
          <w:sz w:val="24"/>
          <w:szCs w:val="24"/>
        </w:rPr>
      </w:pPr>
      <w:r w:rsidRPr="00FC624B">
        <w:rPr>
          <w:rFonts w:ascii="Times New Roman" w:eastAsia="굴림" w:hAnsi="Times New Roman"/>
          <w:color w:val="0A0A0A"/>
          <w:kern w:val="0"/>
          <w:sz w:val="24"/>
          <w:szCs w:val="24"/>
        </w:rPr>
        <w:t xml:space="preserve">With the outcomes of Activities 1 through 3, </w:t>
      </w:r>
      <w:r w:rsidR="00FC3A1F">
        <w:rPr>
          <w:rFonts w:ascii="Times New Roman" w:eastAsia="굴림" w:hAnsi="Times New Roman"/>
          <w:color w:val="0A0A0A"/>
          <w:kern w:val="0"/>
          <w:sz w:val="24"/>
          <w:szCs w:val="24"/>
        </w:rPr>
        <w:t xml:space="preserve">the </w:t>
      </w:r>
      <w:r w:rsidRPr="00FC624B">
        <w:rPr>
          <w:rFonts w:ascii="Times New Roman" w:eastAsia="굴림" w:hAnsi="Times New Roman"/>
          <w:color w:val="0A0A0A"/>
          <w:kern w:val="0"/>
          <w:sz w:val="24"/>
          <w:szCs w:val="24"/>
        </w:rPr>
        <w:t xml:space="preserve">KSP consultant will host a capacity building workshop for </w:t>
      </w:r>
      <w:r w:rsidR="009D0693">
        <w:rPr>
          <w:rFonts w:ascii="Times New Roman" w:eastAsia="굴림" w:hAnsi="Times New Roman"/>
          <w:color w:val="0A0A0A"/>
          <w:kern w:val="0"/>
          <w:sz w:val="24"/>
          <w:szCs w:val="24"/>
        </w:rPr>
        <w:t>Colombian</w:t>
      </w:r>
      <w:r w:rsidRPr="00FC624B">
        <w:rPr>
          <w:rFonts w:ascii="Times New Roman" w:eastAsia="굴림" w:hAnsi="Times New Roman"/>
          <w:color w:val="0A0A0A"/>
          <w:kern w:val="0"/>
          <w:sz w:val="24"/>
          <w:szCs w:val="24"/>
        </w:rPr>
        <w:t xml:space="preserve"> public of</w:t>
      </w:r>
      <w:r w:rsidR="00647D64" w:rsidRPr="00FC624B">
        <w:rPr>
          <w:rFonts w:ascii="Times New Roman" w:eastAsia="굴림" w:hAnsi="Times New Roman"/>
          <w:color w:val="0A0A0A"/>
          <w:kern w:val="0"/>
          <w:sz w:val="24"/>
          <w:szCs w:val="24"/>
        </w:rPr>
        <w:t xml:space="preserve">ficials </w:t>
      </w:r>
      <w:r w:rsidRPr="00FC624B">
        <w:rPr>
          <w:rFonts w:ascii="Times New Roman" w:eastAsia="굴림" w:hAnsi="Times New Roman"/>
          <w:color w:val="0A0A0A"/>
          <w:kern w:val="0"/>
          <w:sz w:val="24"/>
          <w:szCs w:val="24"/>
        </w:rPr>
        <w:t>(</w:t>
      </w:r>
      <w:r w:rsidR="00647D64" w:rsidRPr="3CA41513">
        <w:rPr>
          <w:rFonts w:ascii="Times New Roman" w:eastAsia="굴림" w:hAnsi="Times New Roman"/>
          <w:i/>
          <w:iCs/>
          <w:color w:val="0A0A0A"/>
          <w:kern w:val="0"/>
          <w:sz w:val="24"/>
          <w:szCs w:val="24"/>
        </w:rPr>
        <w:t>e.g.</w:t>
      </w:r>
      <w:r w:rsidR="00647D64" w:rsidRPr="00FC624B">
        <w:rPr>
          <w:rFonts w:ascii="Times New Roman" w:eastAsia="굴림" w:hAnsi="Times New Roman"/>
          <w:color w:val="0A0A0A"/>
          <w:kern w:val="0"/>
          <w:sz w:val="24"/>
          <w:szCs w:val="24"/>
        </w:rPr>
        <w:t xml:space="preserve"> officials </w:t>
      </w:r>
      <w:r w:rsidR="00647D64" w:rsidRPr="00281125">
        <w:rPr>
          <w:rFonts w:ascii="Times New Roman" w:eastAsia="굴림" w:hAnsi="Times New Roman"/>
          <w:kern w:val="0"/>
          <w:sz w:val="24"/>
          <w:szCs w:val="24"/>
        </w:rPr>
        <w:t>in</w:t>
      </w:r>
      <w:r w:rsidR="00BC6F5E" w:rsidRPr="00281125">
        <w:rPr>
          <w:rFonts w:ascii="Times New Roman" w:eastAsia="굴림" w:hAnsi="Times New Roman"/>
          <w:kern w:val="0"/>
          <w:sz w:val="24"/>
          <w:szCs w:val="24"/>
        </w:rPr>
        <w:t xml:space="preserve"> </w:t>
      </w:r>
      <w:r w:rsidR="009D0693" w:rsidRPr="00281125">
        <w:rPr>
          <w:rFonts w:ascii="Times New Roman" w:eastAsia="굴림" w:hAnsi="Times New Roman"/>
          <w:kern w:val="0"/>
          <w:sz w:val="24"/>
          <w:szCs w:val="24"/>
        </w:rPr>
        <w:t>MADS</w:t>
      </w:r>
      <w:r w:rsidR="00647D64" w:rsidRPr="00281125">
        <w:rPr>
          <w:rFonts w:ascii="Times New Roman" w:eastAsia="굴림" w:hAnsi="Times New Roman"/>
          <w:kern w:val="0"/>
          <w:sz w:val="24"/>
          <w:szCs w:val="24"/>
        </w:rPr>
        <w:t xml:space="preserve">). </w:t>
      </w:r>
      <w:r w:rsidR="00647D64" w:rsidRPr="00FC624B">
        <w:rPr>
          <w:rFonts w:ascii="Times New Roman" w:eastAsia="굴림" w:hAnsi="Times New Roman"/>
          <w:color w:val="0A0A0A"/>
          <w:kern w:val="0"/>
          <w:sz w:val="24"/>
          <w:szCs w:val="24"/>
        </w:rPr>
        <w:t xml:space="preserve">The workshop </w:t>
      </w:r>
      <w:r w:rsidR="008A416D" w:rsidRPr="00FC624B">
        <w:rPr>
          <w:rFonts w:ascii="Times New Roman" w:eastAsia="굴림" w:hAnsi="Times New Roman"/>
          <w:color w:val="0A0A0A"/>
          <w:kern w:val="0"/>
          <w:sz w:val="24"/>
          <w:szCs w:val="24"/>
        </w:rPr>
        <w:t xml:space="preserve">will </w:t>
      </w:r>
      <w:r w:rsidR="00EE0595" w:rsidRPr="00FC624B">
        <w:rPr>
          <w:rFonts w:ascii="Times New Roman" w:eastAsia="굴림" w:hAnsi="Times New Roman"/>
          <w:color w:val="0A0A0A"/>
          <w:kern w:val="0"/>
          <w:sz w:val="24"/>
          <w:szCs w:val="24"/>
        </w:rPr>
        <w:t xml:space="preserve">share Korea's know-hows </w:t>
      </w:r>
      <w:r w:rsidR="0050257F" w:rsidRPr="00FC624B">
        <w:rPr>
          <w:rFonts w:ascii="Times New Roman" w:eastAsia="굴림" w:hAnsi="Times New Roman"/>
          <w:color w:val="0A0A0A"/>
          <w:kern w:val="0"/>
          <w:sz w:val="24"/>
          <w:szCs w:val="24"/>
        </w:rPr>
        <w:t xml:space="preserve">and lessons </w:t>
      </w:r>
      <w:r w:rsidR="004C1A72" w:rsidRPr="002E3683">
        <w:rPr>
          <w:rFonts w:ascii="Times New Roman" w:eastAsia="굴림" w:hAnsi="Times New Roman"/>
          <w:kern w:val="0"/>
          <w:sz w:val="24"/>
          <w:szCs w:val="24"/>
        </w:rPr>
        <w:t>learned</w:t>
      </w:r>
      <w:r w:rsidR="0050257F" w:rsidRPr="002E3683">
        <w:rPr>
          <w:rFonts w:ascii="Times New Roman" w:eastAsia="굴림" w:hAnsi="Times New Roman"/>
          <w:kern w:val="0"/>
          <w:sz w:val="24"/>
          <w:szCs w:val="24"/>
        </w:rPr>
        <w:t xml:space="preserve">, which </w:t>
      </w:r>
      <w:r w:rsidR="00EE0595" w:rsidRPr="002E3683">
        <w:rPr>
          <w:rFonts w:ascii="Times New Roman" w:eastAsia="굴림" w:hAnsi="Times New Roman"/>
          <w:kern w:val="0"/>
          <w:sz w:val="24"/>
          <w:szCs w:val="24"/>
        </w:rPr>
        <w:t xml:space="preserve">will </w:t>
      </w:r>
      <w:r w:rsidR="008A416D" w:rsidRPr="002E3683">
        <w:rPr>
          <w:rFonts w:ascii="Times New Roman" w:eastAsia="굴림" w:hAnsi="Times New Roman"/>
          <w:kern w:val="0"/>
          <w:sz w:val="24"/>
          <w:szCs w:val="24"/>
        </w:rPr>
        <w:t>cover but not limited to the following:</w:t>
      </w:r>
    </w:p>
    <w:p w14:paraId="34CE0A41" w14:textId="77777777" w:rsidR="00FC624B" w:rsidRPr="002E3683" w:rsidRDefault="00FC624B" w:rsidP="00FC624B">
      <w:pPr>
        <w:rPr>
          <w:rFonts w:ascii="Times New Roman" w:hAnsi="Times New Roman"/>
          <w:sz w:val="24"/>
          <w:szCs w:val="24"/>
        </w:rPr>
      </w:pPr>
    </w:p>
    <w:p w14:paraId="3C758B3D" w14:textId="3F3F0BE6" w:rsidR="006F2D1F" w:rsidRPr="002E3683" w:rsidRDefault="005E5779" w:rsidP="0034363D">
      <w:pPr>
        <w:widowControl/>
        <w:numPr>
          <w:ilvl w:val="0"/>
          <w:numId w:val="9"/>
        </w:numPr>
        <w:wordWrap/>
        <w:autoSpaceDE/>
        <w:autoSpaceDN/>
        <w:spacing w:after="20"/>
        <w:rPr>
          <w:rFonts w:ascii="Times New Roman" w:hAnsi="Times New Roman"/>
          <w:sz w:val="24"/>
          <w:szCs w:val="24"/>
        </w:rPr>
      </w:pPr>
      <w:r w:rsidRPr="002E3683">
        <w:rPr>
          <w:rFonts w:ascii="Times New Roman" w:hAnsi="Times New Roman"/>
          <w:sz w:val="24"/>
          <w:szCs w:val="24"/>
        </w:rPr>
        <w:t>S</w:t>
      </w:r>
      <w:r w:rsidR="00647D64" w:rsidRPr="002E3683">
        <w:rPr>
          <w:rFonts w:ascii="Times New Roman" w:hAnsi="Times New Roman"/>
          <w:sz w:val="24"/>
          <w:szCs w:val="24"/>
        </w:rPr>
        <w:t>trengthen</w:t>
      </w:r>
      <w:r w:rsidR="006F2D1F" w:rsidRPr="002E3683">
        <w:rPr>
          <w:rFonts w:ascii="Times New Roman" w:hAnsi="Times New Roman"/>
          <w:sz w:val="24"/>
          <w:szCs w:val="24"/>
        </w:rPr>
        <w:t>ing</w:t>
      </w:r>
      <w:r w:rsidR="00647D64" w:rsidRPr="002E3683">
        <w:rPr>
          <w:rFonts w:ascii="Times New Roman" w:hAnsi="Times New Roman"/>
          <w:sz w:val="24"/>
          <w:szCs w:val="24"/>
        </w:rPr>
        <w:t xml:space="preserve"> capacity</w:t>
      </w:r>
      <w:r w:rsidR="00FE3F9B" w:rsidRPr="002E3683">
        <w:rPr>
          <w:rFonts w:ascii="Times New Roman" w:hAnsi="Times New Roman"/>
          <w:sz w:val="24"/>
          <w:szCs w:val="24"/>
        </w:rPr>
        <w:t xml:space="preserve"> of the staff in MADS, and other concerning organizations for </w:t>
      </w:r>
      <w:r w:rsidR="00C54625" w:rsidRPr="002E3683">
        <w:rPr>
          <w:rFonts w:ascii="Times New Roman" w:hAnsi="Times New Roman"/>
          <w:sz w:val="24"/>
          <w:szCs w:val="24"/>
        </w:rPr>
        <w:t>policy design</w:t>
      </w:r>
      <w:r w:rsidR="006F2D1F" w:rsidRPr="002E3683">
        <w:rPr>
          <w:rFonts w:ascii="Times New Roman" w:hAnsi="Times New Roman"/>
          <w:sz w:val="24"/>
          <w:szCs w:val="24"/>
        </w:rPr>
        <w:t>;</w:t>
      </w:r>
    </w:p>
    <w:p w14:paraId="2249AE1F" w14:textId="65531ADB" w:rsidR="0050257F" w:rsidRPr="002E3683" w:rsidRDefault="005E5779" w:rsidP="0034363D">
      <w:pPr>
        <w:widowControl/>
        <w:numPr>
          <w:ilvl w:val="0"/>
          <w:numId w:val="9"/>
        </w:numPr>
        <w:wordWrap/>
        <w:autoSpaceDE/>
        <w:autoSpaceDN/>
        <w:spacing w:after="20"/>
        <w:rPr>
          <w:rFonts w:ascii="Times New Roman" w:eastAsia="굴림" w:hAnsi="Times New Roman"/>
          <w:kern w:val="0"/>
          <w:sz w:val="24"/>
          <w:szCs w:val="24"/>
        </w:rPr>
      </w:pPr>
      <w:r w:rsidRPr="002E3683">
        <w:rPr>
          <w:rFonts w:ascii="Times New Roman" w:eastAsia="굴림" w:hAnsi="Times New Roman"/>
          <w:kern w:val="0"/>
          <w:sz w:val="24"/>
          <w:szCs w:val="24"/>
        </w:rPr>
        <w:t>C</w:t>
      </w:r>
      <w:r w:rsidR="00C54625" w:rsidRPr="002E3683">
        <w:rPr>
          <w:rFonts w:ascii="Times New Roman" w:eastAsia="굴림" w:hAnsi="Times New Roman"/>
          <w:kern w:val="0"/>
          <w:sz w:val="24"/>
          <w:szCs w:val="24"/>
        </w:rPr>
        <w:t xml:space="preserve">ase </w:t>
      </w:r>
      <w:r w:rsidR="00ED1A19" w:rsidRPr="002E3683">
        <w:rPr>
          <w:rFonts w:ascii="Times New Roman" w:eastAsia="굴림" w:hAnsi="Times New Roman"/>
          <w:kern w:val="0"/>
          <w:sz w:val="24"/>
          <w:szCs w:val="24"/>
        </w:rPr>
        <w:t xml:space="preserve">study on the Korea’s development experience in the </w:t>
      </w:r>
      <w:r w:rsidR="00775412" w:rsidRPr="002E3683">
        <w:rPr>
          <w:rFonts w:ascii="Times New Roman" w:eastAsia="굴림" w:hAnsi="Times New Roman"/>
          <w:kern w:val="0"/>
          <w:sz w:val="24"/>
          <w:szCs w:val="24"/>
        </w:rPr>
        <w:t xml:space="preserve">environment protection and renewable energy, </w:t>
      </w:r>
      <w:r w:rsidR="00C57ED1" w:rsidRPr="002E3683">
        <w:rPr>
          <w:rFonts w:ascii="Times New Roman" w:eastAsia="굴림" w:hAnsi="Times New Roman"/>
          <w:kern w:val="0"/>
          <w:sz w:val="24"/>
          <w:szCs w:val="24"/>
        </w:rPr>
        <w:t xml:space="preserve">public private partnership, </w:t>
      </w:r>
      <w:r w:rsidR="00775412" w:rsidRPr="002E3683">
        <w:rPr>
          <w:rFonts w:ascii="Times New Roman" w:eastAsia="굴림" w:hAnsi="Times New Roman"/>
          <w:kern w:val="0"/>
          <w:sz w:val="24"/>
          <w:szCs w:val="24"/>
        </w:rPr>
        <w:t>awareness enhancement for the people</w:t>
      </w:r>
      <w:r w:rsidR="00C57ED1" w:rsidRPr="002E3683">
        <w:rPr>
          <w:rFonts w:ascii="Times New Roman" w:eastAsia="굴림" w:hAnsi="Times New Roman"/>
          <w:kern w:val="0"/>
          <w:sz w:val="24"/>
          <w:szCs w:val="24"/>
        </w:rPr>
        <w:t xml:space="preserve"> dealing with external/internal cultural factors that affect the adaptation or the utilization of symbiosis</w:t>
      </w:r>
      <w:r w:rsidR="00775412" w:rsidRPr="002E3683">
        <w:rPr>
          <w:rFonts w:ascii="Times New Roman" w:eastAsia="굴림" w:hAnsi="Times New Roman"/>
          <w:kern w:val="0"/>
          <w:sz w:val="24"/>
          <w:szCs w:val="24"/>
        </w:rPr>
        <w:t>;</w:t>
      </w:r>
    </w:p>
    <w:p w14:paraId="408CBBA0" w14:textId="319D4C48" w:rsidR="00C57ED1" w:rsidRPr="002E3683" w:rsidRDefault="005E5779" w:rsidP="0034363D">
      <w:pPr>
        <w:widowControl/>
        <w:numPr>
          <w:ilvl w:val="0"/>
          <w:numId w:val="9"/>
        </w:numPr>
        <w:wordWrap/>
        <w:autoSpaceDE/>
        <w:autoSpaceDN/>
        <w:spacing w:after="20"/>
        <w:rPr>
          <w:rFonts w:ascii="Times New Roman" w:eastAsia="굴림" w:hAnsi="Times New Roman"/>
          <w:kern w:val="0"/>
          <w:sz w:val="24"/>
          <w:szCs w:val="24"/>
        </w:rPr>
      </w:pPr>
      <w:r w:rsidRPr="002E3683">
        <w:rPr>
          <w:rFonts w:ascii="Times New Roman" w:eastAsia="굴림" w:hAnsi="Times New Roman"/>
          <w:kern w:val="0"/>
          <w:sz w:val="24"/>
          <w:szCs w:val="24"/>
        </w:rPr>
        <w:t>T</w:t>
      </w:r>
      <w:r w:rsidR="00C57ED1" w:rsidRPr="002E3683">
        <w:rPr>
          <w:rFonts w:ascii="Times New Roman" w:eastAsia="굴림" w:hAnsi="Times New Roman"/>
          <w:kern w:val="0"/>
          <w:sz w:val="24"/>
          <w:szCs w:val="24"/>
        </w:rPr>
        <w:t>echnologies applied to symbiosis and circular economy;</w:t>
      </w:r>
    </w:p>
    <w:p w14:paraId="701292EC" w14:textId="4C04D22E" w:rsidR="00C57ED1" w:rsidRPr="002E3683" w:rsidRDefault="00446A54" w:rsidP="0034363D">
      <w:pPr>
        <w:widowControl/>
        <w:numPr>
          <w:ilvl w:val="0"/>
          <w:numId w:val="9"/>
        </w:numPr>
        <w:wordWrap/>
        <w:autoSpaceDE/>
        <w:autoSpaceDN/>
        <w:spacing w:after="20"/>
        <w:rPr>
          <w:rFonts w:ascii="Times New Roman" w:eastAsia="굴림" w:hAnsi="Times New Roman"/>
          <w:kern w:val="0"/>
          <w:sz w:val="24"/>
          <w:szCs w:val="24"/>
        </w:rPr>
      </w:pPr>
      <w:r w:rsidRPr="002E3683">
        <w:rPr>
          <w:rFonts w:ascii="Times New Roman" w:hAnsi="Times New Roman"/>
          <w:kern w:val="0"/>
          <w:sz w:val="24"/>
          <w:szCs w:val="24"/>
          <w:lang w:eastAsia="es-CR"/>
        </w:rPr>
        <w:t xml:space="preserve">The subjects analyzed in </w:t>
      </w:r>
      <w:r w:rsidRPr="002E3683">
        <w:rPr>
          <w:rFonts w:ascii="Times New Roman" w:hAnsi="Times New Roman" w:hint="eastAsia"/>
          <w:kern w:val="0"/>
          <w:sz w:val="24"/>
          <w:szCs w:val="24"/>
        </w:rPr>
        <w:t>needs assessment (A</w:t>
      </w:r>
      <w:r w:rsidR="005E5779" w:rsidRPr="002E3683">
        <w:rPr>
          <w:rFonts w:ascii="Times New Roman" w:hAnsi="Times New Roman"/>
          <w:kern w:val="0"/>
          <w:sz w:val="24"/>
          <w:szCs w:val="24"/>
        </w:rPr>
        <w:t xml:space="preserve">ctivity 1 </w:t>
      </w:r>
      <w:proofErr w:type="gramStart"/>
      <w:r w:rsidR="005E5779" w:rsidRPr="002E3683">
        <w:rPr>
          <w:rFonts w:ascii="Times New Roman" w:hAnsi="Times New Roman"/>
          <w:kern w:val="0"/>
          <w:sz w:val="24"/>
          <w:szCs w:val="24"/>
        </w:rPr>
        <w:t>vi</w:t>
      </w:r>
      <w:proofErr w:type="gramEnd"/>
      <w:r w:rsidR="005E5779" w:rsidRPr="002E3683">
        <w:rPr>
          <w:rFonts w:ascii="Times New Roman" w:hAnsi="Times New Roman"/>
          <w:kern w:val="0"/>
          <w:sz w:val="24"/>
          <w:szCs w:val="24"/>
        </w:rPr>
        <w:t>).</w:t>
      </w:r>
      <w:r w:rsidR="007E6643" w:rsidRPr="002E3683">
        <w:rPr>
          <w:rFonts w:ascii="Times New Roman" w:hAnsi="Times New Roman"/>
          <w:kern w:val="0"/>
          <w:sz w:val="24"/>
          <w:szCs w:val="24"/>
          <w:lang w:eastAsia="es-CR"/>
        </w:rPr>
        <w:t xml:space="preserve"> </w:t>
      </w:r>
    </w:p>
    <w:p w14:paraId="62EBF3C5" w14:textId="77777777" w:rsidR="00FC624B" w:rsidRPr="00FC624B" w:rsidRDefault="00FC624B" w:rsidP="00FC624B">
      <w:pPr>
        <w:rPr>
          <w:rFonts w:ascii="Times New Roman" w:hAnsi="Times New Roman"/>
          <w:sz w:val="24"/>
          <w:szCs w:val="24"/>
        </w:rPr>
      </w:pPr>
    </w:p>
    <w:p w14:paraId="409F4FED" w14:textId="108A3581" w:rsidR="00EE0595" w:rsidRPr="002E3683" w:rsidRDefault="00EE0595" w:rsidP="004734D1">
      <w:pPr>
        <w:widowControl/>
        <w:wordWrap/>
        <w:autoSpaceDE/>
        <w:autoSpaceDN/>
        <w:rPr>
          <w:rFonts w:ascii="Times New Roman" w:eastAsia="굴림" w:hAnsi="Times New Roman"/>
          <w:kern w:val="0"/>
          <w:sz w:val="24"/>
          <w:szCs w:val="24"/>
        </w:rPr>
      </w:pPr>
      <w:r w:rsidRPr="00FC624B">
        <w:rPr>
          <w:rFonts w:ascii="Times New Roman" w:eastAsia="굴림" w:hAnsi="Times New Roman"/>
          <w:color w:val="0A0A0A"/>
          <w:kern w:val="0"/>
          <w:sz w:val="24"/>
          <w:szCs w:val="24"/>
        </w:rPr>
        <w:t xml:space="preserve">Together </w:t>
      </w:r>
      <w:r w:rsidR="00FC3A1F">
        <w:rPr>
          <w:rFonts w:ascii="Times New Roman" w:eastAsia="굴림" w:hAnsi="Times New Roman"/>
          <w:color w:val="0A0A0A"/>
          <w:kern w:val="0"/>
          <w:sz w:val="24"/>
          <w:szCs w:val="24"/>
        </w:rPr>
        <w:t>with the analysis and research</w:t>
      </w:r>
      <w:r w:rsidRPr="00FC624B">
        <w:rPr>
          <w:rFonts w:ascii="Times New Roman" w:eastAsia="굴림" w:hAnsi="Times New Roman"/>
          <w:color w:val="0A0A0A"/>
          <w:kern w:val="0"/>
          <w:sz w:val="24"/>
          <w:szCs w:val="24"/>
        </w:rPr>
        <w:t xml:space="preserve"> fulfilled throughout Activities 1~3, the workshop </w:t>
      </w:r>
      <w:r w:rsidR="009D0693">
        <w:rPr>
          <w:rFonts w:ascii="Times New Roman" w:eastAsia="굴림" w:hAnsi="Times New Roman"/>
          <w:color w:val="0A0A0A"/>
          <w:kern w:val="0"/>
          <w:sz w:val="24"/>
          <w:szCs w:val="24"/>
        </w:rPr>
        <w:t xml:space="preserve">will bring synergies for the </w:t>
      </w:r>
      <w:proofErr w:type="spellStart"/>
      <w:r w:rsidR="009D0693">
        <w:rPr>
          <w:rFonts w:ascii="Times New Roman" w:eastAsia="굴림" w:hAnsi="Times New Roman"/>
          <w:color w:val="0A0A0A"/>
          <w:kern w:val="0"/>
          <w:sz w:val="24"/>
          <w:szCs w:val="24"/>
        </w:rPr>
        <w:t>GoC</w:t>
      </w:r>
      <w:proofErr w:type="spellEnd"/>
      <w:r w:rsidRPr="00FC624B">
        <w:rPr>
          <w:rFonts w:ascii="Times New Roman" w:eastAsia="굴림" w:hAnsi="Times New Roman"/>
          <w:color w:val="0A0A0A"/>
          <w:kern w:val="0"/>
          <w:sz w:val="24"/>
          <w:szCs w:val="24"/>
        </w:rPr>
        <w:t xml:space="preserve"> </w:t>
      </w:r>
      <w:r w:rsidRPr="002E3683">
        <w:rPr>
          <w:rFonts w:ascii="Times New Roman" w:eastAsia="굴림" w:hAnsi="Times New Roman"/>
          <w:kern w:val="0"/>
          <w:sz w:val="24"/>
          <w:szCs w:val="24"/>
        </w:rPr>
        <w:t xml:space="preserve">to </w:t>
      </w:r>
      <w:r w:rsidR="00FC3A1F">
        <w:rPr>
          <w:rFonts w:ascii="Times New Roman" w:hAnsi="Times New Roman"/>
          <w:sz w:val="24"/>
          <w:szCs w:val="24"/>
        </w:rPr>
        <w:t>create instruments that e</w:t>
      </w:r>
      <w:r w:rsidR="00446A54" w:rsidRPr="002E3683">
        <w:rPr>
          <w:rFonts w:ascii="Times New Roman" w:hAnsi="Times New Roman"/>
          <w:sz w:val="24"/>
          <w:szCs w:val="24"/>
        </w:rPr>
        <w:t>ffectively allow industries to generate new business models, exchange of technologies and other resources.</w:t>
      </w:r>
    </w:p>
    <w:p w14:paraId="6D98A12B" w14:textId="77777777" w:rsidR="00FC624B" w:rsidRPr="00FC624B" w:rsidRDefault="00FC624B" w:rsidP="00FC624B">
      <w:pPr>
        <w:rPr>
          <w:rFonts w:ascii="Times New Roman" w:hAnsi="Times New Roman"/>
          <w:sz w:val="24"/>
          <w:szCs w:val="24"/>
        </w:rPr>
      </w:pPr>
    </w:p>
    <w:p w14:paraId="7F2153D6" w14:textId="77777777" w:rsidR="00576D19" w:rsidRPr="00FC624B" w:rsidRDefault="3CA41513" w:rsidP="3CA41513">
      <w:pPr>
        <w:pStyle w:val="a4"/>
        <w:numPr>
          <w:ilvl w:val="0"/>
          <w:numId w:val="8"/>
        </w:numPr>
        <w:spacing w:line="160" w:lineRule="atLeast"/>
        <w:ind w:leftChars="0" w:left="0" w:firstLine="0"/>
        <w:rPr>
          <w:rFonts w:ascii="Times New Roman" w:hAnsi="Times New Roman"/>
          <w:b/>
          <w:bCs/>
          <w:sz w:val="24"/>
          <w:szCs w:val="24"/>
        </w:rPr>
      </w:pPr>
      <w:r w:rsidRPr="3CA41513">
        <w:rPr>
          <w:rFonts w:ascii="Times New Roman" w:hAnsi="Times New Roman"/>
          <w:b/>
          <w:bCs/>
          <w:sz w:val="24"/>
          <w:szCs w:val="24"/>
        </w:rPr>
        <w:t xml:space="preserve"> (Activity 5) Final Dissemination Seminar </w:t>
      </w:r>
    </w:p>
    <w:p w14:paraId="2946DB82" w14:textId="77777777" w:rsidR="00FC624B" w:rsidRPr="00FC624B" w:rsidRDefault="00FC624B" w:rsidP="00FC624B">
      <w:pPr>
        <w:rPr>
          <w:rFonts w:ascii="Times New Roman" w:hAnsi="Times New Roman"/>
          <w:sz w:val="24"/>
          <w:szCs w:val="24"/>
        </w:rPr>
      </w:pPr>
    </w:p>
    <w:p w14:paraId="738D2B9A" w14:textId="1E305E2F" w:rsidR="00BC6F5E" w:rsidRPr="00FC624B" w:rsidRDefault="3CA41513" w:rsidP="00D45A7E">
      <w:pPr>
        <w:pStyle w:val="a4"/>
        <w:spacing w:line="160" w:lineRule="atLeast"/>
        <w:ind w:leftChars="0" w:left="0"/>
        <w:rPr>
          <w:rFonts w:ascii="Times New Roman" w:hAnsi="Times New Roman"/>
          <w:sz w:val="24"/>
          <w:szCs w:val="24"/>
        </w:rPr>
      </w:pPr>
      <w:r w:rsidRPr="3CA41513">
        <w:rPr>
          <w:rFonts w:ascii="Times New Roman" w:hAnsi="Times New Roman"/>
          <w:sz w:val="24"/>
          <w:szCs w:val="24"/>
        </w:rPr>
        <w:t xml:space="preserve">KSP </w:t>
      </w:r>
      <w:r w:rsidRPr="3CA41513">
        <w:rPr>
          <w:rFonts w:ascii="Times New Roman" w:hAnsi="Times New Roman"/>
          <w:sz w:val="24"/>
          <w:szCs w:val="24"/>
          <w:lang w:val="en"/>
        </w:rPr>
        <w:t xml:space="preserve">consultants shall present the final report at the final dissemination seminar at which key </w:t>
      </w:r>
      <w:r w:rsidRPr="3CA41513">
        <w:rPr>
          <w:rFonts w:ascii="Times New Roman" w:hAnsi="Times New Roman"/>
          <w:sz w:val="24"/>
          <w:szCs w:val="24"/>
          <w:lang w:val="en"/>
        </w:rPr>
        <w:lastRenderedPageBreak/>
        <w:t>project stakeholders shall be invited. The seminar aims to disseminate the project outputs and conclusion from previous ac</w:t>
      </w:r>
      <w:r w:rsidR="009D0693">
        <w:rPr>
          <w:rFonts w:ascii="Times New Roman" w:hAnsi="Times New Roman"/>
          <w:sz w:val="24"/>
          <w:szCs w:val="24"/>
          <w:lang w:val="en"/>
        </w:rPr>
        <w:t xml:space="preserve">tivities and analysis to the </w:t>
      </w:r>
      <w:proofErr w:type="spellStart"/>
      <w:r w:rsidR="009D0693">
        <w:rPr>
          <w:rFonts w:ascii="Times New Roman" w:hAnsi="Times New Roman"/>
          <w:sz w:val="24"/>
          <w:szCs w:val="24"/>
          <w:lang w:val="en"/>
        </w:rPr>
        <w:t>GoC</w:t>
      </w:r>
      <w:proofErr w:type="spellEnd"/>
      <w:r w:rsidRPr="3CA41513">
        <w:rPr>
          <w:rFonts w:ascii="Times New Roman" w:hAnsi="Times New Roman"/>
          <w:sz w:val="24"/>
          <w:szCs w:val="24"/>
          <w:lang w:val="en"/>
        </w:rPr>
        <w:t>, relevant experts and stakeholders. Moreover, the KSP consultant will share the results of research and provide policy recommendations.</w:t>
      </w:r>
    </w:p>
    <w:p w14:paraId="5997CC1D" w14:textId="77777777" w:rsidR="008E508B" w:rsidRDefault="008E508B" w:rsidP="008E508B">
      <w:pPr>
        <w:ind w:left="400"/>
        <w:rPr>
          <w:rFonts w:ascii="Times New Roman" w:hAnsi="Times New Roman"/>
          <w:sz w:val="24"/>
          <w:szCs w:val="24"/>
        </w:rPr>
      </w:pPr>
    </w:p>
    <w:p w14:paraId="110FFD37" w14:textId="77777777" w:rsidR="008E508B" w:rsidRPr="00FC624B" w:rsidRDefault="008E508B" w:rsidP="008E508B">
      <w:pPr>
        <w:ind w:left="400"/>
        <w:rPr>
          <w:rFonts w:ascii="Times New Roman" w:hAnsi="Times New Roman"/>
          <w:sz w:val="24"/>
          <w:szCs w:val="24"/>
        </w:rPr>
      </w:pPr>
    </w:p>
    <w:p w14:paraId="1B805648" w14:textId="77777777" w:rsidR="00B15FF4" w:rsidRPr="00FC624B" w:rsidRDefault="00B15FF4"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OTHERS</w:t>
      </w:r>
    </w:p>
    <w:p w14:paraId="6B699379" w14:textId="77777777" w:rsidR="008E508B" w:rsidRPr="00FC624B" w:rsidRDefault="008E508B" w:rsidP="008E508B">
      <w:pPr>
        <w:ind w:left="400"/>
        <w:rPr>
          <w:rFonts w:ascii="Times New Roman" w:hAnsi="Times New Roman"/>
          <w:sz w:val="24"/>
          <w:szCs w:val="24"/>
        </w:rPr>
      </w:pPr>
    </w:p>
    <w:p w14:paraId="21217B5A" w14:textId="486F5FB1" w:rsidR="00B15FF4" w:rsidRPr="008E508B" w:rsidRDefault="3CA41513" w:rsidP="008E508B">
      <w:pPr>
        <w:numPr>
          <w:ilvl w:val="0"/>
          <w:numId w:val="8"/>
        </w:numPr>
        <w:wordWrap/>
        <w:adjustRightInd w:val="0"/>
        <w:ind w:left="0" w:firstLine="0"/>
        <w:rPr>
          <w:rFonts w:ascii="Times New Roman" w:hAnsi="Times New Roman"/>
          <w:sz w:val="24"/>
          <w:szCs w:val="24"/>
        </w:rPr>
      </w:pPr>
      <w:r w:rsidRPr="3CA41513">
        <w:rPr>
          <w:rFonts w:ascii="Times New Roman" w:hAnsi="Times New Roman"/>
          <w:sz w:val="24"/>
          <w:szCs w:val="24"/>
        </w:rPr>
        <w:t xml:space="preserve">The two parties have exchanged their opinions on the work scope of the project, future plans as well as the </w:t>
      </w:r>
      <w:proofErr w:type="spellStart"/>
      <w:r w:rsidRPr="3CA41513">
        <w:rPr>
          <w:rFonts w:ascii="Times New Roman" w:hAnsi="Times New Roman"/>
          <w:sz w:val="24"/>
          <w:szCs w:val="24"/>
        </w:rPr>
        <w:t>ToR</w:t>
      </w:r>
      <w:proofErr w:type="spellEnd"/>
      <w:r w:rsidRPr="3CA41513">
        <w:rPr>
          <w:rFonts w:ascii="Times New Roman" w:hAnsi="Times New Roman"/>
          <w:sz w:val="24"/>
          <w:szCs w:val="24"/>
        </w:rPr>
        <w:t xml:space="preserve"> of the would-be KSP consultant. One party will contribute to the Project responding to the request of the other party – </w:t>
      </w:r>
      <w:r w:rsidRPr="3CA41513">
        <w:rPr>
          <w:rFonts w:ascii="Times New Roman" w:hAnsi="Times New Roman"/>
          <w:i/>
          <w:iCs/>
          <w:sz w:val="24"/>
          <w:szCs w:val="24"/>
        </w:rPr>
        <w:t>e.g.</w:t>
      </w:r>
      <w:r w:rsidRPr="3CA41513">
        <w:rPr>
          <w:rFonts w:ascii="Times New Roman" w:hAnsi="Times New Roman"/>
          <w:sz w:val="24"/>
          <w:szCs w:val="24"/>
        </w:rPr>
        <w:t xml:space="preserve"> sharing of necessary reports and document in a timely manner, and fully cooperating with the other for all necessary arrangements necessary for field studies and report preparation.</w:t>
      </w:r>
    </w:p>
    <w:p w14:paraId="3FE9F23F" w14:textId="77777777" w:rsidR="008E508B" w:rsidRPr="00FC624B" w:rsidRDefault="008E508B" w:rsidP="008E508B">
      <w:pPr>
        <w:wordWrap/>
        <w:adjustRightInd w:val="0"/>
        <w:rPr>
          <w:rFonts w:ascii="Times New Roman" w:hAnsi="Times New Roman"/>
          <w:sz w:val="24"/>
          <w:szCs w:val="24"/>
        </w:rPr>
      </w:pPr>
    </w:p>
    <w:p w14:paraId="41ECACEA" w14:textId="158DE252" w:rsidR="00B15FF4" w:rsidRPr="00FC624B" w:rsidRDefault="3CA41513" w:rsidP="008E508B">
      <w:pPr>
        <w:numPr>
          <w:ilvl w:val="0"/>
          <w:numId w:val="8"/>
        </w:numPr>
        <w:wordWrap/>
        <w:adjustRightInd w:val="0"/>
        <w:ind w:left="0" w:firstLine="0"/>
        <w:rPr>
          <w:rFonts w:ascii="Times New Roman" w:hAnsi="Times New Roman"/>
          <w:sz w:val="24"/>
          <w:szCs w:val="24"/>
        </w:rPr>
      </w:pPr>
      <w:r w:rsidRPr="3CA41513">
        <w:rPr>
          <w:rFonts w:ascii="Times New Roman" w:hAnsi="Times New Roman"/>
          <w:sz w:val="24"/>
          <w:szCs w:val="24"/>
        </w:rPr>
        <w:t xml:space="preserve">Basic information on the project and </w:t>
      </w:r>
      <w:proofErr w:type="spellStart"/>
      <w:r w:rsidRPr="3CA41513">
        <w:rPr>
          <w:rFonts w:ascii="Times New Roman" w:hAnsi="Times New Roman"/>
          <w:sz w:val="24"/>
          <w:szCs w:val="24"/>
        </w:rPr>
        <w:t>ToR</w:t>
      </w:r>
      <w:proofErr w:type="spellEnd"/>
      <w:r w:rsidRPr="3CA41513">
        <w:rPr>
          <w:rFonts w:ascii="Times New Roman" w:hAnsi="Times New Roman"/>
          <w:sz w:val="24"/>
          <w:szCs w:val="24"/>
        </w:rPr>
        <w:t xml:space="preserve"> for the would-be KSP consultant are as in Appendices 1 and 2. </w:t>
      </w:r>
    </w:p>
    <w:p w14:paraId="1F72F646" w14:textId="77777777" w:rsidR="008E508B" w:rsidRDefault="008E508B" w:rsidP="008E508B">
      <w:pPr>
        <w:rPr>
          <w:rFonts w:ascii="Times New Roman" w:hAnsi="Times New Roman"/>
          <w:sz w:val="24"/>
          <w:szCs w:val="24"/>
        </w:rPr>
      </w:pPr>
    </w:p>
    <w:p w14:paraId="08CE6F91" w14:textId="77777777" w:rsidR="008E508B" w:rsidRPr="00FC624B" w:rsidRDefault="008E508B" w:rsidP="008E508B">
      <w:pPr>
        <w:rPr>
          <w:rFonts w:ascii="Times New Roman" w:hAnsi="Times New Roman"/>
          <w:sz w:val="24"/>
          <w:szCs w:val="24"/>
        </w:rPr>
      </w:pPr>
    </w:p>
    <w:p w14:paraId="53A2710F" w14:textId="77777777" w:rsidR="00B15FF4" w:rsidRPr="00FC624B" w:rsidRDefault="00B15FF4"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ACKNOWLEDGEMENT</w:t>
      </w:r>
    </w:p>
    <w:p w14:paraId="61CDCEAD" w14:textId="77777777" w:rsidR="008E508B" w:rsidRPr="00FC624B" w:rsidRDefault="008E508B" w:rsidP="008E508B">
      <w:pPr>
        <w:ind w:left="400"/>
        <w:rPr>
          <w:rFonts w:ascii="Times New Roman" w:hAnsi="Times New Roman"/>
          <w:sz w:val="24"/>
          <w:szCs w:val="24"/>
        </w:rPr>
      </w:pPr>
    </w:p>
    <w:p w14:paraId="364C72CE" w14:textId="41CA948D" w:rsidR="00B15FF4" w:rsidRPr="00FC624B" w:rsidRDefault="008E508B" w:rsidP="008E508B">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B15FF4" w:rsidRPr="00FC624B">
        <w:rPr>
          <w:rFonts w:ascii="Times New Roman" w:hAnsi="Times New Roman"/>
          <w:sz w:val="24"/>
          <w:szCs w:val="24"/>
        </w:rPr>
        <w:t xml:space="preserve">The Korea </w:t>
      </w:r>
      <w:proofErr w:type="spellStart"/>
      <w:r w:rsidR="00B15FF4" w:rsidRPr="00FC624B">
        <w:rPr>
          <w:rFonts w:ascii="Times New Roman" w:hAnsi="Times New Roman"/>
          <w:sz w:val="24"/>
          <w:szCs w:val="24"/>
        </w:rPr>
        <w:t>Eximbank</w:t>
      </w:r>
      <w:proofErr w:type="spellEnd"/>
      <w:r w:rsidR="00B15FF4" w:rsidRPr="00FC624B">
        <w:rPr>
          <w:rFonts w:ascii="Times New Roman" w:hAnsi="Times New Roman"/>
          <w:sz w:val="24"/>
          <w:szCs w:val="24"/>
        </w:rPr>
        <w:t xml:space="preserve"> wishes to express its sincere appreciation to </w:t>
      </w:r>
      <w:r w:rsidR="00B15FF4" w:rsidRPr="002E3683">
        <w:rPr>
          <w:rFonts w:ascii="Times New Roman" w:hAnsi="Times New Roman"/>
          <w:sz w:val="24"/>
          <w:szCs w:val="24"/>
        </w:rPr>
        <w:t xml:space="preserve">the </w:t>
      </w:r>
      <w:proofErr w:type="spellStart"/>
      <w:r w:rsidR="00255CD6" w:rsidRPr="002E3683">
        <w:rPr>
          <w:rFonts w:ascii="Times New Roman" w:hAnsi="Times New Roman"/>
          <w:sz w:val="24"/>
          <w:szCs w:val="24"/>
        </w:rPr>
        <w:t>GoC</w:t>
      </w:r>
      <w:proofErr w:type="spellEnd"/>
      <w:r w:rsidR="00B15FF4" w:rsidRPr="002E3683">
        <w:rPr>
          <w:rFonts w:ascii="Times New Roman" w:hAnsi="Times New Roman"/>
          <w:sz w:val="24"/>
          <w:szCs w:val="24"/>
        </w:rPr>
        <w:t xml:space="preserve"> for their </w:t>
      </w:r>
      <w:r w:rsidR="00B15FF4" w:rsidRPr="00FC624B">
        <w:rPr>
          <w:rFonts w:ascii="Times New Roman" w:hAnsi="Times New Roman"/>
          <w:sz w:val="24"/>
          <w:szCs w:val="24"/>
        </w:rPr>
        <w:t>sincere cooperation</w:t>
      </w:r>
      <w:r w:rsidR="0062078C" w:rsidRPr="00FC624B">
        <w:rPr>
          <w:rFonts w:ascii="Times New Roman" w:hAnsi="Times New Roman"/>
          <w:sz w:val="24"/>
          <w:szCs w:val="24"/>
        </w:rPr>
        <w:t xml:space="preserve"> and support</w:t>
      </w:r>
      <w:r w:rsidR="00B15FF4" w:rsidRPr="00FC624B">
        <w:rPr>
          <w:rFonts w:ascii="Times New Roman" w:hAnsi="Times New Roman"/>
          <w:sz w:val="24"/>
          <w:szCs w:val="24"/>
        </w:rPr>
        <w:t xml:space="preserve">. This </w:t>
      </w:r>
      <w:r w:rsidR="0062078C" w:rsidRPr="00FC624B">
        <w:rPr>
          <w:rFonts w:ascii="Times New Roman" w:hAnsi="Times New Roman"/>
          <w:sz w:val="24"/>
          <w:szCs w:val="24"/>
        </w:rPr>
        <w:t xml:space="preserve">PCP </w:t>
      </w:r>
      <w:r w:rsidR="00B15FF4" w:rsidRPr="00FC624B">
        <w:rPr>
          <w:rFonts w:ascii="Times New Roman" w:hAnsi="Times New Roman"/>
          <w:sz w:val="24"/>
          <w:szCs w:val="24"/>
        </w:rPr>
        <w:t>was pre</w:t>
      </w:r>
      <w:r w:rsidR="0062078C" w:rsidRPr="00FC624B">
        <w:rPr>
          <w:rFonts w:ascii="Times New Roman" w:hAnsi="Times New Roman"/>
          <w:sz w:val="24"/>
          <w:szCs w:val="24"/>
        </w:rPr>
        <w:t xml:space="preserve">pared by the Korea </w:t>
      </w:r>
      <w:proofErr w:type="spellStart"/>
      <w:r w:rsidR="0062078C" w:rsidRPr="00FC624B">
        <w:rPr>
          <w:rFonts w:ascii="Times New Roman" w:hAnsi="Times New Roman"/>
          <w:sz w:val="24"/>
          <w:szCs w:val="24"/>
        </w:rPr>
        <w:t>Eximbank</w:t>
      </w:r>
      <w:proofErr w:type="spellEnd"/>
      <w:r w:rsidR="0062078C" w:rsidRPr="00FC624B">
        <w:rPr>
          <w:rFonts w:ascii="Times New Roman" w:hAnsi="Times New Roman"/>
          <w:sz w:val="24"/>
          <w:szCs w:val="24"/>
        </w:rPr>
        <w:t xml:space="preserve">, </w:t>
      </w:r>
      <w:r w:rsidR="00B15FF4" w:rsidRPr="00FC624B">
        <w:rPr>
          <w:rFonts w:ascii="Times New Roman" w:hAnsi="Times New Roman"/>
          <w:sz w:val="24"/>
          <w:szCs w:val="24"/>
        </w:rPr>
        <w:t xml:space="preserve">agreed by the two parties (Korea </w:t>
      </w:r>
      <w:proofErr w:type="spellStart"/>
      <w:r w:rsidR="00B15FF4" w:rsidRPr="00FC624B">
        <w:rPr>
          <w:rFonts w:ascii="Times New Roman" w:hAnsi="Times New Roman"/>
          <w:sz w:val="24"/>
          <w:szCs w:val="24"/>
        </w:rPr>
        <w:t>Eximbank</w:t>
      </w:r>
      <w:proofErr w:type="spellEnd"/>
      <w:r w:rsidR="00B15FF4" w:rsidRPr="00FC624B">
        <w:rPr>
          <w:rFonts w:ascii="Times New Roman" w:hAnsi="Times New Roman"/>
          <w:sz w:val="24"/>
          <w:szCs w:val="24"/>
        </w:rPr>
        <w:t xml:space="preserve"> and </w:t>
      </w:r>
      <w:r w:rsidR="00B15FF4" w:rsidRPr="002E3683">
        <w:rPr>
          <w:rFonts w:ascii="Times New Roman" w:hAnsi="Times New Roman"/>
          <w:sz w:val="24"/>
          <w:szCs w:val="24"/>
        </w:rPr>
        <w:t xml:space="preserve">the </w:t>
      </w:r>
      <w:proofErr w:type="spellStart"/>
      <w:r w:rsidR="00255CD6" w:rsidRPr="002E3683">
        <w:rPr>
          <w:rFonts w:ascii="Times New Roman" w:hAnsi="Times New Roman"/>
          <w:sz w:val="24"/>
          <w:szCs w:val="24"/>
        </w:rPr>
        <w:t>GoC</w:t>
      </w:r>
      <w:proofErr w:type="spellEnd"/>
      <w:r w:rsidR="00AA2C51" w:rsidRPr="002E3683">
        <w:rPr>
          <w:rFonts w:ascii="Times New Roman" w:hAnsi="Times New Roman"/>
          <w:sz w:val="24"/>
          <w:szCs w:val="24"/>
        </w:rPr>
        <w:t>)</w:t>
      </w:r>
      <w:r w:rsidR="00B15FF4" w:rsidRPr="002E3683">
        <w:rPr>
          <w:rFonts w:ascii="Times New Roman" w:hAnsi="Times New Roman"/>
          <w:sz w:val="24"/>
          <w:szCs w:val="24"/>
        </w:rPr>
        <w:t>, and</w:t>
      </w:r>
      <w:r w:rsidR="00B15FF4" w:rsidRPr="00FC624B">
        <w:rPr>
          <w:rFonts w:ascii="Times New Roman" w:hAnsi="Times New Roman"/>
          <w:sz w:val="24"/>
          <w:szCs w:val="24"/>
        </w:rPr>
        <w:t xml:space="preserve"> was signed on </w:t>
      </w:r>
      <w:r w:rsidR="008D748C">
        <w:rPr>
          <w:rFonts w:ascii="Times New Roman" w:hAnsi="Times New Roman"/>
          <w:color w:val="0070C0"/>
          <w:sz w:val="24"/>
          <w:szCs w:val="24"/>
        </w:rPr>
        <w:t>November</w:t>
      </w:r>
      <w:r w:rsidR="004A27BD" w:rsidRPr="00007B9A">
        <w:rPr>
          <w:rFonts w:ascii="Times New Roman" w:hAnsi="Times New Roman"/>
          <w:color w:val="0070C0"/>
          <w:sz w:val="24"/>
          <w:szCs w:val="24"/>
        </w:rPr>
        <w:t xml:space="preserve"> XX</w:t>
      </w:r>
      <w:r w:rsidR="00255CD6">
        <w:rPr>
          <w:rFonts w:ascii="Times New Roman" w:hAnsi="Times New Roman"/>
          <w:color w:val="0070C0"/>
          <w:sz w:val="24"/>
          <w:szCs w:val="24"/>
        </w:rPr>
        <w:t>, 2021</w:t>
      </w:r>
      <w:r w:rsidR="00B15FF4" w:rsidRPr="00FC624B">
        <w:rPr>
          <w:rFonts w:ascii="Times New Roman" w:hAnsi="Times New Roman"/>
          <w:sz w:val="24"/>
          <w:szCs w:val="24"/>
        </w:rPr>
        <w:t>.</w:t>
      </w:r>
    </w:p>
    <w:p w14:paraId="6BB9E253" w14:textId="77777777" w:rsidR="00B15FF4" w:rsidRPr="008D748C" w:rsidRDefault="00B15FF4" w:rsidP="00C76F5D">
      <w:pPr>
        <w:wordWrap/>
        <w:spacing w:line="276" w:lineRule="auto"/>
        <w:rPr>
          <w:rFonts w:ascii="Times New Roman" w:hAnsi="Times New Roman"/>
          <w:sz w:val="24"/>
          <w:szCs w:val="24"/>
        </w:rPr>
      </w:pPr>
    </w:p>
    <w:p w14:paraId="23DE523C" w14:textId="77777777" w:rsidR="0062078C" w:rsidRPr="008D748C" w:rsidRDefault="0062078C" w:rsidP="00C76F5D">
      <w:pPr>
        <w:wordWrap/>
        <w:spacing w:line="276" w:lineRule="auto"/>
        <w:rPr>
          <w:rFonts w:ascii="Times New Roman" w:hAnsi="Times New Roman"/>
          <w:sz w:val="24"/>
          <w:szCs w:val="24"/>
        </w:rPr>
      </w:pPr>
    </w:p>
    <w:p w14:paraId="52E56223" w14:textId="77777777" w:rsidR="0062078C" w:rsidRPr="008D748C" w:rsidRDefault="0062078C" w:rsidP="00C76F5D">
      <w:pPr>
        <w:wordWrap/>
        <w:spacing w:line="276" w:lineRule="auto"/>
        <w:rPr>
          <w:rFonts w:ascii="Times New Roman" w:hAnsi="Times New Roman"/>
          <w:sz w:val="24"/>
          <w:szCs w:val="24"/>
        </w:rPr>
      </w:pPr>
    </w:p>
    <w:p w14:paraId="07547A01" w14:textId="77777777" w:rsidR="0062078C" w:rsidRPr="008D748C" w:rsidRDefault="0062078C" w:rsidP="00C76F5D">
      <w:pPr>
        <w:wordWrap/>
        <w:spacing w:line="276" w:lineRule="auto"/>
        <w:rPr>
          <w:rFonts w:ascii="Times New Roman" w:hAnsi="Times New Roman"/>
          <w:sz w:val="24"/>
          <w:szCs w:val="24"/>
        </w:rPr>
      </w:pPr>
    </w:p>
    <w:p w14:paraId="5043CB0F" w14:textId="77777777" w:rsidR="0062078C" w:rsidRPr="008D748C" w:rsidRDefault="0062078C" w:rsidP="00C76F5D">
      <w:pPr>
        <w:wordWrap/>
        <w:spacing w:line="276" w:lineRule="auto"/>
        <w:rPr>
          <w:rFonts w:ascii="Times New Roman" w:hAnsi="Times New Roman"/>
          <w:sz w:val="24"/>
          <w:szCs w:val="24"/>
        </w:rPr>
      </w:pPr>
    </w:p>
    <w:tbl>
      <w:tblPr>
        <w:tblW w:w="7710" w:type="dxa"/>
        <w:jc w:val="center"/>
        <w:tblLook w:val="04A0" w:firstRow="1" w:lastRow="0" w:firstColumn="1" w:lastColumn="0" w:noHBand="0" w:noVBand="1"/>
      </w:tblPr>
      <w:tblGrid>
        <w:gridCol w:w="3118"/>
        <w:gridCol w:w="1474"/>
        <w:gridCol w:w="3118"/>
      </w:tblGrid>
      <w:tr w:rsidR="008D748C" w:rsidRPr="008D748C" w14:paraId="59AA8A33" w14:textId="77777777" w:rsidTr="00077F9B">
        <w:trPr>
          <w:trHeight w:val="4134"/>
          <w:jc w:val="center"/>
        </w:trPr>
        <w:tc>
          <w:tcPr>
            <w:tcW w:w="3118" w:type="dxa"/>
            <w:shd w:val="clear" w:color="auto" w:fill="auto"/>
          </w:tcPr>
          <w:p w14:paraId="07459315" w14:textId="77777777" w:rsidR="00F745EB" w:rsidRPr="008D748C" w:rsidRDefault="00F745EB" w:rsidP="00077F9B">
            <w:pPr>
              <w:wordWrap/>
              <w:spacing w:line="276" w:lineRule="auto"/>
              <w:jc w:val="center"/>
              <w:rPr>
                <w:rFonts w:ascii="Times New Roman" w:hAnsi="Times New Roman"/>
                <w:sz w:val="24"/>
                <w:szCs w:val="24"/>
                <w:lang w:val="en"/>
              </w:rPr>
            </w:pPr>
          </w:p>
          <w:p w14:paraId="46BA46AA" w14:textId="77777777" w:rsidR="0062078C" w:rsidRPr="008D748C" w:rsidRDefault="0062078C" w:rsidP="00077F9B">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For and on behalf of</w:t>
            </w:r>
          </w:p>
          <w:p w14:paraId="407C0C6D" w14:textId="77777777" w:rsidR="0062078C" w:rsidRPr="008D748C" w:rsidRDefault="0062078C" w:rsidP="0062078C">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 xml:space="preserve">Korea </w:t>
            </w:r>
            <w:proofErr w:type="spellStart"/>
            <w:r w:rsidRPr="008D748C">
              <w:rPr>
                <w:rFonts w:ascii="Times New Roman" w:hAnsi="Times New Roman"/>
                <w:sz w:val="24"/>
                <w:szCs w:val="24"/>
                <w:lang w:val="en"/>
              </w:rPr>
              <w:t>Eximbank</w:t>
            </w:r>
            <w:proofErr w:type="spellEnd"/>
          </w:p>
          <w:p w14:paraId="6537F28F" w14:textId="77777777" w:rsidR="0062078C" w:rsidRPr="008D748C" w:rsidRDefault="0062078C" w:rsidP="0062078C">
            <w:pPr>
              <w:wordWrap/>
              <w:spacing w:line="276" w:lineRule="auto"/>
              <w:jc w:val="center"/>
              <w:rPr>
                <w:rFonts w:ascii="Times New Roman" w:hAnsi="Times New Roman"/>
                <w:sz w:val="24"/>
                <w:szCs w:val="24"/>
                <w:lang w:val="en"/>
              </w:rPr>
            </w:pPr>
          </w:p>
          <w:p w14:paraId="6DFB9E20" w14:textId="77777777" w:rsidR="0062078C" w:rsidRPr="008D748C" w:rsidRDefault="0062078C" w:rsidP="0062078C">
            <w:pPr>
              <w:wordWrap/>
              <w:spacing w:line="276" w:lineRule="auto"/>
              <w:jc w:val="center"/>
              <w:rPr>
                <w:rFonts w:ascii="Times New Roman" w:hAnsi="Times New Roman"/>
                <w:sz w:val="24"/>
                <w:szCs w:val="24"/>
                <w:lang w:val="en"/>
              </w:rPr>
            </w:pPr>
          </w:p>
          <w:p w14:paraId="70DF9E56" w14:textId="77777777" w:rsidR="0062078C" w:rsidRPr="008D748C" w:rsidRDefault="0062078C" w:rsidP="0062078C">
            <w:pPr>
              <w:wordWrap/>
              <w:spacing w:line="276" w:lineRule="auto"/>
              <w:jc w:val="center"/>
              <w:rPr>
                <w:rFonts w:ascii="Times New Roman" w:hAnsi="Times New Roman"/>
                <w:sz w:val="24"/>
                <w:szCs w:val="24"/>
                <w:lang w:val="en"/>
              </w:rPr>
            </w:pPr>
          </w:p>
          <w:p w14:paraId="44E871BC" w14:textId="77777777" w:rsidR="0062078C" w:rsidRPr="008D748C" w:rsidRDefault="0062078C" w:rsidP="0062078C">
            <w:pPr>
              <w:wordWrap/>
              <w:spacing w:line="276" w:lineRule="auto"/>
              <w:jc w:val="center"/>
              <w:rPr>
                <w:rFonts w:ascii="Times New Roman" w:hAnsi="Times New Roman"/>
                <w:sz w:val="24"/>
                <w:szCs w:val="24"/>
                <w:lang w:val="en"/>
              </w:rPr>
            </w:pPr>
          </w:p>
          <w:p w14:paraId="144A5D23" w14:textId="77777777" w:rsidR="0062078C" w:rsidRPr="008D748C" w:rsidRDefault="0062078C" w:rsidP="0062078C">
            <w:pPr>
              <w:wordWrap/>
              <w:spacing w:line="276" w:lineRule="auto"/>
              <w:jc w:val="center"/>
              <w:rPr>
                <w:rFonts w:ascii="Times New Roman" w:hAnsi="Times New Roman"/>
                <w:sz w:val="24"/>
                <w:szCs w:val="24"/>
                <w:lang w:val="en"/>
              </w:rPr>
            </w:pPr>
          </w:p>
          <w:p w14:paraId="5CE1A49C" w14:textId="77777777" w:rsidR="0062078C" w:rsidRPr="008D748C" w:rsidRDefault="0062078C" w:rsidP="0062078C">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_______________________</w:t>
            </w:r>
          </w:p>
          <w:p w14:paraId="738610EB" w14:textId="77777777" w:rsidR="0062078C" w:rsidRPr="008D748C" w:rsidRDefault="0062078C" w:rsidP="0062078C">
            <w:pPr>
              <w:wordWrap/>
              <w:spacing w:line="276" w:lineRule="auto"/>
              <w:jc w:val="center"/>
              <w:rPr>
                <w:rFonts w:ascii="Times New Roman" w:hAnsi="Times New Roman"/>
                <w:sz w:val="24"/>
                <w:szCs w:val="24"/>
                <w:lang w:val="en"/>
              </w:rPr>
            </w:pPr>
          </w:p>
          <w:p w14:paraId="637805D2" w14:textId="77777777" w:rsidR="0062078C" w:rsidRPr="008D748C" w:rsidRDefault="0062078C" w:rsidP="0062078C">
            <w:pPr>
              <w:wordWrap/>
              <w:spacing w:line="276" w:lineRule="auto"/>
              <w:jc w:val="center"/>
              <w:rPr>
                <w:rFonts w:ascii="Times New Roman" w:hAnsi="Times New Roman"/>
                <w:sz w:val="24"/>
                <w:szCs w:val="24"/>
                <w:lang w:val="en"/>
              </w:rPr>
            </w:pPr>
          </w:p>
          <w:p w14:paraId="57EB7432" w14:textId="0548F72B" w:rsidR="0062078C" w:rsidRPr="008D748C" w:rsidRDefault="00007B9A" w:rsidP="0062078C">
            <w:pPr>
              <w:wordWrap/>
              <w:spacing w:line="276" w:lineRule="auto"/>
              <w:jc w:val="center"/>
              <w:rPr>
                <w:rFonts w:ascii="Times New Roman" w:hAnsi="Times New Roman"/>
                <w:b/>
                <w:sz w:val="24"/>
                <w:szCs w:val="24"/>
                <w:lang w:val="en"/>
              </w:rPr>
            </w:pPr>
            <w:r w:rsidRPr="008D748C">
              <w:rPr>
                <w:rFonts w:ascii="Times New Roman" w:hAnsi="Times New Roman"/>
                <w:b/>
                <w:sz w:val="24"/>
                <w:szCs w:val="24"/>
                <w:lang w:val="en"/>
              </w:rPr>
              <w:t xml:space="preserve">Kwon </w:t>
            </w:r>
            <w:proofErr w:type="spellStart"/>
            <w:r w:rsidRPr="008D748C">
              <w:rPr>
                <w:rFonts w:ascii="Times New Roman" w:hAnsi="Times New Roman"/>
                <w:b/>
                <w:sz w:val="24"/>
                <w:szCs w:val="24"/>
                <w:lang w:val="en"/>
              </w:rPr>
              <w:t>Hyuk-Joon</w:t>
            </w:r>
            <w:proofErr w:type="spellEnd"/>
          </w:p>
          <w:p w14:paraId="3857A992" w14:textId="77777777" w:rsidR="0062078C" w:rsidRPr="008D748C" w:rsidRDefault="0062078C" w:rsidP="0062078C">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KSP Director</w:t>
            </w:r>
          </w:p>
          <w:p w14:paraId="60374789" w14:textId="77777777" w:rsidR="00077F9B" w:rsidRPr="008D748C" w:rsidRDefault="00077F9B" w:rsidP="0062078C">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 xml:space="preserve">MDB Operations Department </w:t>
            </w:r>
          </w:p>
        </w:tc>
        <w:tc>
          <w:tcPr>
            <w:tcW w:w="1474" w:type="dxa"/>
            <w:shd w:val="clear" w:color="auto" w:fill="auto"/>
          </w:tcPr>
          <w:p w14:paraId="463F29E8" w14:textId="77777777" w:rsidR="0062078C" w:rsidRPr="008D748C" w:rsidRDefault="0062078C" w:rsidP="0062078C">
            <w:pPr>
              <w:wordWrap/>
              <w:spacing w:line="276" w:lineRule="auto"/>
              <w:jc w:val="center"/>
              <w:rPr>
                <w:rFonts w:ascii="Times New Roman" w:hAnsi="Times New Roman"/>
                <w:sz w:val="24"/>
                <w:szCs w:val="24"/>
                <w:lang w:val="es-CO"/>
              </w:rPr>
            </w:pPr>
          </w:p>
        </w:tc>
        <w:tc>
          <w:tcPr>
            <w:tcW w:w="3118" w:type="dxa"/>
            <w:shd w:val="clear" w:color="auto" w:fill="auto"/>
          </w:tcPr>
          <w:p w14:paraId="3B7B4B86" w14:textId="77777777" w:rsidR="00F745EB" w:rsidRPr="008D748C" w:rsidRDefault="00F745EB" w:rsidP="0062078C">
            <w:pPr>
              <w:wordWrap/>
              <w:spacing w:line="276" w:lineRule="auto"/>
              <w:jc w:val="center"/>
              <w:rPr>
                <w:rFonts w:ascii="Times New Roman" w:hAnsi="Times New Roman"/>
                <w:sz w:val="24"/>
                <w:szCs w:val="24"/>
                <w:lang w:val="en"/>
              </w:rPr>
            </w:pPr>
          </w:p>
          <w:p w14:paraId="429AC278" w14:textId="77777777" w:rsidR="0062078C" w:rsidRPr="008D748C" w:rsidRDefault="0062078C" w:rsidP="0062078C">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For and on behalf of</w:t>
            </w:r>
          </w:p>
          <w:p w14:paraId="71E8FA58" w14:textId="1E628001" w:rsidR="0062078C" w:rsidRPr="008D748C" w:rsidRDefault="00007B9A" w:rsidP="0062078C">
            <w:pPr>
              <w:wordWrap/>
              <w:spacing w:line="276" w:lineRule="auto"/>
              <w:jc w:val="center"/>
              <w:rPr>
                <w:rFonts w:ascii="Times New Roman" w:hAnsi="Times New Roman"/>
                <w:sz w:val="24"/>
                <w:szCs w:val="24"/>
                <w:lang w:val="en"/>
              </w:rPr>
            </w:pPr>
            <w:r w:rsidRPr="008D748C">
              <w:rPr>
                <w:rFonts w:ascii="Times New Roman" w:hAnsi="Times New Roman"/>
                <w:sz w:val="24"/>
                <w:szCs w:val="24"/>
                <w:lang w:val="en"/>
              </w:rPr>
              <w:t>MADS</w:t>
            </w:r>
          </w:p>
          <w:p w14:paraId="3A0FF5F2" w14:textId="77777777" w:rsidR="0062078C" w:rsidRPr="008D748C" w:rsidRDefault="0062078C" w:rsidP="0062078C">
            <w:pPr>
              <w:wordWrap/>
              <w:spacing w:line="276" w:lineRule="auto"/>
              <w:jc w:val="center"/>
              <w:rPr>
                <w:rFonts w:ascii="Times New Roman" w:hAnsi="Times New Roman"/>
                <w:sz w:val="24"/>
                <w:szCs w:val="24"/>
                <w:lang w:val="en"/>
              </w:rPr>
            </w:pPr>
          </w:p>
          <w:p w14:paraId="5630AD66" w14:textId="77777777" w:rsidR="0062078C" w:rsidRPr="008D748C" w:rsidRDefault="0062078C" w:rsidP="0062078C">
            <w:pPr>
              <w:wordWrap/>
              <w:spacing w:line="276" w:lineRule="auto"/>
              <w:jc w:val="center"/>
              <w:rPr>
                <w:rFonts w:ascii="Times New Roman" w:hAnsi="Times New Roman"/>
                <w:sz w:val="24"/>
                <w:szCs w:val="24"/>
                <w:lang w:val="en"/>
              </w:rPr>
            </w:pPr>
          </w:p>
          <w:p w14:paraId="61829076" w14:textId="77777777" w:rsidR="0062078C" w:rsidRPr="008D748C" w:rsidRDefault="0062078C" w:rsidP="0062078C">
            <w:pPr>
              <w:wordWrap/>
              <w:spacing w:line="276" w:lineRule="auto"/>
              <w:jc w:val="center"/>
              <w:rPr>
                <w:rFonts w:ascii="Times New Roman" w:hAnsi="Times New Roman"/>
                <w:sz w:val="24"/>
                <w:szCs w:val="24"/>
                <w:lang w:val="en"/>
              </w:rPr>
            </w:pPr>
          </w:p>
          <w:p w14:paraId="2BA226A1" w14:textId="77777777" w:rsidR="0062078C" w:rsidRPr="008D748C" w:rsidRDefault="0062078C" w:rsidP="0062078C">
            <w:pPr>
              <w:wordWrap/>
              <w:spacing w:line="276" w:lineRule="auto"/>
              <w:jc w:val="center"/>
              <w:rPr>
                <w:rFonts w:ascii="Times New Roman" w:hAnsi="Times New Roman"/>
                <w:sz w:val="24"/>
                <w:szCs w:val="24"/>
                <w:lang w:val="en"/>
              </w:rPr>
            </w:pPr>
          </w:p>
          <w:p w14:paraId="17AD93B2" w14:textId="77777777" w:rsidR="0062078C" w:rsidRPr="008D748C" w:rsidRDefault="0062078C" w:rsidP="0062078C">
            <w:pPr>
              <w:wordWrap/>
              <w:spacing w:line="276" w:lineRule="auto"/>
              <w:jc w:val="center"/>
              <w:rPr>
                <w:rFonts w:ascii="Times New Roman" w:hAnsi="Times New Roman"/>
                <w:sz w:val="24"/>
                <w:szCs w:val="24"/>
                <w:lang w:val="en"/>
              </w:rPr>
            </w:pPr>
          </w:p>
          <w:p w14:paraId="3D56A0A2" w14:textId="77777777" w:rsidR="0062078C" w:rsidRPr="008D748C" w:rsidRDefault="0062078C" w:rsidP="0062078C">
            <w:pPr>
              <w:wordWrap/>
              <w:spacing w:line="276" w:lineRule="auto"/>
              <w:jc w:val="center"/>
              <w:rPr>
                <w:rFonts w:ascii="Times New Roman" w:hAnsi="Times New Roman"/>
                <w:sz w:val="24"/>
                <w:szCs w:val="24"/>
              </w:rPr>
            </w:pPr>
            <w:r w:rsidRPr="008D748C">
              <w:rPr>
                <w:rFonts w:ascii="Times New Roman" w:hAnsi="Times New Roman"/>
                <w:sz w:val="24"/>
                <w:szCs w:val="24"/>
              </w:rPr>
              <w:t>_______________________</w:t>
            </w:r>
          </w:p>
          <w:p w14:paraId="0DE4B5B7" w14:textId="16078237" w:rsidR="0062078C" w:rsidRPr="008D748C" w:rsidRDefault="0062078C" w:rsidP="0062078C">
            <w:pPr>
              <w:wordWrap/>
              <w:spacing w:line="276" w:lineRule="auto"/>
              <w:jc w:val="center"/>
              <w:rPr>
                <w:rFonts w:ascii="Times New Roman" w:hAnsi="Times New Roman"/>
                <w:sz w:val="24"/>
                <w:szCs w:val="24"/>
              </w:rPr>
            </w:pPr>
          </w:p>
          <w:p w14:paraId="391B4096" w14:textId="77777777" w:rsidR="00F41137" w:rsidRPr="008D748C" w:rsidRDefault="00F41137" w:rsidP="0062078C">
            <w:pPr>
              <w:wordWrap/>
              <w:spacing w:line="276" w:lineRule="auto"/>
              <w:jc w:val="center"/>
              <w:rPr>
                <w:rFonts w:ascii="Times New Roman" w:hAnsi="Times New Roman"/>
                <w:sz w:val="24"/>
                <w:szCs w:val="24"/>
              </w:rPr>
            </w:pPr>
          </w:p>
          <w:p w14:paraId="708B30A5" w14:textId="703BBAD2" w:rsidR="0062078C" w:rsidRPr="008D748C" w:rsidRDefault="00F41137" w:rsidP="00F41137">
            <w:pPr>
              <w:wordWrap/>
              <w:spacing w:line="276" w:lineRule="auto"/>
              <w:rPr>
                <w:rFonts w:ascii="Times New Roman" w:hAnsi="Times New Roman"/>
                <w:b/>
                <w:w w:val="90"/>
                <w:sz w:val="24"/>
                <w:szCs w:val="24"/>
              </w:rPr>
            </w:pPr>
            <w:r w:rsidRPr="008D748C">
              <w:rPr>
                <w:rFonts w:ascii="Times New Roman" w:hAnsi="Times New Roman"/>
                <w:b/>
                <w:w w:val="90"/>
                <w:sz w:val="24"/>
                <w:szCs w:val="24"/>
              </w:rPr>
              <w:t>Mr</w:t>
            </w:r>
            <w:r w:rsidR="0062078C" w:rsidRPr="008D748C">
              <w:rPr>
                <w:rFonts w:ascii="Times New Roman" w:hAnsi="Times New Roman"/>
                <w:b/>
                <w:w w:val="90"/>
                <w:sz w:val="24"/>
                <w:szCs w:val="24"/>
              </w:rPr>
              <w:t xml:space="preserve">. </w:t>
            </w:r>
            <w:r w:rsidRPr="008D748C">
              <w:rPr>
                <w:rFonts w:ascii="Times New Roman" w:hAnsi="Times New Roman"/>
                <w:b/>
                <w:w w:val="90"/>
                <w:sz w:val="24"/>
                <w:szCs w:val="24"/>
              </w:rPr>
              <w:t xml:space="preserve">David Felipe </w:t>
            </w:r>
            <w:proofErr w:type="spellStart"/>
            <w:r w:rsidRPr="008D748C">
              <w:rPr>
                <w:rFonts w:ascii="Times New Roman" w:hAnsi="Times New Roman"/>
                <w:b/>
                <w:w w:val="90"/>
                <w:sz w:val="24"/>
                <w:szCs w:val="24"/>
              </w:rPr>
              <w:t>Olarte</w:t>
            </w:r>
            <w:proofErr w:type="spellEnd"/>
            <w:r w:rsidRPr="008D748C">
              <w:rPr>
                <w:rFonts w:ascii="Times New Roman" w:hAnsi="Times New Roman"/>
                <w:b/>
                <w:w w:val="90"/>
                <w:sz w:val="24"/>
                <w:szCs w:val="24"/>
              </w:rPr>
              <w:t xml:space="preserve"> Amaya</w:t>
            </w:r>
          </w:p>
          <w:p w14:paraId="40C8CA78" w14:textId="3291ABD4" w:rsidR="00077F9B" w:rsidRPr="008D748C" w:rsidRDefault="0029583A" w:rsidP="0062078C">
            <w:pPr>
              <w:wordWrap/>
              <w:spacing w:line="276" w:lineRule="auto"/>
              <w:jc w:val="center"/>
              <w:rPr>
                <w:rFonts w:ascii="Times New Roman" w:hAnsi="Times New Roman"/>
                <w:sz w:val="24"/>
                <w:szCs w:val="24"/>
              </w:rPr>
            </w:pPr>
            <w:r w:rsidRPr="008D748C">
              <w:rPr>
                <w:rFonts w:ascii="Times New Roman" w:hAnsi="Times New Roman"/>
                <w:sz w:val="24"/>
                <w:szCs w:val="24"/>
              </w:rPr>
              <w:t>Head of International Affairs Office</w:t>
            </w:r>
          </w:p>
          <w:p w14:paraId="32280B44" w14:textId="4A3A69CD" w:rsidR="0062078C" w:rsidRPr="008D748C" w:rsidRDefault="0029583A" w:rsidP="0029583A">
            <w:pPr>
              <w:wordWrap/>
              <w:spacing w:line="276" w:lineRule="auto"/>
              <w:jc w:val="center"/>
              <w:rPr>
                <w:rFonts w:ascii="Times New Roman" w:hAnsi="Times New Roman"/>
                <w:sz w:val="24"/>
                <w:szCs w:val="24"/>
              </w:rPr>
            </w:pPr>
            <w:r w:rsidRPr="008D748C">
              <w:rPr>
                <w:rFonts w:ascii="Times New Roman" w:hAnsi="Times New Roman" w:hint="eastAsia"/>
                <w:sz w:val="24"/>
                <w:szCs w:val="24"/>
              </w:rPr>
              <w:t>Ministry of Environment and Sustainable Development</w:t>
            </w:r>
          </w:p>
        </w:tc>
      </w:tr>
    </w:tbl>
    <w:p w14:paraId="769D0D3C" w14:textId="77777777" w:rsidR="00C76F5D" w:rsidRPr="00FC624B" w:rsidRDefault="00C76F5D" w:rsidP="00C76F5D">
      <w:pPr>
        <w:wordWrap/>
        <w:spacing w:line="276" w:lineRule="auto"/>
        <w:rPr>
          <w:rFonts w:ascii="Times New Roman" w:hAnsi="Times New Roman"/>
          <w:sz w:val="24"/>
          <w:szCs w:val="24"/>
        </w:rPr>
        <w:sectPr w:rsidR="00C76F5D" w:rsidRPr="00FC624B" w:rsidSect="00FE2093">
          <w:footerReference w:type="default" r:id="rId8"/>
          <w:pgSz w:w="11907" w:h="16839" w:code="9"/>
          <w:pgMar w:top="1701" w:right="1440" w:bottom="1440" w:left="1440" w:header="851" w:footer="992" w:gutter="0"/>
          <w:pgNumType w:start="1"/>
          <w:cols w:space="425"/>
          <w:docGrid w:linePitch="360"/>
        </w:sectPr>
      </w:pPr>
    </w:p>
    <w:p w14:paraId="54CD245A" w14:textId="77777777" w:rsidR="00B15FF4" w:rsidRPr="00FC624B" w:rsidRDefault="00B15FF4" w:rsidP="00F5075D">
      <w:pPr>
        <w:widowControl/>
        <w:wordWrap/>
        <w:autoSpaceDE/>
        <w:autoSpaceDN/>
        <w:rPr>
          <w:rFonts w:ascii="Times New Roman" w:hAnsi="Times New Roman"/>
          <w:sz w:val="24"/>
          <w:szCs w:val="24"/>
        </w:rPr>
        <w:sectPr w:rsidR="00B15FF4" w:rsidRPr="00FC624B" w:rsidSect="00F5075D">
          <w:type w:val="continuous"/>
          <w:pgSz w:w="11907" w:h="16839" w:code="9"/>
          <w:pgMar w:top="1701" w:right="1440" w:bottom="1440" w:left="1440" w:header="851" w:footer="992" w:gutter="0"/>
          <w:cols w:num="2" w:space="425"/>
          <w:docGrid w:linePitch="360"/>
        </w:sectPr>
      </w:pPr>
    </w:p>
    <w:p w14:paraId="1231BE67" w14:textId="77777777" w:rsidR="00077F9B" w:rsidRPr="00FC624B" w:rsidRDefault="00077F9B" w:rsidP="00B22C8F">
      <w:pPr>
        <w:widowControl/>
        <w:wordWrap/>
        <w:autoSpaceDE/>
        <w:autoSpaceDN/>
        <w:jc w:val="left"/>
        <w:rPr>
          <w:rFonts w:ascii="Times New Roman" w:hAnsi="Times New Roman"/>
          <w:b/>
          <w:sz w:val="24"/>
          <w:szCs w:val="24"/>
        </w:rPr>
        <w:sectPr w:rsidR="00077F9B" w:rsidRPr="00FC624B" w:rsidSect="002B376D">
          <w:type w:val="continuous"/>
          <w:pgSz w:w="11907" w:h="16839" w:code="9"/>
          <w:pgMar w:top="1701" w:right="1440" w:bottom="1440" w:left="1440" w:header="851" w:footer="992" w:gutter="0"/>
          <w:cols w:space="425"/>
          <w:docGrid w:linePitch="360"/>
        </w:sectPr>
      </w:pPr>
    </w:p>
    <w:p w14:paraId="495DDC33" w14:textId="77777777" w:rsidR="00701051" w:rsidRPr="00FC624B" w:rsidRDefault="00077F9B" w:rsidP="00B22C8F">
      <w:pPr>
        <w:widowControl/>
        <w:wordWrap/>
        <w:autoSpaceDE/>
        <w:autoSpaceDN/>
        <w:jc w:val="left"/>
        <w:rPr>
          <w:rFonts w:ascii="Times New Roman" w:hAnsi="Times New Roman"/>
          <w:b/>
          <w:sz w:val="24"/>
          <w:szCs w:val="24"/>
        </w:rPr>
      </w:pPr>
      <w:r w:rsidRPr="00FC624B">
        <w:rPr>
          <w:rFonts w:ascii="Times New Roman" w:hAnsi="Times New Roman"/>
          <w:b/>
          <w:sz w:val="24"/>
          <w:szCs w:val="24"/>
        </w:rPr>
        <w:lastRenderedPageBreak/>
        <w:t>&lt;Appendix</w:t>
      </w:r>
      <w:r w:rsidR="00701051" w:rsidRPr="00FC624B">
        <w:rPr>
          <w:rFonts w:ascii="Times New Roman" w:hAnsi="Times New Roman"/>
          <w:b/>
          <w:sz w:val="24"/>
          <w:szCs w:val="24"/>
        </w:rPr>
        <w:t xml:space="preserve"> 1&gt;</w:t>
      </w:r>
    </w:p>
    <w:p w14:paraId="36FEB5B0" w14:textId="77777777" w:rsidR="00701051" w:rsidRPr="00FC624B" w:rsidRDefault="00701051" w:rsidP="00701051">
      <w:pPr>
        <w:widowControl/>
        <w:wordWrap/>
        <w:autoSpaceDE/>
        <w:autoSpaceDN/>
        <w:jc w:val="center"/>
        <w:rPr>
          <w:rFonts w:ascii="Times New Roman" w:hAnsi="Times New Roman"/>
          <w:b/>
          <w:sz w:val="24"/>
          <w:szCs w:val="24"/>
        </w:rPr>
      </w:pPr>
    </w:p>
    <w:p w14:paraId="5B2CB32E" w14:textId="77777777" w:rsidR="00701051" w:rsidRPr="00FC624B" w:rsidRDefault="00701051" w:rsidP="004346C5">
      <w:pPr>
        <w:widowControl/>
        <w:wordWrap/>
        <w:autoSpaceDE/>
        <w:autoSpaceDN/>
        <w:jc w:val="center"/>
        <w:rPr>
          <w:rFonts w:ascii="Times New Roman" w:hAnsi="Times New Roman"/>
          <w:b/>
          <w:sz w:val="24"/>
          <w:szCs w:val="24"/>
        </w:rPr>
      </w:pPr>
      <w:r w:rsidRPr="00FC624B">
        <w:rPr>
          <w:rFonts w:ascii="Times New Roman" w:hAnsi="Times New Roman"/>
          <w:b/>
          <w:sz w:val="24"/>
          <w:szCs w:val="24"/>
        </w:rPr>
        <w:t>Basic Project Information</w:t>
      </w:r>
    </w:p>
    <w:p w14:paraId="30D7AA69" w14:textId="77777777" w:rsidR="00701051" w:rsidRPr="00FC624B" w:rsidRDefault="00701051" w:rsidP="00701051">
      <w:pPr>
        <w:widowControl/>
        <w:wordWrap/>
        <w:autoSpaceDE/>
        <w:autoSpaceDN/>
        <w:jc w:val="left"/>
        <w:rPr>
          <w:rFonts w:ascii="Times New Roman" w:hAnsi="Times New Roman"/>
          <w:sz w:val="24"/>
          <w:szCs w:val="24"/>
        </w:rPr>
      </w:pPr>
    </w:p>
    <w:tbl>
      <w:tblPr>
        <w:tblW w:w="9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7087"/>
      </w:tblGrid>
      <w:tr w:rsidR="00701051" w:rsidRPr="00FC624B" w14:paraId="3A2BC32E" w14:textId="77777777" w:rsidTr="3CA41513">
        <w:trPr>
          <w:trHeight w:val="737"/>
        </w:trPr>
        <w:tc>
          <w:tcPr>
            <w:tcW w:w="1999" w:type="dxa"/>
            <w:shd w:val="clear" w:color="auto" w:fill="F2F2F2" w:themeFill="background1" w:themeFillShade="F2"/>
            <w:vAlign w:val="center"/>
          </w:tcPr>
          <w:p w14:paraId="016BB6A0" w14:textId="77777777" w:rsidR="00701051" w:rsidRPr="00FC624B" w:rsidRDefault="004346C5"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Project Title</w:t>
            </w:r>
          </w:p>
        </w:tc>
        <w:tc>
          <w:tcPr>
            <w:tcW w:w="7087" w:type="dxa"/>
            <w:vAlign w:val="center"/>
          </w:tcPr>
          <w:p w14:paraId="2E7C5B68" w14:textId="2A7EFB69" w:rsidR="00701051" w:rsidRPr="00FC624B" w:rsidRDefault="00007B9A" w:rsidP="000471C3">
            <w:pPr>
              <w:widowControl/>
              <w:wordWrap/>
              <w:autoSpaceDE/>
              <w:autoSpaceDN/>
              <w:jc w:val="left"/>
              <w:rPr>
                <w:rFonts w:ascii="Times New Roman" w:hAnsi="Times New Roman"/>
                <w:sz w:val="24"/>
                <w:szCs w:val="24"/>
              </w:rPr>
            </w:pPr>
            <w:r>
              <w:rPr>
                <w:rFonts w:ascii="Times New Roman" w:eastAsia="휴먼명조" w:hAnsi="Times New Roman"/>
                <w:kern w:val="0"/>
                <w:sz w:val="24"/>
                <w:szCs w:val="24"/>
              </w:rPr>
              <w:t xml:space="preserve">Creating </w:t>
            </w:r>
            <w:r w:rsidR="00622E2C">
              <w:rPr>
                <w:rFonts w:ascii="Times New Roman" w:eastAsia="휴먼명조" w:hAnsi="Times New Roman"/>
                <w:kern w:val="0"/>
                <w:sz w:val="24"/>
                <w:szCs w:val="24"/>
              </w:rPr>
              <w:t>Public Policy regarding Industrial Symbiosis</w:t>
            </w:r>
          </w:p>
        </w:tc>
      </w:tr>
      <w:tr w:rsidR="00701051" w:rsidRPr="00FC624B" w14:paraId="2340ADC6" w14:textId="77777777" w:rsidTr="3CA41513">
        <w:trPr>
          <w:trHeight w:val="737"/>
        </w:trPr>
        <w:tc>
          <w:tcPr>
            <w:tcW w:w="1999" w:type="dxa"/>
            <w:shd w:val="clear" w:color="auto" w:fill="F2F2F2" w:themeFill="background1" w:themeFillShade="F2"/>
            <w:vAlign w:val="center"/>
          </w:tcPr>
          <w:p w14:paraId="7F6F1490" w14:textId="77777777" w:rsidR="00701051" w:rsidRPr="00FC624B" w:rsidRDefault="004346C5"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Project Type</w:t>
            </w:r>
          </w:p>
        </w:tc>
        <w:tc>
          <w:tcPr>
            <w:tcW w:w="7087" w:type="dxa"/>
            <w:vAlign w:val="center"/>
          </w:tcPr>
          <w:p w14:paraId="161A2FAB" w14:textId="77777777" w:rsidR="00701051" w:rsidRPr="00FC624B" w:rsidRDefault="00701051" w:rsidP="000471C3">
            <w:pPr>
              <w:widowControl/>
              <w:wordWrap/>
              <w:autoSpaceDE/>
              <w:autoSpaceDN/>
              <w:jc w:val="left"/>
              <w:rPr>
                <w:rFonts w:ascii="Times New Roman" w:hAnsi="Times New Roman"/>
                <w:kern w:val="0"/>
                <w:sz w:val="24"/>
                <w:szCs w:val="24"/>
              </w:rPr>
            </w:pPr>
            <w:r w:rsidRPr="00FC624B">
              <w:rPr>
                <w:rFonts w:ascii="Times New Roman" w:hAnsi="Times New Roman"/>
                <w:sz w:val="24"/>
                <w:szCs w:val="24"/>
              </w:rPr>
              <w:t xml:space="preserve">KSP Policy Consultation </w:t>
            </w:r>
            <w:r w:rsidRPr="00622E2C">
              <w:rPr>
                <w:rFonts w:ascii="Times New Roman" w:hAnsi="Times New Roman"/>
                <w:color w:val="0070C0"/>
                <w:sz w:val="24"/>
                <w:szCs w:val="24"/>
              </w:rPr>
              <w:t>III</w:t>
            </w:r>
          </w:p>
        </w:tc>
      </w:tr>
      <w:tr w:rsidR="00701051" w:rsidRPr="00FC624B" w14:paraId="60E53FB2" w14:textId="77777777" w:rsidTr="3CA41513">
        <w:trPr>
          <w:trHeight w:val="737"/>
        </w:trPr>
        <w:tc>
          <w:tcPr>
            <w:tcW w:w="1999" w:type="dxa"/>
            <w:shd w:val="clear" w:color="auto" w:fill="F2F2F2" w:themeFill="background1" w:themeFillShade="F2"/>
            <w:vAlign w:val="center"/>
          </w:tcPr>
          <w:p w14:paraId="73E1A4B2" w14:textId="77777777" w:rsidR="00701051" w:rsidRPr="00FC624B" w:rsidRDefault="004346C5"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Project Duration</w:t>
            </w:r>
          </w:p>
        </w:tc>
        <w:tc>
          <w:tcPr>
            <w:tcW w:w="7087" w:type="dxa"/>
            <w:vAlign w:val="center"/>
          </w:tcPr>
          <w:p w14:paraId="27E3CAB0" w14:textId="2FB7C9BA" w:rsidR="00701051" w:rsidRPr="00FC624B" w:rsidRDefault="00622E2C" w:rsidP="000471C3">
            <w:pPr>
              <w:widowControl/>
              <w:wordWrap/>
              <w:autoSpaceDE/>
              <w:autoSpaceDN/>
              <w:jc w:val="left"/>
              <w:rPr>
                <w:rFonts w:ascii="Times New Roman" w:hAnsi="Times New Roman"/>
                <w:kern w:val="0"/>
                <w:sz w:val="24"/>
                <w:szCs w:val="24"/>
              </w:rPr>
            </w:pPr>
            <w:r>
              <w:rPr>
                <w:rFonts w:ascii="Times New Roman" w:hAnsi="Times New Roman"/>
                <w:sz w:val="24"/>
                <w:szCs w:val="24"/>
              </w:rPr>
              <w:t>November 2021 ~ August 2022</w:t>
            </w:r>
            <w:r w:rsidR="00077F9B" w:rsidRPr="00FC624B">
              <w:rPr>
                <w:rFonts w:ascii="Times New Roman" w:hAnsi="Times New Roman"/>
                <w:sz w:val="24"/>
                <w:szCs w:val="24"/>
              </w:rPr>
              <w:t xml:space="preserve"> (1</w:t>
            </w:r>
            <w:r w:rsidR="003A66C8" w:rsidRPr="00FC624B">
              <w:rPr>
                <w:rFonts w:ascii="Times New Roman" w:hAnsi="Times New Roman"/>
                <w:sz w:val="24"/>
                <w:szCs w:val="24"/>
              </w:rPr>
              <w:t>0 months</w:t>
            </w:r>
            <w:r w:rsidR="00077F9B" w:rsidRPr="00FC624B">
              <w:rPr>
                <w:rFonts w:ascii="Times New Roman" w:hAnsi="Times New Roman"/>
                <w:sz w:val="24"/>
                <w:szCs w:val="24"/>
              </w:rPr>
              <w:t>)</w:t>
            </w:r>
            <w:r w:rsidR="003A66C8" w:rsidRPr="00FC624B">
              <w:rPr>
                <w:rFonts w:ascii="Times New Roman" w:hAnsi="Times New Roman"/>
                <w:sz w:val="24"/>
                <w:szCs w:val="24"/>
              </w:rPr>
              <w:t xml:space="preserve"> </w:t>
            </w:r>
          </w:p>
        </w:tc>
      </w:tr>
      <w:tr w:rsidR="00701051" w:rsidRPr="00FC624B" w14:paraId="05E670CE" w14:textId="77777777" w:rsidTr="3CA41513">
        <w:trPr>
          <w:trHeight w:val="737"/>
        </w:trPr>
        <w:tc>
          <w:tcPr>
            <w:tcW w:w="1999" w:type="dxa"/>
            <w:shd w:val="clear" w:color="auto" w:fill="F2F2F2" w:themeFill="background1" w:themeFillShade="F2"/>
            <w:vAlign w:val="center"/>
          </w:tcPr>
          <w:p w14:paraId="0D6147E7" w14:textId="77777777" w:rsidR="00701051" w:rsidRPr="00FC624B" w:rsidRDefault="004346C5"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Project Budget</w:t>
            </w:r>
          </w:p>
        </w:tc>
        <w:tc>
          <w:tcPr>
            <w:tcW w:w="7087" w:type="dxa"/>
            <w:vAlign w:val="center"/>
          </w:tcPr>
          <w:p w14:paraId="1DDEADB8" w14:textId="77777777" w:rsidR="00701051" w:rsidRPr="00FC624B" w:rsidRDefault="00077F9B" w:rsidP="004734D1">
            <w:pPr>
              <w:widowControl/>
              <w:wordWrap/>
              <w:autoSpaceDE/>
              <w:autoSpaceDN/>
              <w:jc w:val="left"/>
              <w:rPr>
                <w:rFonts w:ascii="Times New Roman" w:hAnsi="Times New Roman"/>
                <w:kern w:val="0"/>
                <w:sz w:val="24"/>
                <w:szCs w:val="24"/>
              </w:rPr>
            </w:pPr>
            <w:r w:rsidRPr="00FC624B">
              <w:rPr>
                <w:rFonts w:ascii="Times New Roman" w:hAnsi="Times New Roman"/>
                <w:kern w:val="0"/>
                <w:sz w:val="24"/>
                <w:szCs w:val="24"/>
              </w:rPr>
              <w:t>KSP</w:t>
            </w:r>
            <w:r w:rsidR="00F745EB">
              <w:rPr>
                <w:rFonts w:ascii="Times New Roman" w:hAnsi="Times New Roman"/>
                <w:kern w:val="0"/>
                <w:sz w:val="24"/>
                <w:szCs w:val="24"/>
              </w:rPr>
              <w:t xml:space="preserve"> </w:t>
            </w:r>
            <w:r w:rsidRPr="008D748C">
              <w:rPr>
                <w:rFonts w:ascii="Times New Roman" w:hAnsi="Times New Roman"/>
                <w:kern w:val="0"/>
                <w:sz w:val="24"/>
                <w:szCs w:val="24"/>
              </w:rPr>
              <w:t xml:space="preserve">: USD </w:t>
            </w:r>
            <w:r w:rsidR="004346C5" w:rsidRPr="008D748C">
              <w:rPr>
                <w:rFonts w:ascii="Times New Roman" w:hAnsi="Times New Roman"/>
                <w:kern w:val="0"/>
                <w:sz w:val="24"/>
                <w:szCs w:val="24"/>
              </w:rPr>
              <w:t>270,000 (tentative</w:t>
            </w:r>
            <w:r w:rsidR="004346C5" w:rsidRPr="00FC624B">
              <w:rPr>
                <w:rFonts w:ascii="Times New Roman" w:hAnsi="Times New Roman"/>
                <w:kern w:val="0"/>
                <w:sz w:val="24"/>
                <w:szCs w:val="24"/>
              </w:rPr>
              <w:t>)</w:t>
            </w:r>
            <w:r w:rsidR="003A66C8" w:rsidRPr="00FC624B">
              <w:rPr>
                <w:rFonts w:ascii="Times New Roman" w:hAnsi="Times New Roman"/>
                <w:kern w:val="0"/>
                <w:sz w:val="24"/>
                <w:szCs w:val="24"/>
              </w:rPr>
              <w:t xml:space="preserve"> </w:t>
            </w:r>
          </w:p>
        </w:tc>
      </w:tr>
      <w:tr w:rsidR="00701051" w:rsidRPr="00FC624B" w14:paraId="66F7E44B" w14:textId="77777777" w:rsidTr="3CA41513">
        <w:trPr>
          <w:trHeight w:val="737"/>
        </w:trPr>
        <w:tc>
          <w:tcPr>
            <w:tcW w:w="1999" w:type="dxa"/>
            <w:shd w:val="clear" w:color="auto" w:fill="F2F2F2" w:themeFill="background1" w:themeFillShade="F2"/>
            <w:vAlign w:val="center"/>
          </w:tcPr>
          <w:p w14:paraId="64370993" w14:textId="77777777" w:rsidR="00701051" w:rsidRPr="00FC624B" w:rsidRDefault="004346C5"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Stakeholders</w:t>
            </w:r>
          </w:p>
        </w:tc>
        <w:tc>
          <w:tcPr>
            <w:tcW w:w="7087" w:type="dxa"/>
            <w:vAlign w:val="center"/>
          </w:tcPr>
          <w:p w14:paraId="21764C44" w14:textId="77777777" w:rsidR="00701051" w:rsidRPr="008D748C" w:rsidRDefault="00701051" w:rsidP="000471C3">
            <w:pPr>
              <w:widowControl/>
              <w:wordWrap/>
              <w:autoSpaceDE/>
              <w:autoSpaceDN/>
              <w:jc w:val="left"/>
              <w:rPr>
                <w:rFonts w:ascii="Times New Roman" w:hAnsi="Times New Roman"/>
                <w:kern w:val="0"/>
                <w:sz w:val="24"/>
                <w:szCs w:val="24"/>
              </w:rPr>
            </w:pPr>
            <w:r w:rsidRPr="00FC624B">
              <w:rPr>
                <w:rFonts w:ascii="Times New Roman" w:hAnsi="Times New Roman"/>
                <w:kern w:val="0"/>
                <w:sz w:val="24"/>
                <w:szCs w:val="24"/>
              </w:rPr>
              <w:t xml:space="preserve">Korea </w:t>
            </w:r>
            <w:proofErr w:type="spellStart"/>
            <w:r w:rsidRPr="008D748C">
              <w:rPr>
                <w:rFonts w:ascii="Times New Roman" w:hAnsi="Times New Roman"/>
                <w:kern w:val="0"/>
                <w:sz w:val="24"/>
                <w:szCs w:val="24"/>
              </w:rPr>
              <w:t>Eximbank</w:t>
            </w:r>
            <w:proofErr w:type="spellEnd"/>
            <w:r w:rsidR="00F745EB" w:rsidRPr="008D748C">
              <w:rPr>
                <w:rFonts w:ascii="Times New Roman" w:hAnsi="Times New Roman"/>
                <w:kern w:val="0"/>
                <w:sz w:val="24"/>
                <w:szCs w:val="24"/>
              </w:rPr>
              <w:t>, Republic of Korea</w:t>
            </w:r>
          </w:p>
          <w:p w14:paraId="29CDA759" w14:textId="0C1CC970" w:rsidR="00701051" w:rsidRPr="00FC624B" w:rsidRDefault="004346C5" w:rsidP="00622E2C">
            <w:pPr>
              <w:widowControl/>
              <w:wordWrap/>
              <w:autoSpaceDE/>
              <w:autoSpaceDN/>
              <w:jc w:val="left"/>
              <w:rPr>
                <w:rFonts w:ascii="Times New Roman" w:hAnsi="Times New Roman"/>
                <w:kern w:val="0"/>
                <w:sz w:val="24"/>
                <w:szCs w:val="24"/>
              </w:rPr>
            </w:pPr>
            <w:r w:rsidRPr="008D748C">
              <w:rPr>
                <w:rFonts w:ascii="Times New Roman" w:hAnsi="Times New Roman"/>
                <w:kern w:val="0"/>
                <w:sz w:val="24"/>
                <w:szCs w:val="24"/>
              </w:rPr>
              <w:t xml:space="preserve">Ministry of </w:t>
            </w:r>
            <w:r w:rsidR="00622E2C" w:rsidRPr="008D748C">
              <w:rPr>
                <w:rFonts w:ascii="Times New Roman" w:hAnsi="Times New Roman"/>
                <w:kern w:val="0"/>
                <w:sz w:val="24"/>
                <w:szCs w:val="24"/>
              </w:rPr>
              <w:t>Environment and Sustainable Development, Colombia</w:t>
            </w:r>
          </w:p>
        </w:tc>
      </w:tr>
      <w:tr w:rsidR="00701051" w:rsidRPr="00FC624B" w14:paraId="3B44E0C5" w14:textId="77777777" w:rsidTr="3CA41513">
        <w:trPr>
          <w:trHeight w:val="3118"/>
        </w:trPr>
        <w:tc>
          <w:tcPr>
            <w:tcW w:w="1999" w:type="dxa"/>
            <w:shd w:val="clear" w:color="auto" w:fill="F2F2F2" w:themeFill="background1" w:themeFillShade="F2"/>
            <w:vAlign w:val="center"/>
          </w:tcPr>
          <w:p w14:paraId="0427520A" w14:textId="77777777" w:rsidR="00701051" w:rsidRPr="00FC624B" w:rsidRDefault="00701051"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Person in Charge</w:t>
            </w:r>
          </w:p>
        </w:tc>
        <w:tc>
          <w:tcPr>
            <w:tcW w:w="7087" w:type="dxa"/>
            <w:vAlign w:val="center"/>
          </w:tcPr>
          <w:p w14:paraId="1A3E7D6E" w14:textId="77777777" w:rsidR="004346C5" w:rsidRPr="008D748C" w:rsidRDefault="00701051" w:rsidP="0034363D">
            <w:pPr>
              <w:numPr>
                <w:ilvl w:val="0"/>
                <w:numId w:val="5"/>
              </w:numPr>
              <w:ind w:left="0"/>
              <w:rPr>
                <w:rFonts w:ascii="Times New Roman" w:hAnsi="Times New Roman"/>
                <w:kern w:val="0"/>
                <w:sz w:val="24"/>
                <w:szCs w:val="24"/>
              </w:rPr>
            </w:pPr>
            <w:r w:rsidRPr="008D748C">
              <w:rPr>
                <w:rFonts w:ascii="Times New Roman" w:hAnsi="Times New Roman"/>
                <w:kern w:val="0"/>
                <w:sz w:val="24"/>
                <w:szCs w:val="24"/>
              </w:rPr>
              <w:t xml:space="preserve">Korea </w:t>
            </w:r>
            <w:proofErr w:type="spellStart"/>
            <w:r w:rsidRPr="008D748C">
              <w:rPr>
                <w:rFonts w:ascii="Times New Roman" w:hAnsi="Times New Roman"/>
                <w:kern w:val="0"/>
                <w:sz w:val="24"/>
                <w:szCs w:val="24"/>
              </w:rPr>
              <w:t>Eximbank</w:t>
            </w:r>
            <w:proofErr w:type="spellEnd"/>
            <w:r w:rsidRPr="008D748C">
              <w:rPr>
                <w:rFonts w:ascii="Times New Roman" w:hAnsi="Times New Roman"/>
                <w:kern w:val="0"/>
                <w:sz w:val="24"/>
                <w:szCs w:val="24"/>
              </w:rPr>
              <w:t xml:space="preserve">: </w:t>
            </w:r>
          </w:p>
          <w:p w14:paraId="2E33EA8C" w14:textId="28BB2E08" w:rsidR="004346C5" w:rsidRPr="008D748C" w:rsidRDefault="004346C5" w:rsidP="0034363D">
            <w:pPr>
              <w:pStyle w:val="a4"/>
              <w:widowControl/>
              <w:numPr>
                <w:ilvl w:val="0"/>
                <w:numId w:val="6"/>
              </w:numPr>
              <w:wordWrap/>
              <w:autoSpaceDE/>
              <w:autoSpaceDN/>
              <w:spacing w:after="20"/>
              <w:ind w:leftChars="0"/>
              <w:rPr>
                <w:rFonts w:ascii="Times New Roman" w:hAnsi="Times New Roman"/>
                <w:bCs/>
                <w:sz w:val="24"/>
                <w:szCs w:val="24"/>
              </w:rPr>
            </w:pPr>
            <w:r w:rsidRPr="008D748C">
              <w:rPr>
                <w:rFonts w:ascii="Times New Roman" w:hAnsi="Times New Roman"/>
                <w:bCs/>
                <w:sz w:val="24"/>
                <w:szCs w:val="24"/>
              </w:rPr>
              <w:t xml:space="preserve">Mr. </w:t>
            </w:r>
            <w:proofErr w:type="spellStart"/>
            <w:r w:rsidR="00622E2C" w:rsidRPr="008D748C">
              <w:rPr>
                <w:rFonts w:ascii="Times New Roman" w:hAnsi="Times New Roman"/>
                <w:bCs/>
                <w:sz w:val="24"/>
                <w:szCs w:val="24"/>
              </w:rPr>
              <w:t>Hyuk-joon</w:t>
            </w:r>
            <w:proofErr w:type="spellEnd"/>
            <w:r w:rsidR="00622E2C" w:rsidRPr="008D748C">
              <w:rPr>
                <w:rFonts w:ascii="Times New Roman" w:hAnsi="Times New Roman"/>
                <w:bCs/>
                <w:sz w:val="24"/>
                <w:szCs w:val="24"/>
              </w:rPr>
              <w:t xml:space="preserve"> Kwon</w:t>
            </w:r>
            <w:r w:rsidR="00077F9B" w:rsidRPr="008D748C">
              <w:rPr>
                <w:rFonts w:ascii="Times New Roman" w:hAnsi="Times New Roman"/>
                <w:bCs/>
                <w:sz w:val="24"/>
                <w:szCs w:val="24"/>
              </w:rPr>
              <w:t xml:space="preserve"> (KSP Team</w:t>
            </w:r>
            <w:r w:rsidR="00701051" w:rsidRPr="008D748C">
              <w:rPr>
                <w:rFonts w:ascii="Times New Roman" w:hAnsi="Times New Roman"/>
                <w:bCs/>
                <w:sz w:val="24"/>
                <w:szCs w:val="24"/>
              </w:rPr>
              <w:t xml:space="preserve"> Director)</w:t>
            </w:r>
          </w:p>
          <w:p w14:paraId="0E385C63" w14:textId="1E02E4AF" w:rsidR="004346C5" w:rsidRPr="008D748C" w:rsidRDefault="00622E2C" w:rsidP="3CA41513">
            <w:pPr>
              <w:pStyle w:val="a4"/>
              <w:widowControl/>
              <w:numPr>
                <w:ilvl w:val="0"/>
                <w:numId w:val="6"/>
              </w:numPr>
              <w:wordWrap/>
              <w:autoSpaceDE/>
              <w:autoSpaceDN/>
              <w:spacing w:after="20"/>
              <w:ind w:leftChars="0"/>
              <w:rPr>
                <w:rFonts w:ascii="Times New Roman" w:hAnsi="Times New Roman"/>
                <w:sz w:val="24"/>
                <w:szCs w:val="24"/>
              </w:rPr>
            </w:pPr>
            <w:r w:rsidRPr="008D748C">
              <w:rPr>
                <w:rFonts w:ascii="Times New Roman" w:hAnsi="Times New Roman"/>
                <w:sz w:val="24"/>
                <w:szCs w:val="24"/>
              </w:rPr>
              <w:t>Mr</w:t>
            </w:r>
            <w:r w:rsidR="3CA41513" w:rsidRPr="008D748C">
              <w:rPr>
                <w:rFonts w:ascii="Times New Roman" w:hAnsi="Times New Roman"/>
                <w:sz w:val="24"/>
                <w:szCs w:val="24"/>
              </w:rPr>
              <w:t xml:space="preserve">. </w:t>
            </w:r>
            <w:proofErr w:type="spellStart"/>
            <w:r w:rsidRPr="008D748C">
              <w:rPr>
                <w:rFonts w:ascii="Times New Roman" w:hAnsi="Times New Roman"/>
                <w:sz w:val="24"/>
                <w:szCs w:val="24"/>
              </w:rPr>
              <w:t>Kyungwon</w:t>
            </w:r>
            <w:proofErr w:type="spellEnd"/>
            <w:r w:rsidRPr="008D748C">
              <w:rPr>
                <w:rFonts w:ascii="Times New Roman" w:hAnsi="Times New Roman"/>
                <w:sz w:val="24"/>
                <w:szCs w:val="24"/>
              </w:rPr>
              <w:t xml:space="preserve"> Lee </w:t>
            </w:r>
            <w:r w:rsidR="3CA41513" w:rsidRPr="008D748C">
              <w:rPr>
                <w:rFonts w:ascii="Times New Roman" w:hAnsi="Times New Roman"/>
                <w:sz w:val="24"/>
                <w:szCs w:val="24"/>
              </w:rPr>
              <w:t xml:space="preserve">(KSP Specialist) </w:t>
            </w:r>
          </w:p>
          <w:p w14:paraId="7F3AF344" w14:textId="434D721A" w:rsidR="00701051" w:rsidRPr="008D748C" w:rsidRDefault="00701051" w:rsidP="0034363D">
            <w:pPr>
              <w:pStyle w:val="a4"/>
              <w:widowControl/>
              <w:numPr>
                <w:ilvl w:val="0"/>
                <w:numId w:val="6"/>
              </w:numPr>
              <w:wordWrap/>
              <w:autoSpaceDE/>
              <w:autoSpaceDN/>
              <w:spacing w:after="20"/>
              <w:ind w:leftChars="0"/>
              <w:rPr>
                <w:rFonts w:ascii="Times New Roman" w:hAnsi="Times New Roman"/>
                <w:bCs/>
                <w:sz w:val="24"/>
                <w:szCs w:val="24"/>
              </w:rPr>
            </w:pPr>
            <w:r w:rsidRPr="008D748C">
              <w:rPr>
                <w:rFonts w:ascii="Times New Roman" w:hAnsi="Times New Roman"/>
                <w:bCs/>
                <w:sz w:val="24"/>
                <w:szCs w:val="24"/>
              </w:rPr>
              <w:t>Ms</w:t>
            </w:r>
            <w:r w:rsidR="00622E2C" w:rsidRPr="008D748C">
              <w:rPr>
                <w:rFonts w:ascii="Times New Roman" w:hAnsi="Times New Roman"/>
                <w:bCs/>
                <w:sz w:val="24"/>
                <w:szCs w:val="24"/>
              </w:rPr>
              <w:t xml:space="preserve">. </w:t>
            </w:r>
            <w:proofErr w:type="spellStart"/>
            <w:r w:rsidR="00622E2C" w:rsidRPr="008D748C">
              <w:rPr>
                <w:rFonts w:ascii="Times New Roman" w:hAnsi="Times New Roman"/>
                <w:bCs/>
                <w:sz w:val="24"/>
                <w:szCs w:val="24"/>
              </w:rPr>
              <w:t>Minjee</w:t>
            </w:r>
            <w:proofErr w:type="spellEnd"/>
            <w:r w:rsidR="00622E2C" w:rsidRPr="008D748C">
              <w:rPr>
                <w:rFonts w:ascii="Times New Roman" w:hAnsi="Times New Roman"/>
                <w:bCs/>
                <w:sz w:val="24"/>
                <w:szCs w:val="24"/>
              </w:rPr>
              <w:t xml:space="preserve"> Kang</w:t>
            </w:r>
            <w:r w:rsidRPr="008D748C">
              <w:rPr>
                <w:rFonts w:ascii="Times New Roman" w:hAnsi="Times New Roman"/>
                <w:bCs/>
                <w:sz w:val="24"/>
                <w:szCs w:val="24"/>
              </w:rPr>
              <w:t xml:space="preserve"> (</w:t>
            </w:r>
            <w:r w:rsidR="008D748C" w:rsidRPr="008D748C">
              <w:rPr>
                <w:rFonts w:ascii="Times New Roman" w:hAnsi="Times New Roman"/>
                <w:bCs/>
                <w:sz w:val="24"/>
                <w:szCs w:val="24"/>
              </w:rPr>
              <w:t>Researcher</w:t>
            </w:r>
            <w:r w:rsidRPr="008D748C">
              <w:rPr>
                <w:rFonts w:ascii="Times New Roman" w:hAnsi="Times New Roman"/>
                <w:bCs/>
                <w:sz w:val="24"/>
                <w:szCs w:val="24"/>
              </w:rPr>
              <w:t>)</w:t>
            </w:r>
          </w:p>
          <w:p w14:paraId="7196D064" w14:textId="77777777" w:rsidR="00F745EB" w:rsidRPr="008D748C" w:rsidRDefault="00F745EB" w:rsidP="00F745EB">
            <w:pPr>
              <w:rPr>
                <w:rFonts w:ascii="Times New Roman" w:hAnsi="Times New Roman"/>
                <w:sz w:val="24"/>
                <w:szCs w:val="24"/>
              </w:rPr>
            </w:pPr>
          </w:p>
          <w:p w14:paraId="5C183A95" w14:textId="0E332E78" w:rsidR="004346C5" w:rsidRPr="008D748C" w:rsidRDefault="00701051" w:rsidP="0034363D">
            <w:pPr>
              <w:numPr>
                <w:ilvl w:val="0"/>
                <w:numId w:val="5"/>
              </w:numPr>
              <w:ind w:left="0"/>
              <w:rPr>
                <w:rFonts w:ascii="Times New Roman" w:hAnsi="Times New Roman"/>
                <w:kern w:val="0"/>
                <w:sz w:val="24"/>
                <w:szCs w:val="24"/>
              </w:rPr>
            </w:pPr>
            <w:r w:rsidRPr="008D748C">
              <w:rPr>
                <w:rFonts w:ascii="Times New Roman" w:hAnsi="Times New Roman"/>
                <w:kern w:val="0"/>
                <w:sz w:val="24"/>
                <w:szCs w:val="24"/>
              </w:rPr>
              <w:t>Gover</w:t>
            </w:r>
            <w:r w:rsidR="004346C5" w:rsidRPr="008D748C">
              <w:rPr>
                <w:rFonts w:ascii="Times New Roman" w:hAnsi="Times New Roman"/>
                <w:kern w:val="0"/>
                <w:sz w:val="24"/>
                <w:szCs w:val="24"/>
              </w:rPr>
              <w:t>nm</w:t>
            </w:r>
            <w:r w:rsidRPr="008D748C">
              <w:rPr>
                <w:rFonts w:ascii="Times New Roman" w:hAnsi="Times New Roman"/>
                <w:kern w:val="0"/>
                <w:sz w:val="24"/>
                <w:szCs w:val="24"/>
              </w:rPr>
              <w:t xml:space="preserve">ent of </w:t>
            </w:r>
            <w:r w:rsidR="0029583A" w:rsidRPr="008D748C">
              <w:rPr>
                <w:rFonts w:ascii="Times New Roman" w:hAnsi="Times New Roman"/>
                <w:kern w:val="0"/>
                <w:sz w:val="24"/>
                <w:szCs w:val="24"/>
              </w:rPr>
              <w:t>Colombia</w:t>
            </w:r>
            <w:r w:rsidRPr="008D748C">
              <w:rPr>
                <w:rFonts w:ascii="Times New Roman" w:hAnsi="Times New Roman"/>
                <w:kern w:val="0"/>
                <w:sz w:val="24"/>
                <w:szCs w:val="24"/>
              </w:rPr>
              <w:t xml:space="preserve">: </w:t>
            </w:r>
          </w:p>
          <w:p w14:paraId="07E5CCB5" w14:textId="73A8EDA7" w:rsidR="004346C5" w:rsidRPr="008D748C" w:rsidRDefault="0029583A" w:rsidP="0034363D">
            <w:pPr>
              <w:pStyle w:val="a4"/>
              <w:widowControl/>
              <w:numPr>
                <w:ilvl w:val="0"/>
                <w:numId w:val="6"/>
              </w:numPr>
              <w:wordWrap/>
              <w:autoSpaceDE/>
              <w:autoSpaceDN/>
              <w:spacing w:after="20"/>
              <w:ind w:leftChars="0"/>
              <w:rPr>
                <w:rFonts w:ascii="Times New Roman" w:hAnsi="Times New Roman"/>
                <w:bCs/>
                <w:sz w:val="24"/>
                <w:szCs w:val="24"/>
              </w:rPr>
            </w:pPr>
            <w:r w:rsidRPr="008D748C">
              <w:rPr>
                <w:rFonts w:ascii="Times New Roman" w:hAnsi="Times New Roman"/>
                <w:bCs/>
                <w:sz w:val="24"/>
                <w:szCs w:val="24"/>
              </w:rPr>
              <w:t>Mr</w:t>
            </w:r>
            <w:r w:rsidR="00FC3A1F" w:rsidRPr="008D748C">
              <w:rPr>
                <w:rFonts w:ascii="Times New Roman" w:hAnsi="Times New Roman"/>
                <w:bCs/>
                <w:sz w:val="24"/>
                <w:szCs w:val="24"/>
              </w:rPr>
              <w:t xml:space="preserve">s. Andrea </w:t>
            </w:r>
            <w:proofErr w:type="spellStart"/>
            <w:r w:rsidR="00FC3A1F" w:rsidRPr="008D748C">
              <w:rPr>
                <w:rFonts w:ascii="Times New Roman" w:hAnsi="Times New Roman"/>
                <w:bCs/>
                <w:sz w:val="24"/>
                <w:szCs w:val="24"/>
              </w:rPr>
              <w:t>Corzo</w:t>
            </w:r>
            <w:proofErr w:type="spellEnd"/>
            <w:r w:rsidR="00FC3A1F" w:rsidRPr="008D748C">
              <w:rPr>
                <w:rFonts w:ascii="Times New Roman" w:hAnsi="Times New Roman"/>
                <w:bCs/>
                <w:sz w:val="24"/>
                <w:szCs w:val="24"/>
              </w:rPr>
              <w:t xml:space="preserve"> </w:t>
            </w:r>
            <w:r w:rsidR="00663C7E" w:rsidRPr="008D748C">
              <w:rPr>
                <w:rFonts w:ascii="Times New Roman" w:hAnsi="Times New Roman"/>
                <w:bCs/>
                <w:sz w:val="24"/>
                <w:szCs w:val="24"/>
              </w:rPr>
              <w:t>(</w:t>
            </w:r>
            <w:r w:rsidRPr="008D748C">
              <w:rPr>
                <w:rFonts w:ascii="Times New Roman" w:hAnsi="Times New Roman"/>
                <w:bCs/>
                <w:sz w:val="24"/>
                <w:szCs w:val="24"/>
              </w:rPr>
              <w:t>Technical Director of Directorate of Sectorial and Urban Environmental Affairs</w:t>
            </w:r>
            <w:r w:rsidR="00663C7E" w:rsidRPr="008D748C">
              <w:rPr>
                <w:rFonts w:ascii="Times New Roman" w:hAnsi="Times New Roman"/>
                <w:bCs/>
                <w:sz w:val="24"/>
                <w:szCs w:val="24"/>
              </w:rPr>
              <w:t>)</w:t>
            </w:r>
          </w:p>
          <w:p w14:paraId="78B21F79" w14:textId="114C3E5E" w:rsidR="00663C7E" w:rsidRPr="008D748C" w:rsidRDefault="00663C7E" w:rsidP="0029583A">
            <w:pPr>
              <w:pStyle w:val="a4"/>
              <w:widowControl/>
              <w:numPr>
                <w:ilvl w:val="0"/>
                <w:numId w:val="6"/>
              </w:numPr>
              <w:wordWrap/>
              <w:autoSpaceDE/>
              <w:autoSpaceDN/>
              <w:spacing w:after="20"/>
              <w:ind w:leftChars="0"/>
              <w:rPr>
                <w:rFonts w:ascii="Times New Roman" w:hAnsi="Times New Roman"/>
                <w:kern w:val="0"/>
                <w:sz w:val="24"/>
                <w:szCs w:val="24"/>
              </w:rPr>
            </w:pPr>
            <w:r w:rsidRPr="008D748C">
              <w:rPr>
                <w:rFonts w:ascii="Times New Roman" w:hAnsi="Times New Roman"/>
                <w:bCs/>
                <w:sz w:val="24"/>
                <w:szCs w:val="24"/>
              </w:rPr>
              <w:t xml:space="preserve">Mr. </w:t>
            </w:r>
            <w:r w:rsidR="0029583A" w:rsidRPr="008D748C">
              <w:rPr>
                <w:rFonts w:ascii="Times New Roman" w:hAnsi="Times New Roman"/>
                <w:bCs/>
                <w:sz w:val="24"/>
                <w:szCs w:val="24"/>
              </w:rPr>
              <w:t>Carlos Jairo Ramirez</w:t>
            </w:r>
            <w:r w:rsidRPr="008D748C">
              <w:rPr>
                <w:rFonts w:ascii="Times New Roman" w:hAnsi="Times New Roman"/>
                <w:bCs/>
                <w:sz w:val="24"/>
                <w:szCs w:val="24"/>
              </w:rPr>
              <w:t xml:space="preserve"> (</w:t>
            </w:r>
            <w:r w:rsidR="0029583A" w:rsidRPr="008D748C">
              <w:rPr>
                <w:rFonts w:ascii="Times New Roman" w:hAnsi="Times New Roman"/>
                <w:bCs/>
                <w:sz w:val="24"/>
                <w:szCs w:val="24"/>
              </w:rPr>
              <w:t>Coordinator of Sustainability Group</w:t>
            </w:r>
            <w:r w:rsidRPr="008D748C">
              <w:rPr>
                <w:rFonts w:ascii="Times New Roman" w:hAnsi="Times New Roman"/>
                <w:bCs/>
                <w:sz w:val="24"/>
                <w:szCs w:val="24"/>
              </w:rPr>
              <w:t>)</w:t>
            </w:r>
            <w:r w:rsidRPr="008D748C">
              <w:rPr>
                <w:rFonts w:ascii="Times New Roman" w:hAnsi="Times New Roman"/>
                <w:kern w:val="0"/>
                <w:sz w:val="24"/>
                <w:szCs w:val="24"/>
              </w:rPr>
              <w:t xml:space="preserve">    </w:t>
            </w:r>
          </w:p>
        </w:tc>
      </w:tr>
      <w:tr w:rsidR="00701051" w:rsidRPr="00FC624B" w14:paraId="72874EEC" w14:textId="77777777" w:rsidTr="3CA41513">
        <w:trPr>
          <w:trHeight w:val="5499"/>
        </w:trPr>
        <w:tc>
          <w:tcPr>
            <w:tcW w:w="1999" w:type="dxa"/>
            <w:shd w:val="clear" w:color="auto" w:fill="F2F2F2" w:themeFill="background1" w:themeFillShade="F2"/>
            <w:vAlign w:val="center"/>
          </w:tcPr>
          <w:p w14:paraId="25B873E3" w14:textId="77777777" w:rsidR="00701051" w:rsidRPr="00FC624B" w:rsidRDefault="00701051" w:rsidP="00F745EB">
            <w:pPr>
              <w:widowControl/>
              <w:wordWrap/>
              <w:autoSpaceDE/>
              <w:autoSpaceDN/>
              <w:jc w:val="center"/>
              <w:rPr>
                <w:rFonts w:ascii="Times New Roman" w:hAnsi="Times New Roman"/>
                <w:kern w:val="0"/>
                <w:sz w:val="24"/>
                <w:szCs w:val="24"/>
              </w:rPr>
            </w:pPr>
            <w:r w:rsidRPr="00FC624B">
              <w:rPr>
                <w:rFonts w:ascii="Times New Roman" w:hAnsi="Times New Roman"/>
                <w:kern w:val="0"/>
                <w:sz w:val="24"/>
                <w:szCs w:val="24"/>
              </w:rPr>
              <w:t>Project Activities</w:t>
            </w:r>
          </w:p>
        </w:tc>
        <w:tc>
          <w:tcPr>
            <w:tcW w:w="7087" w:type="dxa"/>
            <w:vAlign w:val="center"/>
          </w:tcPr>
          <w:p w14:paraId="298D5B50" w14:textId="697D2E4F" w:rsidR="002E3683" w:rsidRPr="008D748C" w:rsidRDefault="008E508B" w:rsidP="008E508B">
            <w:pPr>
              <w:pStyle w:val="a4"/>
              <w:widowControl/>
              <w:wordWrap/>
              <w:autoSpaceDE/>
              <w:autoSpaceDN/>
              <w:spacing w:after="20"/>
              <w:ind w:leftChars="0" w:left="0"/>
              <w:jc w:val="left"/>
              <w:rPr>
                <w:rFonts w:ascii="Times New Roman" w:hAnsi="Times New Roman"/>
                <w:sz w:val="24"/>
                <w:szCs w:val="24"/>
              </w:rPr>
            </w:pPr>
            <w:r w:rsidRPr="008D748C">
              <w:rPr>
                <w:rFonts w:ascii="Times New Roman" w:hAnsi="Times New Roman"/>
                <w:sz w:val="24"/>
                <w:szCs w:val="24"/>
              </w:rPr>
              <w:t>Activity 1</w:t>
            </w:r>
          </w:p>
          <w:p w14:paraId="05E88830" w14:textId="77777777" w:rsidR="008D748C" w:rsidRPr="008C7566" w:rsidRDefault="008D748C" w:rsidP="008D748C">
            <w:pPr>
              <w:pStyle w:val="a4"/>
              <w:widowControl/>
              <w:numPr>
                <w:ilvl w:val="0"/>
                <w:numId w:val="38"/>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eastAsia="es-CR"/>
              </w:rPr>
              <w:t>Reviews</w:t>
            </w:r>
            <w:r w:rsidRPr="008C7566">
              <w:rPr>
                <w:rFonts w:ascii="Times New Roman" w:hAnsi="Times New Roman"/>
                <w:kern w:val="0"/>
                <w:sz w:val="24"/>
                <w:szCs w:val="24"/>
                <w:lang w:val="en" w:eastAsia="es-CR"/>
              </w:rPr>
              <w:t xml:space="preserve"> on Colombian current environment protection system, implementation of circular economy strategy, organizations in charge (</w:t>
            </w:r>
            <w:r w:rsidRPr="008C7566">
              <w:rPr>
                <w:rFonts w:ascii="Times New Roman" w:hAnsi="Times New Roman"/>
                <w:i/>
                <w:kern w:val="0"/>
                <w:sz w:val="24"/>
                <w:szCs w:val="24"/>
                <w:lang w:val="en" w:eastAsia="es-CR"/>
              </w:rPr>
              <w:t>e.g.</w:t>
            </w:r>
            <w:r w:rsidRPr="008C7566">
              <w:rPr>
                <w:rFonts w:ascii="Times New Roman" w:hAnsi="Times New Roman"/>
                <w:kern w:val="0"/>
                <w:sz w:val="24"/>
                <w:szCs w:val="24"/>
                <w:lang w:val="en" w:eastAsia="es-CR"/>
              </w:rPr>
              <w:t xml:space="preserve"> roles and responsibility, task allocation, organizational structure), identification of technical, financial, organizational, social, cultural and other barriers and opportunities.</w:t>
            </w:r>
          </w:p>
          <w:p w14:paraId="44BD5F1F" w14:textId="77777777" w:rsidR="008D748C" w:rsidRPr="008C7566" w:rsidRDefault="008D748C" w:rsidP="008D748C">
            <w:pPr>
              <w:pStyle w:val="a4"/>
              <w:widowControl/>
              <w:numPr>
                <w:ilvl w:val="0"/>
                <w:numId w:val="38"/>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eastAsia="es-CR"/>
              </w:rPr>
              <w:t>Reviews on Colombian government’s policies, legislative measures, and institutional frameworks concerning industrial symbiosis and circular economy</w:t>
            </w:r>
            <w:r>
              <w:rPr>
                <w:rFonts w:ascii="Times New Roman" w:hAnsi="Times New Roman"/>
                <w:kern w:val="0"/>
                <w:sz w:val="24"/>
                <w:szCs w:val="24"/>
                <w:lang w:val="en" w:eastAsia="es-CR"/>
              </w:rPr>
              <w:t xml:space="preserve"> (that can improve it or that represents a barrier), i.e., </w:t>
            </w:r>
            <w:r w:rsidRPr="001E7111">
              <w:rPr>
                <w:rFonts w:ascii="Times New Roman" w:hAnsi="Times New Roman"/>
                <w:sz w:val="24"/>
                <w:szCs w:val="24"/>
              </w:rPr>
              <w:t>solid waste management, water management, and energy circulation</w:t>
            </w:r>
            <w:r w:rsidRPr="008C7566">
              <w:rPr>
                <w:rFonts w:ascii="Times New Roman" w:hAnsi="Times New Roman"/>
                <w:kern w:val="0"/>
                <w:sz w:val="24"/>
                <w:szCs w:val="24"/>
                <w:lang w:val="en" w:eastAsia="es-CR"/>
              </w:rPr>
              <w:t>;</w:t>
            </w:r>
          </w:p>
          <w:p w14:paraId="2FF6FF41" w14:textId="77777777" w:rsidR="008D748C" w:rsidRPr="008C7566" w:rsidRDefault="008D748C" w:rsidP="008D748C">
            <w:pPr>
              <w:pStyle w:val="a4"/>
              <w:widowControl/>
              <w:numPr>
                <w:ilvl w:val="0"/>
                <w:numId w:val="38"/>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rPr>
              <w:t>Analysis on Colombia’s current and future strategies towards sustainable development and circular economy;</w:t>
            </w:r>
          </w:p>
          <w:p w14:paraId="31AB3608" w14:textId="77777777" w:rsidR="008D748C" w:rsidRPr="008C7566" w:rsidRDefault="008D748C" w:rsidP="008D748C">
            <w:pPr>
              <w:pStyle w:val="a4"/>
              <w:widowControl/>
              <w:numPr>
                <w:ilvl w:val="0"/>
                <w:numId w:val="38"/>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eastAsia="es-CR"/>
              </w:rPr>
              <w:t>Case study on projects (ongoing and terminated ones) and private enterprises which are engaged with circular economy and symbiosis and their activities</w:t>
            </w:r>
          </w:p>
          <w:p w14:paraId="1044AD72" w14:textId="77777777" w:rsidR="008D748C" w:rsidRPr="008C7566" w:rsidRDefault="008D748C" w:rsidP="008D748C">
            <w:pPr>
              <w:pStyle w:val="a4"/>
              <w:widowControl/>
              <w:numPr>
                <w:ilvl w:val="0"/>
                <w:numId w:val="38"/>
              </w:numPr>
              <w:wordWrap/>
              <w:autoSpaceDE/>
              <w:autoSpaceDN/>
              <w:spacing w:line="276" w:lineRule="auto"/>
              <w:ind w:leftChars="0"/>
              <w:contextualSpacing/>
              <w:rPr>
                <w:rFonts w:ascii="Times New Roman" w:hAnsi="Times New Roman"/>
                <w:kern w:val="0"/>
                <w:sz w:val="24"/>
                <w:szCs w:val="24"/>
                <w:lang w:val="en" w:eastAsia="es-CR"/>
              </w:rPr>
            </w:pPr>
            <w:r w:rsidRPr="008C7566">
              <w:rPr>
                <w:rFonts w:ascii="Times New Roman" w:hAnsi="Times New Roman"/>
                <w:kern w:val="0"/>
                <w:sz w:val="24"/>
                <w:szCs w:val="24"/>
                <w:lang w:val="en" w:eastAsia="es-CR"/>
              </w:rPr>
              <w:lastRenderedPageBreak/>
              <w:t>Stakeholder analysis</w:t>
            </w:r>
          </w:p>
          <w:p w14:paraId="35BEAE67" w14:textId="77777777" w:rsidR="008D748C" w:rsidRPr="008C7566" w:rsidRDefault="008D748C" w:rsidP="008D748C">
            <w:pPr>
              <w:pStyle w:val="a4"/>
              <w:widowControl/>
              <w:numPr>
                <w:ilvl w:val="0"/>
                <w:numId w:val="38"/>
              </w:numPr>
              <w:wordWrap/>
              <w:autoSpaceDE/>
              <w:autoSpaceDN/>
              <w:spacing w:line="276" w:lineRule="auto"/>
              <w:ind w:leftChars="0"/>
              <w:contextualSpacing/>
              <w:rPr>
                <w:rFonts w:ascii="Times New Roman" w:hAnsi="Times New Roman"/>
                <w:sz w:val="24"/>
                <w:szCs w:val="24"/>
              </w:rPr>
            </w:pPr>
            <w:r w:rsidRPr="008C7566">
              <w:rPr>
                <w:rFonts w:ascii="Times New Roman" w:hAnsi="Times New Roman"/>
                <w:kern w:val="0"/>
                <w:sz w:val="24"/>
                <w:szCs w:val="24"/>
                <w:lang w:val="en" w:eastAsia="es-CR"/>
              </w:rPr>
              <w:t xml:space="preserve">Needs assessment of staff in charge </w:t>
            </w:r>
            <w:r>
              <w:rPr>
                <w:rFonts w:ascii="Times New Roman" w:hAnsi="Times New Roman"/>
                <w:kern w:val="0"/>
                <w:sz w:val="24"/>
                <w:szCs w:val="24"/>
                <w:lang w:val="en" w:eastAsia="es-CR"/>
              </w:rPr>
              <w:t>of</w:t>
            </w:r>
            <w:r w:rsidRPr="008C7566">
              <w:rPr>
                <w:rFonts w:ascii="Times New Roman" w:hAnsi="Times New Roman"/>
                <w:kern w:val="0"/>
                <w:sz w:val="24"/>
                <w:szCs w:val="24"/>
                <w:lang w:val="en" w:eastAsia="es-CR"/>
              </w:rPr>
              <w:t xml:space="preserve"> capacity education and training.</w:t>
            </w:r>
          </w:p>
          <w:p w14:paraId="2187C354" w14:textId="77777777" w:rsidR="002E3683" w:rsidRPr="008D748C" w:rsidRDefault="002E3683" w:rsidP="008D748C">
            <w:pPr>
              <w:widowControl/>
              <w:wordWrap/>
              <w:autoSpaceDE/>
              <w:autoSpaceDN/>
              <w:rPr>
                <w:rFonts w:ascii="Times New Roman" w:hAnsi="Times New Roman"/>
                <w:sz w:val="24"/>
                <w:szCs w:val="24"/>
              </w:rPr>
            </w:pPr>
          </w:p>
          <w:p w14:paraId="0FB8DB3F" w14:textId="77777777" w:rsidR="00701051" w:rsidRPr="008D748C" w:rsidRDefault="008E508B" w:rsidP="008E508B">
            <w:pPr>
              <w:pStyle w:val="a4"/>
              <w:widowControl/>
              <w:wordWrap/>
              <w:autoSpaceDE/>
              <w:autoSpaceDN/>
              <w:spacing w:after="20"/>
              <w:ind w:leftChars="0" w:left="0"/>
              <w:jc w:val="left"/>
              <w:rPr>
                <w:rFonts w:ascii="Times New Roman" w:hAnsi="Times New Roman"/>
                <w:sz w:val="24"/>
                <w:szCs w:val="24"/>
              </w:rPr>
            </w:pPr>
            <w:r w:rsidRPr="008D748C">
              <w:rPr>
                <w:rFonts w:ascii="Times New Roman" w:hAnsi="Times New Roman"/>
                <w:sz w:val="24"/>
                <w:szCs w:val="24"/>
              </w:rPr>
              <w:t>Activity 2</w:t>
            </w:r>
          </w:p>
          <w:p w14:paraId="6554CCF2" w14:textId="77777777" w:rsidR="008D748C" w:rsidRPr="00281125" w:rsidRDefault="008D748C" w:rsidP="008D748C">
            <w:pPr>
              <w:pStyle w:val="a4"/>
              <w:widowControl/>
              <w:numPr>
                <w:ilvl w:val="0"/>
                <w:numId w:val="39"/>
              </w:numPr>
              <w:wordWrap/>
              <w:autoSpaceDE/>
              <w:autoSpaceDN/>
              <w:spacing w:line="276" w:lineRule="auto"/>
              <w:ind w:leftChars="0"/>
              <w:contextualSpacing/>
              <w:rPr>
                <w:rFonts w:ascii="Times New Roman" w:hAnsi="Times New Roman"/>
                <w:kern w:val="0"/>
                <w:sz w:val="24"/>
                <w:szCs w:val="24"/>
                <w:lang w:val="en" w:eastAsia="es-CR"/>
              </w:rPr>
            </w:pPr>
            <w:r w:rsidRPr="007724C6">
              <w:rPr>
                <w:rFonts w:ascii="Times New Roman" w:hAnsi="Times New Roman"/>
                <w:kern w:val="0"/>
                <w:sz w:val="24"/>
                <w:szCs w:val="24"/>
                <w:lang w:val="en" w:eastAsia="es-CR"/>
              </w:rPr>
              <w:t xml:space="preserve">Analysis on Korea’s legal frameworks, </w:t>
            </w:r>
            <w:r w:rsidRPr="00281125">
              <w:rPr>
                <w:rFonts w:ascii="Times New Roman" w:hAnsi="Times New Roman"/>
                <w:kern w:val="0"/>
                <w:sz w:val="24"/>
                <w:szCs w:val="24"/>
                <w:lang w:val="en" w:eastAsia="es-CR"/>
              </w:rPr>
              <w:t xml:space="preserve">policy guidelines, and administrative measures concerning environment </w:t>
            </w:r>
            <w:r w:rsidRPr="00281125">
              <w:rPr>
                <w:rFonts w:ascii="Times New Roman" w:hAnsi="Times New Roman"/>
                <w:kern w:val="0"/>
                <w:sz w:val="24"/>
                <w:szCs w:val="24"/>
                <w:lang w:val="en"/>
              </w:rPr>
              <w:t>including renewable energy and circular economy</w:t>
            </w:r>
            <w:r w:rsidRPr="00281125">
              <w:rPr>
                <w:rFonts w:ascii="Times New Roman" w:hAnsi="Times New Roman"/>
                <w:kern w:val="0"/>
                <w:sz w:val="24"/>
                <w:szCs w:val="24"/>
                <w:lang w:val="en" w:eastAsia="es-CR"/>
              </w:rPr>
              <w:t xml:space="preserve">; </w:t>
            </w:r>
          </w:p>
          <w:p w14:paraId="01473D5B" w14:textId="77777777" w:rsidR="008D748C" w:rsidRPr="00281125" w:rsidRDefault="008D748C" w:rsidP="008D748C">
            <w:pPr>
              <w:pStyle w:val="a4"/>
              <w:widowControl/>
              <w:numPr>
                <w:ilvl w:val="0"/>
                <w:numId w:val="39"/>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Reviews on Korea’s experience on the establishment and the development of related organization</w:t>
            </w:r>
            <w:r w:rsidRPr="00281125">
              <w:rPr>
                <w:rFonts w:ascii="Times New Roman" w:hAnsi="Times New Roman" w:hint="eastAsia"/>
                <w:kern w:val="0"/>
                <w:sz w:val="24"/>
                <w:szCs w:val="24"/>
                <w:lang w:val="en"/>
              </w:rPr>
              <w:t>s</w:t>
            </w:r>
            <w:r w:rsidRPr="00281125">
              <w:rPr>
                <w:rFonts w:ascii="Times New Roman" w:hAnsi="Times New Roman"/>
                <w:kern w:val="0"/>
                <w:sz w:val="24"/>
                <w:szCs w:val="24"/>
                <w:lang w:val="en" w:eastAsia="es-CR"/>
              </w:rPr>
              <w:t>, their work procedure, roles and responsibility, monitoring system, and human resource development;</w:t>
            </w:r>
          </w:p>
          <w:p w14:paraId="25096C94" w14:textId="77777777" w:rsidR="008D748C" w:rsidRPr="00281125" w:rsidRDefault="008D748C" w:rsidP="008D748C">
            <w:pPr>
              <w:pStyle w:val="a4"/>
              <w:widowControl/>
              <w:numPr>
                <w:ilvl w:val="0"/>
                <w:numId w:val="39"/>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An in-depth assessment of the current and future strategies of the Korean government towards environmental policy including circular economy and symbiosis;</w:t>
            </w:r>
          </w:p>
          <w:p w14:paraId="75973D29" w14:textId="77777777" w:rsidR="008D748C" w:rsidRDefault="008D748C" w:rsidP="008D748C">
            <w:pPr>
              <w:pStyle w:val="a4"/>
              <w:widowControl/>
              <w:numPr>
                <w:ilvl w:val="0"/>
                <w:numId w:val="39"/>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Case study on public private partnership in terms of the implementation of environment related projects, participation and the activities of the SMEs;</w:t>
            </w:r>
          </w:p>
          <w:p w14:paraId="4612399B" w14:textId="77777777" w:rsidR="008D748C" w:rsidRPr="001E7111" w:rsidRDefault="008D748C" w:rsidP="008D748C">
            <w:pPr>
              <w:pStyle w:val="a4"/>
              <w:widowControl/>
              <w:numPr>
                <w:ilvl w:val="0"/>
                <w:numId w:val="39"/>
              </w:numPr>
              <w:wordWrap/>
              <w:autoSpaceDE/>
              <w:autoSpaceDN/>
              <w:spacing w:line="276" w:lineRule="auto"/>
              <w:ind w:leftChars="0"/>
              <w:contextualSpacing/>
              <w:rPr>
                <w:rFonts w:ascii="Times New Roman" w:hAnsi="Times New Roman"/>
                <w:kern w:val="0"/>
                <w:sz w:val="24"/>
                <w:szCs w:val="24"/>
                <w:lang w:val="en" w:eastAsia="es-CR"/>
              </w:rPr>
            </w:pPr>
            <w:r>
              <w:rPr>
                <w:rFonts w:ascii="Times New Roman" w:hAnsi="Times New Roman"/>
                <w:kern w:val="0"/>
                <w:sz w:val="24"/>
                <w:szCs w:val="24"/>
                <w:lang w:val="en" w:eastAsia="es-CR"/>
              </w:rPr>
              <w:t>Proposal for implementation of a specific pilot project</w:t>
            </w:r>
          </w:p>
          <w:p w14:paraId="0E98D933" w14:textId="77777777" w:rsidR="002E3683" w:rsidRPr="008D748C" w:rsidRDefault="002E3683" w:rsidP="002E3683">
            <w:pPr>
              <w:widowControl/>
              <w:wordWrap/>
              <w:autoSpaceDE/>
              <w:autoSpaceDN/>
              <w:rPr>
                <w:rFonts w:ascii="Times New Roman" w:hAnsi="Times New Roman"/>
                <w:bCs/>
                <w:sz w:val="24"/>
                <w:szCs w:val="24"/>
                <w:lang w:val="en"/>
              </w:rPr>
            </w:pPr>
          </w:p>
          <w:p w14:paraId="494BC676" w14:textId="59B7AF29" w:rsidR="00701051" w:rsidRPr="008D748C" w:rsidRDefault="008E508B" w:rsidP="008E508B">
            <w:pPr>
              <w:pStyle w:val="a4"/>
              <w:widowControl/>
              <w:wordWrap/>
              <w:autoSpaceDE/>
              <w:autoSpaceDN/>
              <w:spacing w:after="20"/>
              <w:ind w:leftChars="0" w:left="0"/>
              <w:jc w:val="left"/>
              <w:rPr>
                <w:rFonts w:ascii="Times New Roman" w:hAnsi="Times New Roman"/>
                <w:sz w:val="24"/>
                <w:szCs w:val="24"/>
              </w:rPr>
            </w:pPr>
            <w:r w:rsidRPr="008D748C">
              <w:rPr>
                <w:rFonts w:ascii="Times New Roman" w:hAnsi="Times New Roman"/>
                <w:sz w:val="24"/>
                <w:szCs w:val="24"/>
              </w:rPr>
              <w:t>Activity 3</w:t>
            </w:r>
          </w:p>
          <w:p w14:paraId="7B69E882" w14:textId="77777777" w:rsidR="008D748C" w:rsidRPr="00281125" w:rsidRDefault="008D748C" w:rsidP="008D748C">
            <w:pPr>
              <w:pStyle w:val="a4"/>
              <w:widowControl/>
              <w:numPr>
                <w:ilvl w:val="0"/>
                <w:numId w:val="40"/>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rPr>
              <w:t xml:space="preserve">Establishment of a master plan of operative and systematic management of productive development and environmental protection in a long term; </w:t>
            </w:r>
          </w:p>
          <w:p w14:paraId="2909B738" w14:textId="77777777" w:rsidR="008D748C" w:rsidRPr="00281125" w:rsidRDefault="008D748C" w:rsidP="008D748C">
            <w:pPr>
              <w:pStyle w:val="a4"/>
              <w:widowControl/>
              <w:numPr>
                <w:ilvl w:val="0"/>
                <w:numId w:val="40"/>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Consultation on the creation of public policy regarding industrial symbiosis and circular economy, assisting the current governmental strategies;</w:t>
            </w:r>
          </w:p>
          <w:p w14:paraId="74C699B6" w14:textId="77777777" w:rsidR="008D748C" w:rsidRPr="00281125" w:rsidRDefault="008D748C" w:rsidP="008D748C">
            <w:pPr>
              <w:pStyle w:val="a4"/>
              <w:widowControl/>
              <w:numPr>
                <w:ilvl w:val="0"/>
                <w:numId w:val="40"/>
              </w:numPr>
              <w:wordWrap/>
              <w:autoSpaceDE/>
              <w:autoSpaceDN/>
              <w:spacing w:line="276" w:lineRule="auto"/>
              <w:ind w:leftChars="0"/>
              <w:contextualSpacing/>
              <w:rPr>
                <w:rFonts w:ascii="Times New Roman" w:hAnsi="Times New Roman"/>
                <w:kern w:val="0"/>
                <w:sz w:val="24"/>
                <w:szCs w:val="24"/>
                <w:lang w:val="en" w:eastAsia="es-CR"/>
              </w:rPr>
            </w:pPr>
            <w:r w:rsidRPr="00281125">
              <w:rPr>
                <w:rFonts w:ascii="Times New Roman" w:hAnsi="Times New Roman"/>
                <w:kern w:val="0"/>
                <w:sz w:val="24"/>
                <w:szCs w:val="24"/>
                <w:lang w:val="en" w:eastAsia="es-CR"/>
              </w:rPr>
              <w:t>Consultation on the rise of the participation of SMEs in a sustainable way;</w:t>
            </w:r>
          </w:p>
          <w:p w14:paraId="0203C811" w14:textId="77777777" w:rsidR="008D748C" w:rsidRPr="00281125" w:rsidRDefault="008D748C" w:rsidP="008D748C">
            <w:pPr>
              <w:pStyle w:val="a4"/>
              <w:widowControl/>
              <w:numPr>
                <w:ilvl w:val="0"/>
                <w:numId w:val="40"/>
              </w:numPr>
              <w:wordWrap/>
              <w:autoSpaceDE/>
              <w:autoSpaceDN/>
              <w:spacing w:line="276" w:lineRule="auto"/>
              <w:ind w:leftChars="0"/>
              <w:contextualSpacing/>
              <w:rPr>
                <w:rFonts w:ascii="Times New Roman" w:hAnsi="Times New Roman"/>
                <w:sz w:val="24"/>
                <w:szCs w:val="24"/>
              </w:rPr>
            </w:pPr>
            <w:r w:rsidRPr="00281125">
              <w:rPr>
                <w:rFonts w:ascii="Times New Roman" w:hAnsi="Times New Roman"/>
                <w:kern w:val="0"/>
                <w:sz w:val="24"/>
                <w:szCs w:val="24"/>
                <w:lang w:val="en" w:eastAsia="es-CR"/>
              </w:rPr>
              <w:t xml:space="preserve">Identification of challenges and opportunities that the </w:t>
            </w:r>
            <w:proofErr w:type="spellStart"/>
            <w:r w:rsidRPr="00281125">
              <w:rPr>
                <w:rFonts w:ascii="Times New Roman" w:hAnsi="Times New Roman"/>
                <w:kern w:val="0"/>
                <w:sz w:val="24"/>
                <w:szCs w:val="24"/>
                <w:lang w:val="en" w:eastAsia="es-CR"/>
              </w:rPr>
              <w:t>GoC</w:t>
            </w:r>
            <w:proofErr w:type="spellEnd"/>
            <w:r w:rsidRPr="00281125">
              <w:rPr>
                <w:rFonts w:ascii="Times New Roman" w:hAnsi="Times New Roman"/>
                <w:kern w:val="0"/>
                <w:sz w:val="24"/>
                <w:szCs w:val="24"/>
                <w:lang w:val="en" w:eastAsia="es-CR"/>
              </w:rPr>
              <w:t xml:space="preserve"> faces on the basis of the diagnosis conducted in Activity 1, and Provision of proper solutions and measures that the </w:t>
            </w:r>
            <w:proofErr w:type="spellStart"/>
            <w:r w:rsidRPr="00281125">
              <w:rPr>
                <w:rFonts w:ascii="Times New Roman" w:hAnsi="Times New Roman"/>
                <w:kern w:val="0"/>
                <w:sz w:val="24"/>
                <w:szCs w:val="24"/>
                <w:lang w:val="en" w:eastAsia="es-CR"/>
              </w:rPr>
              <w:t>GoC</w:t>
            </w:r>
            <w:proofErr w:type="spellEnd"/>
            <w:r w:rsidRPr="00281125">
              <w:rPr>
                <w:rFonts w:ascii="Times New Roman" w:hAnsi="Times New Roman"/>
                <w:kern w:val="0"/>
                <w:sz w:val="24"/>
                <w:szCs w:val="24"/>
                <w:lang w:val="en" w:eastAsia="es-CR"/>
              </w:rPr>
              <w:t xml:space="preserve"> would take.</w:t>
            </w:r>
          </w:p>
          <w:p w14:paraId="686A99C1" w14:textId="77777777" w:rsidR="002E3683" w:rsidRPr="008D748C" w:rsidRDefault="002E3683" w:rsidP="002E3683">
            <w:pPr>
              <w:pStyle w:val="a4"/>
              <w:widowControl/>
              <w:wordWrap/>
              <w:autoSpaceDE/>
              <w:autoSpaceDN/>
              <w:ind w:leftChars="0" w:left="568"/>
              <w:rPr>
                <w:rFonts w:ascii="Times New Roman" w:hAnsi="Times New Roman"/>
                <w:bCs/>
                <w:sz w:val="24"/>
                <w:szCs w:val="24"/>
              </w:rPr>
            </w:pPr>
          </w:p>
          <w:p w14:paraId="5B681C55" w14:textId="77777777" w:rsidR="00701051" w:rsidRPr="008D748C" w:rsidRDefault="008E508B" w:rsidP="008E508B">
            <w:pPr>
              <w:pStyle w:val="a4"/>
              <w:widowControl/>
              <w:wordWrap/>
              <w:autoSpaceDE/>
              <w:autoSpaceDN/>
              <w:spacing w:after="20"/>
              <w:ind w:leftChars="0" w:left="0"/>
              <w:jc w:val="left"/>
              <w:rPr>
                <w:rFonts w:ascii="Times New Roman" w:hAnsi="Times New Roman"/>
                <w:sz w:val="24"/>
                <w:szCs w:val="24"/>
              </w:rPr>
            </w:pPr>
            <w:r w:rsidRPr="008D748C">
              <w:rPr>
                <w:rFonts w:ascii="Times New Roman" w:hAnsi="Times New Roman"/>
                <w:sz w:val="24"/>
                <w:szCs w:val="24"/>
              </w:rPr>
              <w:t>Activity 4</w:t>
            </w:r>
          </w:p>
          <w:p w14:paraId="3F75BC0D" w14:textId="77777777" w:rsidR="008D748C" w:rsidRPr="002E3683" w:rsidRDefault="008D748C" w:rsidP="008D748C">
            <w:pPr>
              <w:widowControl/>
              <w:numPr>
                <w:ilvl w:val="0"/>
                <w:numId w:val="41"/>
              </w:numPr>
              <w:wordWrap/>
              <w:autoSpaceDE/>
              <w:autoSpaceDN/>
              <w:spacing w:after="20"/>
              <w:rPr>
                <w:rFonts w:ascii="Times New Roman" w:hAnsi="Times New Roman"/>
                <w:sz w:val="24"/>
                <w:szCs w:val="24"/>
              </w:rPr>
            </w:pPr>
            <w:r w:rsidRPr="002E3683">
              <w:rPr>
                <w:rFonts w:ascii="Times New Roman" w:hAnsi="Times New Roman"/>
                <w:sz w:val="24"/>
                <w:szCs w:val="24"/>
              </w:rPr>
              <w:t>Strengthening capacity of the staff in MADS, and other concerning organizations for policy design;</w:t>
            </w:r>
          </w:p>
          <w:p w14:paraId="22BC054F" w14:textId="77777777" w:rsidR="008D748C" w:rsidRPr="002E3683" w:rsidRDefault="008D748C" w:rsidP="008D748C">
            <w:pPr>
              <w:widowControl/>
              <w:numPr>
                <w:ilvl w:val="0"/>
                <w:numId w:val="41"/>
              </w:numPr>
              <w:wordWrap/>
              <w:autoSpaceDE/>
              <w:autoSpaceDN/>
              <w:spacing w:after="20"/>
              <w:rPr>
                <w:rFonts w:ascii="Times New Roman" w:eastAsia="굴림" w:hAnsi="Times New Roman"/>
                <w:kern w:val="0"/>
                <w:sz w:val="24"/>
                <w:szCs w:val="24"/>
              </w:rPr>
            </w:pPr>
            <w:r w:rsidRPr="002E3683">
              <w:rPr>
                <w:rFonts w:ascii="Times New Roman" w:eastAsia="굴림" w:hAnsi="Times New Roman"/>
                <w:kern w:val="0"/>
                <w:sz w:val="24"/>
                <w:szCs w:val="24"/>
              </w:rPr>
              <w:t>Case study on the Korea’s development experience in the environment protection and renewable energy, public private partnership, awareness enhancement for the people dealing with external/internal cultural factors that affect the adaptation or the utilization of symbiosis;</w:t>
            </w:r>
          </w:p>
          <w:p w14:paraId="22245F39" w14:textId="77777777" w:rsidR="008D748C" w:rsidRPr="002E3683" w:rsidRDefault="008D748C" w:rsidP="008D748C">
            <w:pPr>
              <w:widowControl/>
              <w:numPr>
                <w:ilvl w:val="0"/>
                <w:numId w:val="41"/>
              </w:numPr>
              <w:wordWrap/>
              <w:autoSpaceDE/>
              <w:autoSpaceDN/>
              <w:spacing w:after="20"/>
              <w:rPr>
                <w:rFonts w:ascii="Times New Roman" w:eastAsia="굴림" w:hAnsi="Times New Roman"/>
                <w:kern w:val="0"/>
                <w:sz w:val="24"/>
                <w:szCs w:val="24"/>
              </w:rPr>
            </w:pPr>
            <w:r w:rsidRPr="002E3683">
              <w:rPr>
                <w:rFonts w:ascii="Times New Roman" w:eastAsia="굴림" w:hAnsi="Times New Roman"/>
                <w:kern w:val="0"/>
                <w:sz w:val="24"/>
                <w:szCs w:val="24"/>
              </w:rPr>
              <w:t>Technologies applied to symbiosis and circular economy;</w:t>
            </w:r>
          </w:p>
          <w:p w14:paraId="6865D809" w14:textId="77777777" w:rsidR="008D748C" w:rsidRPr="002E3683" w:rsidRDefault="008D748C" w:rsidP="008D748C">
            <w:pPr>
              <w:widowControl/>
              <w:numPr>
                <w:ilvl w:val="0"/>
                <w:numId w:val="41"/>
              </w:numPr>
              <w:wordWrap/>
              <w:autoSpaceDE/>
              <w:autoSpaceDN/>
              <w:spacing w:after="20"/>
              <w:rPr>
                <w:rFonts w:ascii="Times New Roman" w:eastAsia="굴림" w:hAnsi="Times New Roman"/>
                <w:kern w:val="0"/>
                <w:sz w:val="24"/>
                <w:szCs w:val="24"/>
              </w:rPr>
            </w:pPr>
            <w:r w:rsidRPr="002E3683">
              <w:rPr>
                <w:rFonts w:ascii="Times New Roman" w:hAnsi="Times New Roman"/>
                <w:kern w:val="0"/>
                <w:sz w:val="24"/>
                <w:szCs w:val="24"/>
                <w:lang w:eastAsia="es-CR"/>
              </w:rPr>
              <w:t xml:space="preserve">The subjects analyzed in </w:t>
            </w:r>
            <w:r w:rsidRPr="002E3683">
              <w:rPr>
                <w:rFonts w:ascii="Times New Roman" w:hAnsi="Times New Roman" w:hint="eastAsia"/>
                <w:kern w:val="0"/>
                <w:sz w:val="24"/>
                <w:szCs w:val="24"/>
              </w:rPr>
              <w:t>needs assessment (A</w:t>
            </w:r>
            <w:r w:rsidRPr="002E3683">
              <w:rPr>
                <w:rFonts w:ascii="Times New Roman" w:hAnsi="Times New Roman"/>
                <w:kern w:val="0"/>
                <w:sz w:val="24"/>
                <w:szCs w:val="24"/>
              </w:rPr>
              <w:t xml:space="preserve">ctivity 1 </w:t>
            </w:r>
            <w:proofErr w:type="gramStart"/>
            <w:r w:rsidRPr="002E3683">
              <w:rPr>
                <w:rFonts w:ascii="Times New Roman" w:hAnsi="Times New Roman"/>
                <w:kern w:val="0"/>
                <w:sz w:val="24"/>
                <w:szCs w:val="24"/>
              </w:rPr>
              <w:t>vi</w:t>
            </w:r>
            <w:proofErr w:type="gramEnd"/>
            <w:r w:rsidRPr="002E3683">
              <w:rPr>
                <w:rFonts w:ascii="Times New Roman" w:hAnsi="Times New Roman"/>
                <w:kern w:val="0"/>
                <w:sz w:val="24"/>
                <w:szCs w:val="24"/>
              </w:rPr>
              <w:t>).</w:t>
            </w:r>
            <w:r w:rsidRPr="002E3683">
              <w:rPr>
                <w:rFonts w:ascii="Times New Roman" w:hAnsi="Times New Roman"/>
                <w:kern w:val="0"/>
                <w:sz w:val="24"/>
                <w:szCs w:val="24"/>
                <w:lang w:eastAsia="es-CR"/>
              </w:rPr>
              <w:t xml:space="preserve"> </w:t>
            </w:r>
          </w:p>
          <w:p w14:paraId="1451B4E7" w14:textId="77777777" w:rsidR="002E3683" w:rsidRPr="008D748C" w:rsidRDefault="002E3683" w:rsidP="002E3683">
            <w:pPr>
              <w:widowControl/>
              <w:wordWrap/>
              <w:autoSpaceDE/>
              <w:autoSpaceDN/>
              <w:ind w:left="168"/>
              <w:rPr>
                <w:rFonts w:ascii="Times New Roman" w:hAnsi="Times New Roman"/>
                <w:bCs/>
                <w:sz w:val="24"/>
                <w:szCs w:val="24"/>
              </w:rPr>
            </w:pPr>
          </w:p>
          <w:p w14:paraId="0E51584D" w14:textId="77777777" w:rsidR="00BF25F8" w:rsidRPr="008D748C" w:rsidRDefault="00BF25F8" w:rsidP="008E508B">
            <w:pPr>
              <w:pStyle w:val="a4"/>
              <w:widowControl/>
              <w:wordWrap/>
              <w:autoSpaceDE/>
              <w:autoSpaceDN/>
              <w:spacing w:after="20"/>
              <w:ind w:leftChars="0" w:left="0"/>
              <w:jc w:val="left"/>
              <w:rPr>
                <w:rFonts w:ascii="Times New Roman" w:hAnsi="Times New Roman"/>
                <w:sz w:val="24"/>
                <w:szCs w:val="24"/>
              </w:rPr>
            </w:pPr>
            <w:r w:rsidRPr="008D748C">
              <w:rPr>
                <w:rFonts w:ascii="Times New Roman" w:hAnsi="Times New Roman"/>
                <w:sz w:val="24"/>
                <w:szCs w:val="24"/>
              </w:rPr>
              <w:t>Activity 5</w:t>
            </w:r>
          </w:p>
          <w:p w14:paraId="700ED01D" w14:textId="77777777" w:rsidR="003E6C41" w:rsidRPr="008D748C" w:rsidRDefault="008E508B" w:rsidP="008E508B">
            <w:pPr>
              <w:pStyle w:val="a4"/>
              <w:widowControl/>
              <w:numPr>
                <w:ilvl w:val="0"/>
                <w:numId w:val="6"/>
              </w:numPr>
              <w:wordWrap/>
              <w:autoSpaceDE/>
              <w:autoSpaceDN/>
              <w:spacing w:after="20"/>
              <w:ind w:leftChars="0"/>
              <w:jc w:val="left"/>
              <w:rPr>
                <w:rFonts w:ascii="Times New Roman" w:hAnsi="Times New Roman"/>
                <w:sz w:val="24"/>
                <w:szCs w:val="24"/>
              </w:rPr>
            </w:pPr>
            <w:r w:rsidRPr="008D748C">
              <w:rPr>
                <w:rFonts w:ascii="Times New Roman" w:hAnsi="Times New Roman"/>
                <w:sz w:val="24"/>
                <w:szCs w:val="24"/>
              </w:rPr>
              <w:t>Final Dissemination Seminar</w:t>
            </w:r>
          </w:p>
        </w:tc>
      </w:tr>
    </w:tbl>
    <w:p w14:paraId="238601FE" w14:textId="77777777" w:rsidR="00077F9B" w:rsidRPr="00EE0A69" w:rsidRDefault="00077F9B" w:rsidP="00B22C8F">
      <w:pPr>
        <w:widowControl/>
        <w:wordWrap/>
        <w:autoSpaceDE/>
        <w:autoSpaceDN/>
        <w:jc w:val="left"/>
        <w:rPr>
          <w:rFonts w:ascii="Times New Roman" w:hAnsi="Times New Roman"/>
          <w:b/>
          <w:sz w:val="24"/>
          <w:szCs w:val="24"/>
        </w:rPr>
        <w:sectPr w:rsidR="00077F9B" w:rsidRPr="00EE0A69" w:rsidSect="00077F9B">
          <w:pgSz w:w="11907" w:h="16839" w:code="9"/>
          <w:pgMar w:top="1701" w:right="1440" w:bottom="1440" w:left="1440" w:header="851" w:footer="992" w:gutter="0"/>
          <w:cols w:space="425"/>
          <w:docGrid w:linePitch="360"/>
        </w:sectPr>
      </w:pPr>
    </w:p>
    <w:p w14:paraId="3E8541C6" w14:textId="77777777" w:rsidR="00F55AA0" w:rsidRPr="00EE0A69" w:rsidRDefault="00F55AA0" w:rsidP="00F55AA0">
      <w:pPr>
        <w:widowControl/>
        <w:wordWrap/>
        <w:autoSpaceDE/>
        <w:autoSpaceDN/>
        <w:spacing w:line="276" w:lineRule="auto"/>
        <w:jc w:val="left"/>
        <w:rPr>
          <w:rFonts w:ascii="Times New Roman" w:hAnsi="Times New Roman"/>
          <w:b/>
          <w:sz w:val="24"/>
          <w:szCs w:val="24"/>
        </w:rPr>
      </w:pPr>
      <w:r w:rsidRPr="00EE0A69">
        <w:rPr>
          <w:rFonts w:ascii="Times New Roman" w:hAnsi="Times New Roman"/>
          <w:b/>
          <w:sz w:val="24"/>
          <w:szCs w:val="24"/>
        </w:rPr>
        <w:lastRenderedPageBreak/>
        <w:t>&lt;Appendix 2&gt;</w:t>
      </w:r>
    </w:p>
    <w:p w14:paraId="19392432" w14:textId="77777777" w:rsidR="00F55AA0" w:rsidRPr="00EE0A69" w:rsidRDefault="00F55AA0" w:rsidP="00F55AA0">
      <w:pPr>
        <w:widowControl/>
        <w:wordWrap/>
        <w:autoSpaceDE/>
        <w:autoSpaceDN/>
        <w:spacing w:line="276" w:lineRule="auto"/>
        <w:jc w:val="left"/>
        <w:rPr>
          <w:rFonts w:ascii="Times New Roman" w:hAnsi="Times New Roman"/>
          <w:b/>
          <w:sz w:val="24"/>
          <w:szCs w:val="24"/>
        </w:rPr>
      </w:pPr>
    </w:p>
    <w:p w14:paraId="402E4EC8" w14:textId="77777777" w:rsidR="00F55AA0" w:rsidRPr="00EE0A69" w:rsidRDefault="00F55AA0" w:rsidP="00F55AA0">
      <w:pPr>
        <w:spacing w:line="276" w:lineRule="auto"/>
        <w:jc w:val="center"/>
        <w:rPr>
          <w:rFonts w:ascii="Times New Roman" w:hAnsi="Times New Roman"/>
          <w:b/>
          <w:sz w:val="24"/>
          <w:szCs w:val="24"/>
        </w:rPr>
      </w:pPr>
      <w:r w:rsidRPr="00EE0A69">
        <w:rPr>
          <w:rFonts w:ascii="Times New Roman" w:hAnsi="Times New Roman"/>
          <w:b/>
          <w:sz w:val="24"/>
          <w:szCs w:val="24"/>
        </w:rPr>
        <w:t>Terms of Reference for KSP Consultant</w:t>
      </w:r>
    </w:p>
    <w:p w14:paraId="4B912679" w14:textId="77777777" w:rsidR="00F55AA0" w:rsidRPr="00EE0A69" w:rsidRDefault="00F55AA0" w:rsidP="00F55AA0">
      <w:pPr>
        <w:spacing w:line="276" w:lineRule="auto"/>
        <w:rPr>
          <w:rFonts w:ascii="Times New Roman" w:hAnsi="Times New Roman"/>
          <w:b/>
          <w:sz w:val="24"/>
          <w:szCs w:val="24"/>
        </w:rPr>
      </w:pPr>
    </w:p>
    <w:p w14:paraId="1A7DC54E" w14:textId="77777777" w:rsidR="00F55AA0" w:rsidRPr="00EE0A69" w:rsidRDefault="00F55AA0" w:rsidP="00F55AA0">
      <w:pPr>
        <w:rPr>
          <w:rFonts w:ascii="Times New Roman" w:hAnsi="Times New Roman"/>
          <w:sz w:val="24"/>
          <w:szCs w:val="24"/>
        </w:rPr>
      </w:pPr>
    </w:p>
    <w:p w14:paraId="6606F08A" w14:textId="77777777" w:rsidR="00F55AA0" w:rsidRPr="00EE0A69" w:rsidRDefault="00F55AA0" w:rsidP="00F55AA0">
      <w:pPr>
        <w:pStyle w:val="a4"/>
        <w:numPr>
          <w:ilvl w:val="0"/>
          <w:numId w:val="11"/>
        </w:numPr>
        <w:spacing w:line="276" w:lineRule="auto"/>
        <w:ind w:leftChars="0"/>
        <w:rPr>
          <w:rFonts w:ascii="Times New Roman" w:hAnsi="Times New Roman"/>
          <w:b/>
          <w:sz w:val="24"/>
          <w:szCs w:val="24"/>
        </w:rPr>
      </w:pPr>
      <w:r w:rsidRPr="00EE0A69">
        <w:rPr>
          <w:rFonts w:ascii="Times New Roman" w:hAnsi="Times New Roman"/>
          <w:b/>
          <w:sz w:val="24"/>
          <w:szCs w:val="24"/>
        </w:rPr>
        <w:t>Consulting Services</w:t>
      </w:r>
    </w:p>
    <w:p w14:paraId="3346C89B" w14:textId="77777777" w:rsidR="00F55AA0" w:rsidRPr="00EE0A69" w:rsidRDefault="00F55AA0" w:rsidP="00F55AA0">
      <w:pPr>
        <w:widowControl/>
        <w:wordWrap/>
        <w:autoSpaceDE/>
        <w:autoSpaceDN/>
        <w:spacing w:line="276" w:lineRule="auto"/>
        <w:ind w:left="1120"/>
        <w:jc w:val="left"/>
        <w:rPr>
          <w:rFonts w:ascii="Times New Roman" w:hAnsi="Times New Roman"/>
          <w:b/>
          <w:sz w:val="24"/>
          <w:szCs w:val="24"/>
        </w:rPr>
      </w:pPr>
    </w:p>
    <w:p w14:paraId="3D8AC06B" w14:textId="6AD721A9" w:rsidR="00F55AA0" w:rsidRPr="00EE0A69" w:rsidRDefault="00F55AA0" w:rsidP="00F55AA0">
      <w:pPr>
        <w:spacing w:line="276" w:lineRule="auto"/>
        <w:rPr>
          <w:rFonts w:ascii="Times New Roman" w:eastAsia="Times New Roman" w:hAnsi="Times New Roman"/>
          <w:sz w:val="24"/>
          <w:szCs w:val="24"/>
        </w:rPr>
      </w:pPr>
      <w:r w:rsidRPr="00EE0A69">
        <w:rPr>
          <w:rFonts w:ascii="Times New Roman" w:eastAsia="Times New Roman" w:hAnsi="Times New Roman"/>
          <w:sz w:val="24"/>
          <w:szCs w:val="24"/>
        </w:rPr>
        <w:t>A consulting firm* will be hired to pro</w:t>
      </w:r>
      <w:r w:rsidR="008D748C" w:rsidRPr="00EE0A69">
        <w:rPr>
          <w:rFonts w:ascii="Times New Roman" w:eastAsia="Times New Roman" w:hAnsi="Times New Roman"/>
          <w:sz w:val="24"/>
          <w:szCs w:val="24"/>
        </w:rPr>
        <w:t>vide 5 key Korean experts for 10</w:t>
      </w:r>
      <w:r w:rsidRPr="00EE0A69">
        <w:rPr>
          <w:rFonts w:ascii="Times New Roman" w:eastAsia="Times New Roman" w:hAnsi="Times New Roman"/>
          <w:sz w:val="24"/>
          <w:szCs w:val="24"/>
        </w:rPr>
        <w:t xml:space="preserve"> person-months to undertake the KSP activities. The consulting firm will be recruited using quality and cost-based selection method (90:10) with technical proposal in accordance with</w:t>
      </w:r>
      <w:r w:rsidRPr="00EE0A69">
        <w:rPr>
          <w:rFonts w:ascii="Times New Roman" w:hAnsi="Times New Roman"/>
          <w:kern w:val="0"/>
          <w:sz w:val="24"/>
          <w:szCs w:val="24"/>
          <w:lang w:val="en" w:eastAsia="es-CR"/>
        </w:rPr>
        <w:t xml:space="preserve"> </w:t>
      </w:r>
      <w:r w:rsidRPr="00EE0A69">
        <w:rPr>
          <w:rFonts w:ascii="Times New Roman" w:eastAsia="Times New Roman" w:hAnsi="Times New Roman"/>
          <w:sz w:val="24"/>
          <w:szCs w:val="24"/>
          <w:lang w:val="en"/>
        </w:rPr>
        <w:t>KSP Proposal Evaluation Manual (2017, as amended from time to time)</w:t>
      </w:r>
      <w:r w:rsidRPr="00EE0A69">
        <w:rPr>
          <w:rFonts w:ascii="Times New Roman" w:eastAsia="Times New Roman" w:hAnsi="Times New Roman"/>
          <w:sz w:val="24"/>
          <w:szCs w:val="24"/>
        </w:rPr>
        <w:t>.</w:t>
      </w:r>
    </w:p>
    <w:p w14:paraId="0F04A81C" w14:textId="77777777" w:rsidR="00F55AA0" w:rsidRPr="00EE0A69" w:rsidRDefault="00F55AA0" w:rsidP="00F55AA0">
      <w:pPr>
        <w:pStyle w:val="a4"/>
        <w:spacing w:line="160" w:lineRule="atLeast"/>
        <w:rPr>
          <w:rFonts w:ascii="Times New Roman" w:hAnsi="Times New Roman"/>
          <w:sz w:val="16"/>
          <w:szCs w:val="16"/>
          <w:lang w:val="en"/>
        </w:rPr>
      </w:pPr>
      <w:r w:rsidRPr="00EE0A69">
        <w:rPr>
          <w:rFonts w:ascii="Times New Roman" w:hAnsi="Times New Roman"/>
          <w:sz w:val="16"/>
          <w:szCs w:val="16"/>
          <w:lang w:val="en"/>
        </w:rPr>
        <w:t xml:space="preserve"> </w:t>
      </w:r>
    </w:p>
    <w:p w14:paraId="40B1E87A" w14:textId="77777777" w:rsidR="00F55AA0" w:rsidRPr="00EE0A69" w:rsidRDefault="00F55AA0" w:rsidP="00F55AA0">
      <w:pPr>
        <w:pStyle w:val="a4"/>
        <w:spacing w:line="160" w:lineRule="atLeast"/>
        <w:ind w:leftChars="0" w:left="0"/>
        <w:rPr>
          <w:rFonts w:ascii="Times New Roman" w:hAnsi="Times New Roman"/>
          <w:sz w:val="22"/>
          <w:lang w:val="en"/>
        </w:rPr>
      </w:pPr>
      <w:r w:rsidRPr="00EE0A69">
        <w:rPr>
          <w:rFonts w:ascii="Times New Roman" w:hAnsi="Times New Roman"/>
          <w:b/>
          <w:bCs/>
          <w:sz w:val="22"/>
          <w:lang w:val="en"/>
        </w:rPr>
        <w:t>*</w:t>
      </w:r>
      <w:r w:rsidRPr="00EE0A69">
        <w:rPr>
          <w:rFonts w:ascii="Times New Roman" w:hAnsi="Times New Roman"/>
          <w:sz w:val="22"/>
          <w:lang w:val="en"/>
        </w:rPr>
        <w:t xml:space="preserve"> This consulting firm may be in a form of consortium that is composed of hospital, consulting firm, medical university and etc. It will be determined as a result of competitive bidding among Korean nationals.</w:t>
      </w:r>
    </w:p>
    <w:p w14:paraId="043073E7" w14:textId="77777777" w:rsidR="00F55AA0" w:rsidRPr="00EE0A69" w:rsidRDefault="00F55AA0" w:rsidP="00F55AA0">
      <w:pPr>
        <w:spacing w:line="276" w:lineRule="auto"/>
        <w:rPr>
          <w:rFonts w:ascii="Times New Roman" w:hAnsi="Times New Roman"/>
          <w:b/>
          <w:bCs/>
          <w:sz w:val="24"/>
          <w:szCs w:val="24"/>
        </w:rPr>
      </w:pPr>
    </w:p>
    <w:p w14:paraId="51DB27C1" w14:textId="77777777" w:rsidR="00F55AA0" w:rsidRPr="00EE0A69" w:rsidRDefault="00F55AA0" w:rsidP="00F55AA0">
      <w:pPr>
        <w:rPr>
          <w:rFonts w:ascii="Times New Roman" w:hAnsi="Times New Roman"/>
          <w:sz w:val="24"/>
          <w:szCs w:val="24"/>
        </w:rPr>
      </w:pPr>
    </w:p>
    <w:p w14:paraId="5F90F1DA" w14:textId="77777777" w:rsidR="00F55AA0" w:rsidRPr="00EE0A69" w:rsidRDefault="00F55AA0" w:rsidP="00F55AA0">
      <w:pPr>
        <w:pStyle w:val="a4"/>
        <w:numPr>
          <w:ilvl w:val="0"/>
          <w:numId w:val="11"/>
        </w:numPr>
        <w:spacing w:line="276" w:lineRule="auto"/>
        <w:ind w:leftChars="0"/>
        <w:rPr>
          <w:rFonts w:ascii="Times New Roman" w:hAnsi="Times New Roman"/>
          <w:b/>
          <w:sz w:val="24"/>
          <w:szCs w:val="24"/>
        </w:rPr>
      </w:pPr>
      <w:r w:rsidRPr="00EE0A69">
        <w:rPr>
          <w:rFonts w:ascii="Times New Roman" w:hAnsi="Times New Roman"/>
          <w:b/>
          <w:sz w:val="24"/>
          <w:szCs w:val="24"/>
        </w:rPr>
        <w:t xml:space="preserve">Summary of Consulting Services Requirements and Terms of Reference </w:t>
      </w:r>
    </w:p>
    <w:p w14:paraId="569B10C2" w14:textId="77777777" w:rsidR="00F55AA0" w:rsidRPr="00EE0A69" w:rsidRDefault="00F55AA0" w:rsidP="00F55AA0">
      <w:pPr>
        <w:spacing w:line="276" w:lineRule="auto"/>
        <w:rPr>
          <w:rFonts w:ascii="Times New Roman" w:hAnsi="Times New Roman"/>
          <w:b/>
          <w:sz w:val="24"/>
          <w:szCs w:val="24"/>
        </w:rPr>
      </w:pPr>
    </w:p>
    <w:p w14:paraId="15DED725" w14:textId="77777777" w:rsidR="00F55AA0" w:rsidRPr="00EE0A69" w:rsidRDefault="00F55AA0" w:rsidP="00F55AA0">
      <w:pPr>
        <w:numPr>
          <w:ilvl w:val="0"/>
          <w:numId w:val="12"/>
        </w:numPr>
        <w:spacing w:line="276" w:lineRule="auto"/>
        <w:rPr>
          <w:rFonts w:ascii="Times New Roman" w:eastAsia="Times New Roman" w:hAnsi="Times New Roman"/>
          <w:sz w:val="24"/>
          <w:szCs w:val="24"/>
        </w:rPr>
      </w:pPr>
      <w:r w:rsidRPr="00EE0A69">
        <w:rPr>
          <w:rFonts w:ascii="Times New Roman" w:eastAsia="Times New Roman" w:hAnsi="Times New Roman"/>
          <w:sz w:val="24"/>
          <w:szCs w:val="24"/>
        </w:rPr>
        <w:t xml:space="preserve">Principal Investigator (PI) </w:t>
      </w:r>
      <w:r w:rsidRPr="00EE0A69">
        <w:rPr>
          <w:rFonts w:ascii="Times New Roman" w:hAnsi="Times New Roman"/>
          <w:sz w:val="24"/>
          <w:szCs w:val="24"/>
        </w:rPr>
        <w:t xml:space="preserve">/ </w:t>
      </w:r>
      <w:r w:rsidRPr="00EE0A69">
        <w:rPr>
          <w:rFonts w:ascii="Times New Roman" w:eastAsia="Times New Roman" w:hAnsi="Times New Roman"/>
          <w:sz w:val="24"/>
          <w:szCs w:val="24"/>
        </w:rPr>
        <w:t>10 person-months</w:t>
      </w:r>
    </w:p>
    <w:p w14:paraId="20F052CD" w14:textId="77777777" w:rsidR="00F55AA0" w:rsidRPr="00EE0A69" w:rsidRDefault="00F55AA0" w:rsidP="00F55AA0">
      <w:pPr>
        <w:spacing w:line="276" w:lineRule="auto"/>
        <w:ind w:left="360"/>
        <w:rPr>
          <w:rFonts w:ascii="Times New Roman" w:hAnsi="Times New Roman"/>
          <w:b/>
          <w:sz w:val="24"/>
          <w:szCs w:val="24"/>
        </w:rPr>
      </w:pPr>
    </w:p>
    <w:p w14:paraId="203ED291" w14:textId="0661F99C" w:rsidR="00EE0A69" w:rsidRPr="00EE0A69" w:rsidRDefault="00EE0A69" w:rsidP="00EE0A69">
      <w:pPr>
        <w:widowControl/>
        <w:wordWrap/>
        <w:autoSpaceDE/>
        <w:autoSpaceDN/>
        <w:spacing w:after="160" w:line="276" w:lineRule="auto"/>
        <w:rPr>
          <w:rFonts w:ascii="Times New Roman" w:eastAsiaTheme="minorEastAsia" w:hAnsi="Times New Roman"/>
          <w:sz w:val="24"/>
          <w:szCs w:val="24"/>
        </w:rPr>
      </w:pPr>
      <w:r w:rsidRPr="00EE0A69">
        <w:rPr>
          <w:rFonts w:ascii="Times New Roman" w:eastAsia="Times New Roman" w:hAnsi="Times New Roman"/>
          <w:sz w:val="24"/>
          <w:szCs w:val="24"/>
        </w:rPr>
        <w:t xml:space="preserve">Principal Investigator must have high expertise in the area of </w:t>
      </w:r>
      <w:r w:rsidRPr="00EE0A69">
        <w:rPr>
          <w:rFonts w:ascii="Times New Roman" w:eastAsiaTheme="minorEastAsia" w:hAnsi="Times New Roman" w:hint="eastAsia"/>
          <w:sz w:val="24"/>
          <w:szCs w:val="24"/>
        </w:rPr>
        <w:t>circular economy</w:t>
      </w:r>
      <w:r w:rsidRPr="00EE0A69">
        <w:rPr>
          <w:rFonts w:ascii="Times New Roman" w:eastAsiaTheme="minorEastAsia" w:hAnsi="Times New Roman"/>
          <w:sz w:val="24"/>
          <w:szCs w:val="24"/>
        </w:rPr>
        <w:t>, waste treatment &amp; management, environmental policy</w:t>
      </w:r>
      <w:r w:rsidRPr="00EE0A69">
        <w:rPr>
          <w:rFonts w:ascii="Times New Roman" w:eastAsia="Times New Roman" w:hAnsi="Times New Roman"/>
          <w:sz w:val="24"/>
          <w:szCs w:val="24"/>
        </w:rPr>
        <w:t xml:space="preserve">, or related field. </w:t>
      </w:r>
    </w:p>
    <w:p w14:paraId="2520D9CC" w14:textId="77777777" w:rsidR="00EE0A69" w:rsidRPr="00EE0A69" w:rsidRDefault="00EE0A69" w:rsidP="00EE0A69">
      <w:pPr>
        <w:widowControl/>
        <w:wordWrap/>
        <w:autoSpaceDE/>
        <w:autoSpaceDN/>
        <w:spacing w:after="160" w:line="276" w:lineRule="auto"/>
        <w:rPr>
          <w:rFonts w:ascii="Times New Roman" w:eastAsia="Times New Roman" w:hAnsi="Times New Roman"/>
          <w:sz w:val="24"/>
          <w:szCs w:val="24"/>
        </w:rPr>
      </w:pPr>
      <w:r w:rsidRPr="00EE0A69">
        <w:rPr>
          <w:rFonts w:ascii="Times New Roman" w:eastAsia="Times New Roman" w:hAnsi="Times New Roman"/>
          <w:sz w:val="24"/>
          <w:szCs w:val="24"/>
        </w:rPr>
        <w:t>The PI will:</w:t>
      </w:r>
    </w:p>
    <w:p w14:paraId="785027C5" w14:textId="77777777" w:rsidR="00EE0A69" w:rsidRPr="00EE0A69" w:rsidRDefault="00EE0A69" w:rsidP="00EE0A69">
      <w:pPr>
        <w:pStyle w:val="a4"/>
        <w:widowControl/>
        <w:numPr>
          <w:ilvl w:val="0"/>
          <w:numId w:val="46"/>
        </w:numPr>
        <w:wordWrap/>
        <w:autoSpaceDE/>
        <w:autoSpaceDN/>
        <w:spacing w:line="276" w:lineRule="auto"/>
        <w:ind w:leftChars="0" w:left="851" w:hanging="425"/>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Be responsible for the work of KSP under the TOR;</w:t>
      </w:r>
    </w:p>
    <w:p w14:paraId="3612A767" w14:textId="77777777" w:rsidR="00EE0A69" w:rsidRPr="00EE0A69" w:rsidRDefault="00EE0A69" w:rsidP="00EE0A69">
      <w:pPr>
        <w:pStyle w:val="a4"/>
        <w:widowControl/>
        <w:numPr>
          <w:ilvl w:val="0"/>
          <w:numId w:val="46"/>
        </w:numPr>
        <w:wordWrap/>
        <w:autoSpaceDE/>
        <w:autoSpaceDN/>
        <w:spacing w:line="276" w:lineRule="auto"/>
        <w:ind w:leftChars="0" w:left="851" w:hanging="425"/>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Supervise all field investigations and desk studies;</w:t>
      </w:r>
    </w:p>
    <w:p w14:paraId="04ACF78F" w14:textId="77777777" w:rsidR="00EE0A69" w:rsidRPr="00EE0A69" w:rsidRDefault="00EE0A69" w:rsidP="00EE0A69">
      <w:pPr>
        <w:pStyle w:val="a4"/>
        <w:widowControl/>
        <w:numPr>
          <w:ilvl w:val="0"/>
          <w:numId w:val="46"/>
        </w:numPr>
        <w:wordWrap/>
        <w:autoSpaceDE/>
        <w:autoSpaceDN/>
        <w:spacing w:line="276" w:lineRule="auto"/>
        <w:ind w:leftChars="0" w:left="851" w:hanging="425"/>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Provide overall guidance to other consultants and coordinate them in completing their tasks;</w:t>
      </w:r>
    </w:p>
    <w:p w14:paraId="7AA1D3F4" w14:textId="77777777" w:rsidR="00EE0A69" w:rsidRPr="00EE0A69" w:rsidRDefault="00EE0A69" w:rsidP="00EE0A69">
      <w:pPr>
        <w:pStyle w:val="a4"/>
        <w:widowControl/>
        <w:numPr>
          <w:ilvl w:val="0"/>
          <w:numId w:val="46"/>
        </w:numPr>
        <w:wordWrap/>
        <w:autoSpaceDE/>
        <w:autoSpaceDN/>
        <w:spacing w:line="276" w:lineRule="auto"/>
        <w:ind w:leftChars="0" w:left="851" w:hanging="425"/>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Supervise training activities and contribute to workshops, seminars and reports; and</w:t>
      </w:r>
    </w:p>
    <w:p w14:paraId="2D4D41E3" w14:textId="77777777" w:rsidR="00EE0A69" w:rsidRPr="00EE0A69" w:rsidRDefault="00EE0A69" w:rsidP="00EE0A69">
      <w:pPr>
        <w:pStyle w:val="a4"/>
        <w:widowControl/>
        <w:numPr>
          <w:ilvl w:val="0"/>
          <w:numId w:val="46"/>
        </w:numPr>
        <w:wordWrap/>
        <w:autoSpaceDE/>
        <w:autoSpaceDN/>
        <w:spacing w:line="276" w:lineRule="auto"/>
        <w:ind w:leftChars="0" w:left="851" w:hanging="425"/>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Prepare inception, interim, and final reports of the project in coordination with other consultants, and review written reports for quality assurance.</w:t>
      </w:r>
    </w:p>
    <w:p w14:paraId="07E559E4" w14:textId="77777777" w:rsidR="00EE0A69" w:rsidRPr="00EE0A69" w:rsidRDefault="00EE0A69" w:rsidP="00EE0A69">
      <w:pPr>
        <w:spacing w:line="276" w:lineRule="auto"/>
        <w:rPr>
          <w:rFonts w:ascii="Times New Roman" w:hAnsi="Times New Roman"/>
          <w:b/>
          <w:sz w:val="24"/>
          <w:szCs w:val="24"/>
        </w:rPr>
      </w:pPr>
    </w:p>
    <w:p w14:paraId="04B62AB1" w14:textId="68BC18CF" w:rsidR="00EE0A69" w:rsidRPr="00EE0A69" w:rsidRDefault="00EE0A69" w:rsidP="00EE0A69">
      <w:pPr>
        <w:numPr>
          <w:ilvl w:val="0"/>
          <w:numId w:val="12"/>
        </w:numPr>
        <w:spacing w:line="276" w:lineRule="auto"/>
        <w:rPr>
          <w:rFonts w:ascii="Times New Roman" w:eastAsia="Times New Roman" w:hAnsi="Times New Roman"/>
          <w:sz w:val="24"/>
          <w:szCs w:val="24"/>
        </w:rPr>
      </w:pPr>
      <w:r w:rsidRPr="00EE0A69">
        <w:rPr>
          <w:rFonts w:ascii="Times New Roman" w:eastAsia="Times New Roman" w:hAnsi="Times New Roman"/>
          <w:sz w:val="24"/>
          <w:szCs w:val="24"/>
        </w:rPr>
        <w:t xml:space="preserve">Policy Specialist in </w:t>
      </w:r>
      <w:r w:rsidRPr="00EE0A69">
        <w:rPr>
          <w:rFonts w:ascii="Times New Roman" w:eastAsiaTheme="minorEastAsia" w:hAnsi="Times New Roman" w:hint="eastAsia"/>
          <w:sz w:val="24"/>
          <w:szCs w:val="24"/>
        </w:rPr>
        <w:t>circular economy</w:t>
      </w:r>
      <w:r w:rsidRPr="00EE0A69">
        <w:rPr>
          <w:rFonts w:ascii="Times New Roman" w:eastAsia="Times New Roman" w:hAnsi="Times New Roman"/>
          <w:sz w:val="24"/>
          <w:szCs w:val="24"/>
        </w:rPr>
        <w:t>, or related field / 6 person-months</w:t>
      </w:r>
    </w:p>
    <w:p w14:paraId="5B9077E1" w14:textId="77777777" w:rsidR="00EE0A69" w:rsidRPr="00EE0A69" w:rsidRDefault="00EE0A69" w:rsidP="00EE0A69">
      <w:pPr>
        <w:spacing w:line="276" w:lineRule="auto"/>
        <w:rPr>
          <w:rFonts w:ascii="Times New Roman" w:hAnsi="Times New Roman"/>
          <w:b/>
          <w:sz w:val="24"/>
          <w:szCs w:val="24"/>
        </w:rPr>
      </w:pPr>
    </w:p>
    <w:p w14:paraId="5053D9B0" w14:textId="77777777" w:rsidR="00EE0A69" w:rsidRPr="00EE0A69" w:rsidRDefault="00EE0A69" w:rsidP="00EE0A69">
      <w:pPr>
        <w:widowControl/>
        <w:wordWrap/>
        <w:autoSpaceDE/>
        <w:autoSpaceDN/>
        <w:spacing w:after="160" w:line="276" w:lineRule="auto"/>
        <w:rPr>
          <w:rFonts w:ascii="Times New Roman" w:eastAsia="Times New Roman" w:hAnsi="Times New Roman"/>
          <w:sz w:val="24"/>
          <w:szCs w:val="24"/>
        </w:rPr>
      </w:pPr>
      <w:r w:rsidRPr="00EE0A69">
        <w:rPr>
          <w:rFonts w:ascii="Times New Roman" w:eastAsia="Times New Roman" w:hAnsi="Times New Roman"/>
          <w:sz w:val="24"/>
          <w:szCs w:val="24"/>
        </w:rPr>
        <w:t>The policy specialist will:</w:t>
      </w:r>
    </w:p>
    <w:p w14:paraId="3BD324CE" w14:textId="77777777" w:rsidR="00EE0A69" w:rsidRPr="00EE0A69" w:rsidRDefault="00EE0A69" w:rsidP="00EE0A69">
      <w:pPr>
        <w:pStyle w:val="a4"/>
        <w:widowControl/>
        <w:numPr>
          <w:ilvl w:val="0"/>
          <w:numId w:val="44"/>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Coordinate and collaborate with the PI to ensure timely delivery of outputs; </w:t>
      </w:r>
    </w:p>
    <w:p w14:paraId="2E37D3F2" w14:textId="77777777" w:rsidR="00EE0A69" w:rsidRPr="00EE0A69" w:rsidRDefault="00EE0A69" w:rsidP="00EE0A69">
      <w:pPr>
        <w:pStyle w:val="a4"/>
        <w:widowControl/>
        <w:numPr>
          <w:ilvl w:val="0"/>
          <w:numId w:val="44"/>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Analyze legal, regulatory, and institutional frameworks in </w:t>
      </w:r>
      <w:r w:rsidRPr="00EE0A69">
        <w:rPr>
          <w:rFonts w:ascii="Times New Roman" w:hAnsi="Times New Roman" w:hint="eastAsia"/>
          <w:kern w:val="0"/>
          <w:sz w:val="24"/>
          <w:szCs w:val="24"/>
          <w:lang w:val="en"/>
        </w:rPr>
        <w:t>Colombia</w:t>
      </w:r>
      <w:r w:rsidRPr="00EE0A69">
        <w:rPr>
          <w:rFonts w:ascii="Times New Roman" w:hAnsi="Times New Roman"/>
          <w:kern w:val="0"/>
          <w:sz w:val="24"/>
          <w:szCs w:val="24"/>
          <w:lang w:val="en" w:eastAsia="es-CR"/>
        </w:rPr>
        <w:t>;</w:t>
      </w:r>
    </w:p>
    <w:p w14:paraId="2ECAADFA" w14:textId="77777777" w:rsidR="00EE0A69" w:rsidRPr="00EE0A69" w:rsidRDefault="00EE0A69" w:rsidP="00EE0A69">
      <w:pPr>
        <w:pStyle w:val="a4"/>
        <w:widowControl/>
        <w:numPr>
          <w:ilvl w:val="0"/>
          <w:numId w:val="44"/>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hint="eastAsia"/>
          <w:kern w:val="0"/>
          <w:sz w:val="24"/>
          <w:szCs w:val="24"/>
          <w:lang w:val="en"/>
        </w:rPr>
        <w:t xml:space="preserve">A case study </w:t>
      </w:r>
      <w:r w:rsidRPr="00EE0A69">
        <w:rPr>
          <w:rFonts w:ascii="Times New Roman" w:hAnsi="Times New Roman"/>
          <w:kern w:val="0"/>
          <w:sz w:val="24"/>
          <w:szCs w:val="24"/>
          <w:lang w:val="en"/>
        </w:rPr>
        <w:t xml:space="preserve">on policy areas </w:t>
      </w:r>
      <w:r w:rsidRPr="00EE0A69">
        <w:rPr>
          <w:rFonts w:ascii="Times New Roman" w:hAnsi="Times New Roman" w:hint="eastAsia"/>
          <w:kern w:val="0"/>
          <w:sz w:val="24"/>
          <w:szCs w:val="24"/>
          <w:lang w:val="en"/>
        </w:rPr>
        <w:t xml:space="preserve">related to </w:t>
      </w:r>
      <w:r w:rsidRPr="00EE0A69">
        <w:rPr>
          <w:rFonts w:ascii="Times New Roman" w:eastAsiaTheme="minorEastAsia" w:hAnsi="Times New Roman"/>
          <w:sz w:val="24"/>
          <w:szCs w:val="24"/>
        </w:rPr>
        <w:t>waste materials, innovative recycling approaches, and other related matters</w:t>
      </w:r>
      <w:r w:rsidRPr="00EE0A69">
        <w:rPr>
          <w:rFonts w:ascii="Times New Roman" w:eastAsiaTheme="minorEastAsia" w:hAnsi="Times New Roman" w:hint="eastAsia"/>
          <w:sz w:val="24"/>
          <w:szCs w:val="24"/>
        </w:rPr>
        <w:t xml:space="preserve"> in </w:t>
      </w:r>
      <w:r w:rsidRPr="00EE0A69">
        <w:rPr>
          <w:rFonts w:ascii="Times New Roman" w:eastAsiaTheme="minorEastAsia" w:hAnsi="Times New Roman"/>
          <w:sz w:val="24"/>
          <w:szCs w:val="24"/>
        </w:rPr>
        <w:t xml:space="preserve">South </w:t>
      </w:r>
      <w:r w:rsidRPr="00EE0A69">
        <w:rPr>
          <w:rFonts w:ascii="Times New Roman" w:eastAsiaTheme="minorEastAsia" w:hAnsi="Times New Roman" w:hint="eastAsia"/>
          <w:sz w:val="24"/>
          <w:szCs w:val="24"/>
        </w:rPr>
        <w:t>Korea</w:t>
      </w:r>
      <w:r w:rsidRPr="00EE0A69">
        <w:rPr>
          <w:rFonts w:ascii="Times New Roman" w:hAnsi="Times New Roman"/>
          <w:kern w:val="0"/>
          <w:sz w:val="24"/>
          <w:szCs w:val="24"/>
          <w:lang w:val="en" w:eastAsia="es-CR"/>
        </w:rPr>
        <w:t>;</w:t>
      </w:r>
    </w:p>
    <w:p w14:paraId="3081191A" w14:textId="5DA89003" w:rsidR="00EE0A69" w:rsidRPr="00EE0A69" w:rsidRDefault="00EE0A69" w:rsidP="00EE0A69">
      <w:pPr>
        <w:pStyle w:val="a4"/>
        <w:widowControl/>
        <w:numPr>
          <w:ilvl w:val="0"/>
          <w:numId w:val="44"/>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rPr>
        <w:t>Suggest on efficient policies on creating public policy regarding</w:t>
      </w:r>
      <w:r w:rsidRPr="00EE0A69">
        <w:rPr>
          <w:rFonts w:ascii="Times New Roman" w:hAnsi="Times New Roman" w:hint="eastAsia"/>
          <w:kern w:val="0"/>
          <w:sz w:val="24"/>
          <w:szCs w:val="24"/>
          <w:lang w:val="en"/>
        </w:rPr>
        <w:t xml:space="preserve"> circular economy</w:t>
      </w:r>
      <w:r w:rsidRPr="00EE0A69">
        <w:rPr>
          <w:rFonts w:ascii="Times New Roman" w:hAnsi="Times New Roman"/>
          <w:kern w:val="0"/>
          <w:sz w:val="24"/>
          <w:szCs w:val="24"/>
          <w:lang w:val="en" w:eastAsia="es-CR"/>
        </w:rPr>
        <w:t>;</w:t>
      </w:r>
    </w:p>
    <w:p w14:paraId="63ACC6A5" w14:textId="77777777" w:rsidR="00EE0A69" w:rsidRPr="00EE0A69" w:rsidRDefault="00EE0A69" w:rsidP="00EE0A69">
      <w:pPr>
        <w:pStyle w:val="a4"/>
        <w:widowControl/>
        <w:numPr>
          <w:ilvl w:val="0"/>
          <w:numId w:val="44"/>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hint="eastAsia"/>
          <w:kern w:val="0"/>
          <w:sz w:val="24"/>
          <w:szCs w:val="24"/>
          <w:lang w:val="en"/>
        </w:rPr>
        <w:t>Training for capacity building for working-level officials of the Ministry of Environment and Sustainable Development in Colombia</w:t>
      </w:r>
      <w:r w:rsidRPr="00EE0A69">
        <w:rPr>
          <w:rFonts w:ascii="Times New Roman" w:hAnsi="Times New Roman"/>
          <w:kern w:val="0"/>
          <w:sz w:val="24"/>
          <w:szCs w:val="24"/>
          <w:lang w:val="en" w:eastAsia="es-CR"/>
        </w:rPr>
        <w:t>;</w:t>
      </w:r>
    </w:p>
    <w:p w14:paraId="764D9DBA" w14:textId="77777777" w:rsidR="00EE0A69" w:rsidRPr="00EE0A69" w:rsidRDefault="00EE0A69" w:rsidP="00EE0A69">
      <w:pPr>
        <w:pStyle w:val="a4"/>
        <w:widowControl/>
        <w:numPr>
          <w:ilvl w:val="0"/>
          <w:numId w:val="44"/>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lastRenderedPageBreak/>
        <w:t>Guide and supervise input of individual team members and quality control of their outputs.</w:t>
      </w:r>
    </w:p>
    <w:p w14:paraId="1AA8D718" w14:textId="77777777" w:rsidR="00EE0A69" w:rsidRPr="00EE0A69" w:rsidRDefault="00EE0A69" w:rsidP="00EE0A69">
      <w:pPr>
        <w:spacing w:line="276" w:lineRule="auto"/>
        <w:rPr>
          <w:rFonts w:ascii="Times New Roman" w:hAnsi="Times New Roman"/>
          <w:b/>
          <w:sz w:val="24"/>
          <w:szCs w:val="24"/>
        </w:rPr>
      </w:pPr>
    </w:p>
    <w:p w14:paraId="5A506432" w14:textId="552A1C2A" w:rsidR="00EE0A69" w:rsidRPr="00EE0A69" w:rsidRDefault="00EE0A69" w:rsidP="00EE0A69">
      <w:pPr>
        <w:numPr>
          <w:ilvl w:val="0"/>
          <w:numId w:val="12"/>
        </w:numPr>
        <w:spacing w:line="276" w:lineRule="auto"/>
        <w:rPr>
          <w:rFonts w:ascii="Times New Roman" w:eastAsia="Times New Roman" w:hAnsi="Times New Roman"/>
          <w:sz w:val="24"/>
          <w:szCs w:val="24"/>
        </w:rPr>
      </w:pPr>
      <w:r w:rsidRPr="00EE0A69">
        <w:rPr>
          <w:rFonts w:ascii="Times New Roman" w:eastAsia="Times New Roman" w:hAnsi="Times New Roman"/>
          <w:sz w:val="24"/>
          <w:szCs w:val="24"/>
        </w:rPr>
        <w:t xml:space="preserve">Technical Specialist in </w:t>
      </w:r>
      <w:r w:rsidRPr="00EE0A69">
        <w:rPr>
          <w:rFonts w:ascii="Times New Roman" w:eastAsiaTheme="minorEastAsia" w:hAnsi="Times New Roman" w:hint="eastAsia"/>
          <w:sz w:val="24"/>
          <w:szCs w:val="24"/>
        </w:rPr>
        <w:t xml:space="preserve">circular </w:t>
      </w:r>
      <w:proofErr w:type="spellStart"/>
      <w:r w:rsidRPr="00EE0A69">
        <w:rPr>
          <w:rFonts w:ascii="Times New Roman" w:eastAsiaTheme="minorEastAsia" w:hAnsi="Times New Roman" w:hint="eastAsia"/>
          <w:sz w:val="24"/>
          <w:szCs w:val="24"/>
        </w:rPr>
        <w:t>econom</w:t>
      </w:r>
      <w:proofErr w:type="spellEnd"/>
      <w:r w:rsidRPr="00EE0A69">
        <w:rPr>
          <w:rFonts w:ascii="Times New Roman" w:eastAsia="Times New Roman" w:hAnsi="Times New Roman"/>
          <w:sz w:val="24"/>
          <w:szCs w:val="24"/>
        </w:rPr>
        <w:t>, or related field / 6 person-months</w:t>
      </w:r>
    </w:p>
    <w:p w14:paraId="5920C002" w14:textId="77777777" w:rsidR="00EE0A69" w:rsidRPr="00EE0A69" w:rsidRDefault="00EE0A69" w:rsidP="00EE0A69">
      <w:pPr>
        <w:spacing w:line="276" w:lineRule="auto"/>
        <w:rPr>
          <w:rFonts w:ascii="Times New Roman" w:hAnsi="Times New Roman"/>
          <w:b/>
          <w:sz w:val="24"/>
          <w:szCs w:val="24"/>
        </w:rPr>
      </w:pPr>
    </w:p>
    <w:p w14:paraId="5872F181" w14:textId="77777777" w:rsidR="00EE0A69" w:rsidRPr="00EE0A69" w:rsidRDefault="00EE0A69" w:rsidP="00EE0A69">
      <w:pPr>
        <w:widowControl/>
        <w:wordWrap/>
        <w:autoSpaceDE/>
        <w:autoSpaceDN/>
        <w:spacing w:after="160" w:line="276" w:lineRule="auto"/>
        <w:rPr>
          <w:rFonts w:ascii="Times New Roman" w:eastAsia="Times New Roman" w:hAnsi="Times New Roman"/>
          <w:sz w:val="24"/>
          <w:szCs w:val="24"/>
        </w:rPr>
      </w:pPr>
      <w:r w:rsidRPr="00EE0A69">
        <w:rPr>
          <w:rFonts w:ascii="Times New Roman" w:eastAsia="Times New Roman" w:hAnsi="Times New Roman"/>
          <w:sz w:val="24"/>
          <w:szCs w:val="24"/>
        </w:rPr>
        <w:t>The technical specialist will:</w:t>
      </w:r>
    </w:p>
    <w:p w14:paraId="4CA7C777" w14:textId="77777777" w:rsidR="00EE0A69" w:rsidRPr="00EE0A69" w:rsidRDefault="00EE0A69" w:rsidP="00EE0A69">
      <w:pPr>
        <w:pStyle w:val="a4"/>
        <w:widowControl/>
        <w:numPr>
          <w:ilvl w:val="0"/>
          <w:numId w:val="45"/>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Coordinate and collaborate with the PI to ensure timely delivery of outputs; </w:t>
      </w:r>
    </w:p>
    <w:p w14:paraId="5B9C05C2" w14:textId="0AD79C54" w:rsidR="00EE0A69" w:rsidRPr="00EE0A69" w:rsidRDefault="00EE0A69" w:rsidP="00EE0A69">
      <w:pPr>
        <w:pStyle w:val="a4"/>
        <w:widowControl/>
        <w:numPr>
          <w:ilvl w:val="0"/>
          <w:numId w:val="45"/>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Review current </w:t>
      </w:r>
      <w:r w:rsidRPr="00EE0A69">
        <w:rPr>
          <w:rFonts w:ascii="Times New Roman" w:hAnsi="Times New Roman" w:hint="eastAsia"/>
          <w:kern w:val="0"/>
          <w:sz w:val="24"/>
          <w:szCs w:val="24"/>
          <w:lang w:val="en" w:eastAsia="es-CR"/>
        </w:rPr>
        <w:t>circular economy</w:t>
      </w:r>
      <w:r w:rsidRPr="00EE0A69">
        <w:rPr>
          <w:rFonts w:ascii="Times New Roman" w:hAnsi="Times New Roman"/>
          <w:kern w:val="0"/>
          <w:sz w:val="24"/>
          <w:szCs w:val="24"/>
          <w:lang w:val="en" w:eastAsia="es-CR"/>
        </w:rPr>
        <w:t xml:space="preserve"> in </w:t>
      </w:r>
      <w:r w:rsidRPr="00EE0A69">
        <w:rPr>
          <w:rFonts w:ascii="Times New Roman" w:hAnsi="Times New Roman" w:hint="eastAsia"/>
          <w:kern w:val="0"/>
          <w:sz w:val="24"/>
          <w:szCs w:val="24"/>
          <w:lang w:val="en" w:eastAsia="es-CR"/>
        </w:rPr>
        <w:t>Colombia</w:t>
      </w:r>
      <w:r w:rsidRPr="00EE0A69">
        <w:rPr>
          <w:rFonts w:ascii="Times New Roman" w:hAnsi="Times New Roman"/>
          <w:kern w:val="0"/>
          <w:sz w:val="24"/>
          <w:szCs w:val="24"/>
          <w:lang w:val="en" w:eastAsia="es-CR"/>
        </w:rPr>
        <w:t>;</w:t>
      </w:r>
    </w:p>
    <w:p w14:paraId="0B95C20A" w14:textId="77777777" w:rsidR="00EE0A69" w:rsidRPr="00EE0A69" w:rsidRDefault="00EE0A69" w:rsidP="00EE0A69">
      <w:pPr>
        <w:pStyle w:val="a4"/>
        <w:widowControl/>
        <w:numPr>
          <w:ilvl w:val="0"/>
          <w:numId w:val="45"/>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hint="eastAsia"/>
          <w:kern w:val="0"/>
          <w:sz w:val="24"/>
          <w:szCs w:val="24"/>
          <w:lang w:val="en" w:eastAsia="es-CR"/>
        </w:rPr>
        <w:t xml:space="preserve">A case study </w:t>
      </w:r>
      <w:r w:rsidRPr="00EE0A69">
        <w:rPr>
          <w:rFonts w:ascii="Times New Roman" w:hAnsi="Times New Roman"/>
          <w:kern w:val="0"/>
          <w:sz w:val="24"/>
          <w:szCs w:val="24"/>
          <w:lang w:val="en" w:eastAsia="es-CR"/>
        </w:rPr>
        <w:t xml:space="preserve">on technical area </w:t>
      </w:r>
      <w:r w:rsidRPr="00EE0A69">
        <w:rPr>
          <w:rFonts w:ascii="Times New Roman" w:hAnsi="Times New Roman" w:hint="eastAsia"/>
          <w:kern w:val="0"/>
          <w:sz w:val="24"/>
          <w:szCs w:val="24"/>
          <w:lang w:val="en" w:eastAsia="es-CR"/>
        </w:rPr>
        <w:t xml:space="preserve">related to </w:t>
      </w:r>
      <w:r w:rsidRPr="00EE0A69">
        <w:rPr>
          <w:rFonts w:ascii="Times New Roman" w:hAnsi="Times New Roman"/>
          <w:kern w:val="0"/>
          <w:sz w:val="24"/>
          <w:szCs w:val="24"/>
          <w:lang w:val="en" w:eastAsia="es-CR"/>
        </w:rPr>
        <w:t xml:space="preserve">industrial materials and productions, packaging materials, </w:t>
      </w:r>
      <w:r w:rsidRPr="00EE0A69">
        <w:rPr>
          <w:rFonts w:ascii="Times New Roman" w:hAnsi="Times New Roman" w:hint="eastAsia"/>
          <w:kern w:val="0"/>
          <w:sz w:val="24"/>
          <w:szCs w:val="24"/>
          <w:lang w:val="en"/>
        </w:rPr>
        <w:t xml:space="preserve">treatment </w:t>
      </w:r>
      <w:r w:rsidRPr="00EE0A69">
        <w:rPr>
          <w:rFonts w:ascii="Times New Roman" w:hAnsi="Times New Roman"/>
          <w:kern w:val="0"/>
          <w:sz w:val="24"/>
          <w:szCs w:val="24"/>
          <w:lang w:val="en"/>
        </w:rPr>
        <w:t xml:space="preserve">and </w:t>
      </w:r>
      <w:r w:rsidRPr="00EE0A69">
        <w:rPr>
          <w:rFonts w:ascii="Times New Roman" w:hAnsi="Times New Roman"/>
          <w:kern w:val="0"/>
          <w:sz w:val="24"/>
          <w:szCs w:val="24"/>
          <w:lang w:val="en" w:eastAsia="es-CR"/>
        </w:rPr>
        <w:t>management of urban materials, and other related matters</w:t>
      </w:r>
      <w:r w:rsidRPr="00EE0A69">
        <w:rPr>
          <w:rFonts w:ascii="Times New Roman" w:hAnsi="Times New Roman" w:hint="eastAsia"/>
          <w:kern w:val="0"/>
          <w:sz w:val="24"/>
          <w:szCs w:val="24"/>
          <w:lang w:val="en" w:eastAsia="es-CR"/>
        </w:rPr>
        <w:t xml:space="preserve"> in </w:t>
      </w:r>
      <w:r w:rsidRPr="00EE0A69">
        <w:rPr>
          <w:rFonts w:ascii="Times New Roman" w:hAnsi="Times New Roman"/>
          <w:kern w:val="0"/>
          <w:sz w:val="24"/>
          <w:szCs w:val="24"/>
          <w:lang w:val="en" w:eastAsia="es-CR"/>
        </w:rPr>
        <w:t xml:space="preserve">South </w:t>
      </w:r>
      <w:r w:rsidRPr="00EE0A69">
        <w:rPr>
          <w:rFonts w:ascii="Times New Roman" w:hAnsi="Times New Roman" w:hint="eastAsia"/>
          <w:kern w:val="0"/>
          <w:sz w:val="24"/>
          <w:szCs w:val="24"/>
          <w:lang w:val="en" w:eastAsia="es-CR"/>
        </w:rPr>
        <w:t>Korea</w:t>
      </w:r>
      <w:r w:rsidRPr="00EE0A69">
        <w:rPr>
          <w:rFonts w:ascii="Times New Roman" w:hAnsi="Times New Roman"/>
          <w:kern w:val="0"/>
          <w:sz w:val="24"/>
          <w:szCs w:val="24"/>
          <w:lang w:val="en" w:eastAsia="es-CR"/>
        </w:rPr>
        <w:t>;</w:t>
      </w:r>
    </w:p>
    <w:p w14:paraId="0B41B5F4" w14:textId="77777777" w:rsidR="00EE0A69" w:rsidRPr="00EE0A69" w:rsidRDefault="00EE0A69" w:rsidP="00EE0A69">
      <w:pPr>
        <w:pStyle w:val="a4"/>
        <w:widowControl/>
        <w:numPr>
          <w:ilvl w:val="0"/>
          <w:numId w:val="45"/>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Suggest an efficient model for the government of </w:t>
      </w:r>
      <w:r w:rsidRPr="00EE0A69">
        <w:rPr>
          <w:rFonts w:ascii="Times New Roman" w:hAnsi="Times New Roman" w:hint="eastAsia"/>
          <w:kern w:val="0"/>
          <w:sz w:val="24"/>
          <w:szCs w:val="24"/>
          <w:lang w:val="en" w:eastAsia="es-CR"/>
        </w:rPr>
        <w:t>Colombia</w:t>
      </w:r>
      <w:r w:rsidRPr="00EE0A69">
        <w:rPr>
          <w:rFonts w:ascii="Times New Roman" w:hAnsi="Times New Roman"/>
          <w:kern w:val="0"/>
          <w:sz w:val="24"/>
          <w:szCs w:val="24"/>
          <w:lang w:val="en" w:eastAsia="es-CR"/>
        </w:rPr>
        <w:t>;</w:t>
      </w:r>
    </w:p>
    <w:p w14:paraId="72EE0D95" w14:textId="77777777" w:rsidR="00EE0A69" w:rsidRPr="00EE0A69" w:rsidRDefault="00EE0A69" w:rsidP="00EE0A69">
      <w:pPr>
        <w:pStyle w:val="a4"/>
        <w:widowControl/>
        <w:numPr>
          <w:ilvl w:val="0"/>
          <w:numId w:val="45"/>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hint="eastAsia"/>
          <w:kern w:val="0"/>
          <w:sz w:val="24"/>
          <w:szCs w:val="24"/>
          <w:lang w:val="en" w:eastAsia="es-CR"/>
        </w:rPr>
        <w:t>Training for capacity building for working-level officials of the Ministry of Environment and Sustainable Development in Colombia</w:t>
      </w:r>
      <w:r w:rsidRPr="00EE0A69">
        <w:rPr>
          <w:rFonts w:ascii="Times New Roman" w:hAnsi="Times New Roman"/>
          <w:kern w:val="0"/>
          <w:sz w:val="24"/>
          <w:szCs w:val="24"/>
          <w:lang w:val="en" w:eastAsia="es-CR"/>
        </w:rPr>
        <w:t>; and</w:t>
      </w:r>
    </w:p>
    <w:p w14:paraId="318BF2F5" w14:textId="77777777" w:rsidR="00EE0A69" w:rsidRPr="00EE0A69" w:rsidRDefault="00EE0A69" w:rsidP="00EE0A69">
      <w:pPr>
        <w:pStyle w:val="a4"/>
        <w:widowControl/>
        <w:numPr>
          <w:ilvl w:val="0"/>
          <w:numId w:val="45"/>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Guide and supervise input of individual team members and quality control of their outputs.</w:t>
      </w:r>
    </w:p>
    <w:p w14:paraId="60F47526" w14:textId="77777777" w:rsidR="00EE0A69" w:rsidRPr="00EE0A69" w:rsidRDefault="00EE0A69" w:rsidP="00EE0A69">
      <w:pPr>
        <w:spacing w:line="276" w:lineRule="auto"/>
        <w:rPr>
          <w:rFonts w:ascii="Times New Roman" w:hAnsi="Times New Roman"/>
          <w:b/>
          <w:sz w:val="24"/>
          <w:szCs w:val="24"/>
        </w:rPr>
      </w:pPr>
    </w:p>
    <w:p w14:paraId="1D3F0BF9" w14:textId="6C9C32C1" w:rsidR="00EE0A69" w:rsidRPr="00EE0A69" w:rsidRDefault="00EE0A69" w:rsidP="00EE0A69">
      <w:pPr>
        <w:numPr>
          <w:ilvl w:val="0"/>
          <w:numId w:val="12"/>
        </w:numPr>
        <w:spacing w:line="276" w:lineRule="auto"/>
        <w:rPr>
          <w:rFonts w:ascii="Times New Roman" w:eastAsia="Times New Roman" w:hAnsi="Times New Roman"/>
          <w:sz w:val="24"/>
          <w:szCs w:val="24"/>
        </w:rPr>
      </w:pPr>
      <w:r w:rsidRPr="00EE0A69">
        <w:rPr>
          <w:rFonts w:ascii="Times New Roman" w:eastAsia="Times New Roman" w:hAnsi="Times New Roman"/>
          <w:sz w:val="24"/>
          <w:szCs w:val="24"/>
        </w:rPr>
        <w:t xml:space="preserve">Researcher of </w:t>
      </w:r>
      <w:r w:rsidRPr="00EE0A69">
        <w:rPr>
          <w:rFonts w:ascii="Times New Roman" w:eastAsia="Times New Roman" w:hAnsi="Times New Roman" w:hint="eastAsia"/>
          <w:sz w:val="24"/>
          <w:szCs w:val="24"/>
        </w:rPr>
        <w:t xml:space="preserve">circular economy </w:t>
      </w:r>
      <w:r w:rsidRPr="00EE0A69">
        <w:rPr>
          <w:rFonts w:ascii="Times New Roman" w:eastAsia="Times New Roman" w:hAnsi="Times New Roman"/>
          <w:sz w:val="24"/>
          <w:szCs w:val="24"/>
        </w:rPr>
        <w:t>sector / 10 persons-months</w:t>
      </w:r>
    </w:p>
    <w:p w14:paraId="16BB08C8" w14:textId="083ABE20" w:rsidR="00EE0A69" w:rsidRPr="00EE0A69" w:rsidRDefault="00EE0A69" w:rsidP="00EE0A69">
      <w:pPr>
        <w:pStyle w:val="a4"/>
        <w:widowControl/>
        <w:numPr>
          <w:ilvl w:val="0"/>
          <w:numId w:val="43"/>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Collect information and data on the current </w:t>
      </w:r>
      <w:r w:rsidRPr="00EE0A69">
        <w:rPr>
          <w:rFonts w:ascii="Times New Roman" w:hAnsi="Times New Roman" w:hint="eastAsia"/>
          <w:kern w:val="0"/>
          <w:sz w:val="24"/>
          <w:szCs w:val="24"/>
          <w:lang w:val="en" w:eastAsia="es-CR"/>
        </w:rPr>
        <w:t>policies for circular economy</w:t>
      </w:r>
      <w:r w:rsidRPr="00EE0A69">
        <w:rPr>
          <w:rFonts w:ascii="Times New Roman" w:hAnsi="Times New Roman"/>
          <w:kern w:val="0"/>
          <w:sz w:val="24"/>
          <w:szCs w:val="24"/>
          <w:lang w:val="en" w:eastAsia="es-CR"/>
        </w:rPr>
        <w:t xml:space="preserve"> in Colombia and South Korea;</w:t>
      </w:r>
    </w:p>
    <w:p w14:paraId="204C9269" w14:textId="7A8833DA" w:rsidR="00EE0A69" w:rsidRPr="00EE0A69" w:rsidRDefault="00EE0A69" w:rsidP="00EE0A69">
      <w:pPr>
        <w:pStyle w:val="a4"/>
        <w:widowControl/>
        <w:numPr>
          <w:ilvl w:val="0"/>
          <w:numId w:val="43"/>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Compare and analyze </w:t>
      </w:r>
      <w:r w:rsidRPr="00EE0A69">
        <w:rPr>
          <w:rFonts w:ascii="Times New Roman" w:hAnsi="Times New Roman" w:hint="eastAsia"/>
          <w:kern w:val="0"/>
          <w:sz w:val="24"/>
          <w:szCs w:val="24"/>
          <w:lang w:val="en" w:eastAsia="es-CR"/>
        </w:rPr>
        <w:t>circular economy</w:t>
      </w:r>
      <w:r w:rsidRPr="00EE0A69">
        <w:rPr>
          <w:rFonts w:ascii="Times New Roman" w:hAnsi="Times New Roman"/>
          <w:kern w:val="0"/>
          <w:sz w:val="24"/>
          <w:szCs w:val="24"/>
          <w:lang w:val="en" w:eastAsia="es-CR"/>
        </w:rPr>
        <w:t xml:space="preserve"> sectors of </w:t>
      </w:r>
      <w:r w:rsidRPr="00EE0A69">
        <w:rPr>
          <w:rFonts w:ascii="Times New Roman" w:hAnsi="Times New Roman" w:hint="eastAsia"/>
          <w:kern w:val="0"/>
          <w:sz w:val="24"/>
          <w:szCs w:val="24"/>
          <w:lang w:val="en" w:eastAsia="es-CR"/>
        </w:rPr>
        <w:t>Colombia</w:t>
      </w:r>
      <w:r w:rsidRPr="00EE0A69">
        <w:rPr>
          <w:rFonts w:ascii="Times New Roman" w:hAnsi="Times New Roman"/>
          <w:kern w:val="0"/>
          <w:sz w:val="24"/>
          <w:szCs w:val="24"/>
          <w:lang w:val="en" w:eastAsia="es-CR"/>
        </w:rPr>
        <w:t xml:space="preserve"> and South Korea; </w:t>
      </w:r>
    </w:p>
    <w:p w14:paraId="34999100" w14:textId="5752F28B" w:rsidR="00EE0A69" w:rsidRPr="00EE0A69" w:rsidRDefault="00EE0A69" w:rsidP="00EE0A69">
      <w:pPr>
        <w:pStyle w:val="a4"/>
        <w:widowControl/>
        <w:numPr>
          <w:ilvl w:val="0"/>
          <w:numId w:val="43"/>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Assist the efficient models </w:t>
      </w:r>
      <w:r w:rsidRPr="00EE0A69">
        <w:rPr>
          <w:rFonts w:ascii="Times New Roman" w:hAnsi="Times New Roman" w:hint="eastAsia"/>
          <w:kern w:val="0"/>
          <w:sz w:val="24"/>
          <w:szCs w:val="24"/>
          <w:lang w:val="en" w:eastAsia="es-CR"/>
        </w:rPr>
        <w:t>for circular economy sector</w:t>
      </w:r>
      <w:r w:rsidRPr="00EE0A69">
        <w:rPr>
          <w:rFonts w:ascii="Times New Roman" w:hAnsi="Times New Roman"/>
          <w:kern w:val="0"/>
          <w:sz w:val="24"/>
          <w:szCs w:val="24"/>
          <w:lang w:val="en" w:eastAsia="es-CR"/>
        </w:rPr>
        <w:t xml:space="preserve"> in </w:t>
      </w:r>
      <w:r w:rsidRPr="00EE0A69">
        <w:rPr>
          <w:rFonts w:ascii="Times New Roman" w:hAnsi="Times New Roman" w:hint="eastAsia"/>
          <w:kern w:val="0"/>
          <w:sz w:val="24"/>
          <w:szCs w:val="24"/>
          <w:lang w:val="en" w:eastAsia="es-CR"/>
        </w:rPr>
        <w:t>Colombia</w:t>
      </w:r>
      <w:r w:rsidRPr="00EE0A69">
        <w:rPr>
          <w:rFonts w:ascii="Times New Roman" w:hAnsi="Times New Roman"/>
          <w:kern w:val="0"/>
          <w:sz w:val="24"/>
          <w:szCs w:val="24"/>
          <w:lang w:val="en" w:eastAsia="es-CR"/>
        </w:rPr>
        <w:t>;</w:t>
      </w:r>
    </w:p>
    <w:p w14:paraId="025C7217" w14:textId="53B547D5" w:rsidR="00EE0A69" w:rsidRPr="00EE0A69" w:rsidRDefault="00EE0A69" w:rsidP="00EE0A69">
      <w:pPr>
        <w:pStyle w:val="a4"/>
        <w:widowControl/>
        <w:numPr>
          <w:ilvl w:val="0"/>
          <w:numId w:val="43"/>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Assist the policy recommendations </w:t>
      </w:r>
      <w:r w:rsidRPr="00EE0A69">
        <w:rPr>
          <w:rFonts w:ascii="Times New Roman" w:hAnsi="Times New Roman" w:hint="eastAsia"/>
          <w:kern w:val="0"/>
          <w:sz w:val="24"/>
          <w:szCs w:val="24"/>
          <w:lang w:val="en" w:eastAsia="es-CR"/>
        </w:rPr>
        <w:t>for circular economy</w:t>
      </w:r>
      <w:r w:rsidRPr="00EE0A69">
        <w:rPr>
          <w:rFonts w:ascii="Times New Roman" w:hAnsi="Times New Roman"/>
          <w:kern w:val="0"/>
          <w:sz w:val="24"/>
          <w:szCs w:val="24"/>
          <w:lang w:val="en" w:eastAsia="es-CR"/>
        </w:rPr>
        <w:t xml:space="preserve"> </w:t>
      </w:r>
      <w:r w:rsidRPr="00EE0A69">
        <w:rPr>
          <w:rFonts w:ascii="Times New Roman" w:hAnsi="Times New Roman" w:hint="eastAsia"/>
          <w:kern w:val="0"/>
          <w:sz w:val="24"/>
          <w:szCs w:val="24"/>
          <w:lang w:val="en" w:eastAsia="es-CR"/>
        </w:rPr>
        <w:t>sector</w:t>
      </w:r>
      <w:r w:rsidRPr="00EE0A69">
        <w:rPr>
          <w:rFonts w:ascii="Times New Roman" w:hAnsi="Times New Roman"/>
          <w:kern w:val="0"/>
          <w:sz w:val="24"/>
          <w:szCs w:val="24"/>
          <w:lang w:val="en" w:eastAsia="es-CR"/>
        </w:rPr>
        <w:t xml:space="preserve"> in </w:t>
      </w:r>
      <w:r w:rsidRPr="00EE0A69">
        <w:rPr>
          <w:rFonts w:ascii="Times New Roman" w:hAnsi="Times New Roman" w:hint="eastAsia"/>
          <w:kern w:val="0"/>
          <w:sz w:val="24"/>
          <w:szCs w:val="24"/>
          <w:lang w:val="en" w:eastAsia="es-CR"/>
        </w:rPr>
        <w:t>Colombia</w:t>
      </w:r>
      <w:r w:rsidRPr="00EE0A69">
        <w:rPr>
          <w:rFonts w:ascii="Times New Roman" w:hAnsi="Times New Roman"/>
          <w:kern w:val="0"/>
          <w:sz w:val="24"/>
          <w:szCs w:val="24"/>
          <w:lang w:val="en" w:eastAsia="es-CR"/>
        </w:rPr>
        <w:t>;</w:t>
      </w:r>
    </w:p>
    <w:p w14:paraId="2F917B9A" w14:textId="77777777" w:rsidR="00EE0A69" w:rsidRPr="00EE0A69" w:rsidRDefault="00EE0A69" w:rsidP="00EE0A69">
      <w:pPr>
        <w:pStyle w:val="a4"/>
        <w:widowControl/>
        <w:numPr>
          <w:ilvl w:val="0"/>
          <w:numId w:val="43"/>
        </w:numPr>
        <w:wordWrap/>
        <w:autoSpaceDE/>
        <w:autoSpaceDN/>
        <w:spacing w:line="276" w:lineRule="auto"/>
        <w:ind w:leftChars="0" w:left="851" w:hanging="451"/>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Contribute to workshops, seminars and reports.</w:t>
      </w:r>
    </w:p>
    <w:p w14:paraId="7B3F92F8" w14:textId="77777777" w:rsidR="00EE0A69" w:rsidRPr="00EE0A69" w:rsidRDefault="00EE0A69" w:rsidP="00EE0A69">
      <w:pPr>
        <w:spacing w:line="276" w:lineRule="auto"/>
        <w:rPr>
          <w:rFonts w:ascii="Times New Roman" w:hAnsi="Times New Roman"/>
          <w:b/>
          <w:sz w:val="24"/>
          <w:szCs w:val="24"/>
        </w:rPr>
      </w:pPr>
    </w:p>
    <w:p w14:paraId="50F624A3" w14:textId="77777777" w:rsidR="00EE0A69" w:rsidRPr="00EE0A69" w:rsidRDefault="00EE0A69" w:rsidP="00EE0A69">
      <w:pPr>
        <w:numPr>
          <w:ilvl w:val="0"/>
          <w:numId w:val="12"/>
        </w:numPr>
        <w:spacing w:line="276" w:lineRule="auto"/>
        <w:rPr>
          <w:rFonts w:ascii="Times New Roman" w:eastAsia="Times New Roman" w:hAnsi="Times New Roman"/>
          <w:sz w:val="24"/>
          <w:szCs w:val="24"/>
        </w:rPr>
      </w:pPr>
      <w:r w:rsidRPr="00EE0A69">
        <w:rPr>
          <w:rFonts w:ascii="Times New Roman" w:eastAsia="Times New Roman" w:hAnsi="Times New Roman"/>
          <w:sz w:val="24"/>
          <w:szCs w:val="24"/>
        </w:rPr>
        <w:t>HR specialist / 3 person-months</w:t>
      </w:r>
    </w:p>
    <w:p w14:paraId="0DE85477" w14:textId="2906026A" w:rsidR="00EE0A69" w:rsidRPr="00EE0A69" w:rsidRDefault="00EE0A69" w:rsidP="00EE0A69">
      <w:pPr>
        <w:pStyle w:val="a4"/>
        <w:widowControl/>
        <w:numPr>
          <w:ilvl w:val="0"/>
          <w:numId w:val="30"/>
        </w:numPr>
        <w:wordWrap/>
        <w:autoSpaceDE/>
        <w:autoSpaceDN/>
        <w:spacing w:line="276" w:lineRule="auto"/>
        <w:ind w:leftChars="0"/>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Review the current status of human resources development in </w:t>
      </w:r>
      <w:r w:rsidRPr="00EE0A69">
        <w:rPr>
          <w:rFonts w:ascii="Times New Roman" w:eastAsiaTheme="minorEastAsia" w:hAnsi="Times New Roman" w:hint="eastAsia"/>
          <w:sz w:val="24"/>
          <w:szCs w:val="24"/>
        </w:rPr>
        <w:t>circular economy sector</w:t>
      </w:r>
      <w:r w:rsidRPr="00EE0A69">
        <w:rPr>
          <w:rFonts w:ascii="Times New Roman" w:hAnsi="Times New Roman"/>
          <w:kern w:val="0"/>
          <w:sz w:val="24"/>
          <w:szCs w:val="24"/>
          <w:lang w:val="en" w:eastAsia="es-CR"/>
        </w:rPr>
        <w:t>;</w:t>
      </w:r>
    </w:p>
    <w:p w14:paraId="24FD0524" w14:textId="77777777" w:rsidR="00EE0A69" w:rsidRPr="00EE0A69" w:rsidRDefault="00EE0A69" w:rsidP="00EE0A69">
      <w:pPr>
        <w:pStyle w:val="a4"/>
        <w:widowControl/>
        <w:numPr>
          <w:ilvl w:val="0"/>
          <w:numId w:val="30"/>
        </w:numPr>
        <w:wordWrap/>
        <w:autoSpaceDE/>
        <w:autoSpaceDN/>
        <w:spacing w:line="276" w:lineRule="auto"/>
        <w:ind w:leftChars="0"/>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Identify specific needs and create tailored capacity building programs; </w:t>
      </w:r>
    </w:p>
    <w:p w14:paraId="19BAFA7E" w14:textId="77777777" w:rsidR="00EE0A69" w:rsidRPr="00EE0A69" w:rsidRDefault="00EE0A69" w:rsidP="00EE0A69">
      <w:pPr>
        <w:pStyle w:val="a4"/>
        <w:widowControl/>
        <w:numPr>
          <w:ilvl w:val="0"/>
          <w:numId w:val="30"/>
        </w:numPr>
        <w:wordWrap/>
        <w:autoSpaceDE/>
        <w:autoSpaceDN/>
        <w:spacing w:line="276" w:lineRule="auto"/>
        <w:ind w:leftChars="0"/>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 xml:space="preserve">Design and operate training programs </w:t>
      </w:r>
      <w:r w:rsidRPr="00EE0A69">
        <w:rPr>
          <w:rFonts w:ascii="Times New Roman" w:hAnsi="Times New Roman" w:hint="eastAsia"/>
          <w:kern w:val="0"/>
          <w:sz w:val="24"/>
          <w:szCs w:val="24"/>
          <w:lang w:val="en"/>
        </w:rPr>
        <w:t>for capacity building for working-level officials of the Ministry of Environment and Sustainable Development in Colombia</w:t>
      </w:r>
      <w:r w:rsidRPr="00EE0A69">
        <w:rPr>
          <w:rFonts w:ascii="Times New Roman" w:hAnsi="Times New Roman"/>
          <w:kern w:val="0"/>
          <w:sz w:val="24"/>
          <w:szCs w:val="24"/>
          <w:lang w:val="en" w:eastAsia="es-CR"/>
        </w:rPr>
        <w:t xml:space="preserve">; </w:t>
      </w:r>
    </w:p>
    <w:p w14:paraId="35286108" w14:textId="77777777" w:rsidR="00EE0A69" w:rsidRPr="00EE0A69" w:rsidRDefault="00EE0A69" w:rsidP="00EE0A69">
      <w:pPr>
        <w:pStyle w:val="a4"/>
        <w:widowControl/>
        <w:numPr>
          <w:ilvl w:val="0"/>
          <w:numId w:val="30"/>
        </w:numPr>
        <w:wordWrap/>
        <w:autoSpaceDE/>
        <w:autoSpaceDN/>
        <w:spacing w:line="276" w:lineRule="auto"/>
        <w:ind w:leftChars="0"/>
        <w:contextualSpacing/>
        <w:rPr>
          <w:rFonts w:ascii="Times New Roman" w:hAnsi="Times New Roman"/>
          <w:kern w:val="0"/>
          <w:sz w:val="24"/>
          <w:szCs w:val="24"/>
          <w:lang w:val="en" w:eastAsia="es-CR"/>
        </w:rPr>
      </w:pPr>
      <w:r w:rsidRPr="00EE0A69">
        <w:rPr>
          <w:rFonts w:ascii="Times New Roman" w:hAnsi="Times New Roman"/>
          <w:kern w:val="0"/>
          <w:sz w:val="24"/>
          <w:szCs w:val="24"/>
          <w:lang w:val="en" w:eastAsia="es-CR"/>
        </w:rPr>
        <w:t>Contribute to workshops, seminars, and reports. </w:t>
      </w:r>
    </w:p>
    <w:p w14:paraId="691F3EA7" w14:textId="77777777" w:rsidR="00EE0A69" w:rsidRPr="00EE0A69" w:rsidRDefault="00EE0A69" w:rsidP="00EE0A69">
      <w:pPr>
        <w:spacing w:line="276" w:lineRule="auto"/>
        <w:rPr>
          <w:rFonts w:ascii="Times New Roman" w:hAnsi="Times New Roman"/>
          <w:b/>
          <w:strike/>
          <w:sz w:val="24"/>
          <w:szCs w:val="24"/>
          <w:lang w:val="en"/>
        </w:rPr>
      </w:pPr>
    </w:p>
    <w:p w14:paraId="6EB38932" w14:textId="77777777" w:rsidR="00EE0A69" w:rsidRPr="00EE0A69" w:rsidRDefault="00EE0A69" w:rsidP="00EE0A69">
      <w:pPr>
        <w:spacing w:line="276" w:lineRule="auto"/>
        <w:rPr>
          <w:rFonts w:ascii="Times New Roman" w:hAnsi="Times New Roman"/>
          <w:b/>
          <w:sz w:val="24"/>
          <w:szCs w:val="24"/>
        </w:rPr>
      </w:pPr>
    </w:p>
    <w:p w14:paraId="78A33F04" w14:textId="77777777" w:rsidR="00EE0A69" w:rsidRPr="00EE0A69" w:rsidRDefault="00EE0A69" w:rsidP="00EE0A69">
      <w:pPr>
        <w:spacing w:line="276" w:lineRule="auto"/>
        <w:rPr>
          <w:rFonts w:ascii="Times New Roman" w:hAnsi="Times New Roman"/>
          <w:b/>
          <w:sz w:val="24"/>
          <w:szCs w:val="24"/>
        </w:rPr>
      </w:pPr>
    </w:p>
    <w:p w14:paraId="29B58666" w14:textId="77777777" w:rsidR="00EE0A69" w:rsidRPr="00EE0A69" w:rsidRDefault="00EE0A69" w:rsidP="00EE0A69">
      <w:pPr>
        <w:pStyle w:val="a4"/>
        <w:numPr>
          <w:ilvl w:val="0"/>
          <w:numId w:val="11"/>
        </w:numPr>
        <w:spacing w:line="276" w:lineRule="auto"/>
        <w:ind w:leftChars="0"/>
        <w:rPr>
          <w:rFonts w:ascii="Times New Roman" w:hAnsi="Times New Roman"/>
          <w:b/>
          <w:sz w:val="24"/>
          <w:szCs w:val="24"/>
        </w:rPr>
      </w:pPr>
      <w:r w:rsidRPr="00EE0A69">
        <w:rPr>
          <w:rFonts w:ascii="Times New Roman" w:hAnsi="Times New Roman"/>
          <w:b/>
          <w:sz w:val="24"/>
          <w:szCs w:val="24"/>
        </w:rPr>
        <w:t xml:space="preserve">Outputs/Deliverables and Timeline </w:t>
      </w:r>
    </w:p>
    <w:p w14:paraId="33F1B9F7" w14:textId="77777777" w:rsidR="00EE0A69" w:rsidRPr="00EE0A69" w:rsidRDefault="00EE0A69" w:rsidP="00EE0A69">
      <w:pPr>
        <w:spacing w:line="276" w:lineRule="auto"/>
        <w:rPr>
          <w:rFonts w:ascii="Times New Roman" w:hAnsi="Times New Roman"/>
          <w:b/>
          <w:sz w:val="24"/>
          <w:szCs w:val="24"/>
        </w:rPr>
      </w:pPr>
    </w:p>
    <w:p w14:paraId="5B781A70" w14:textId="77777777" w:rsidR="00EE0A69" w:rsidRPr="00EE0A69" w:rsidRDefault="00EE0A69" w:rsidP="00EE0A69">
      <w:pPr>
        <w:spacing w:line="276" w:lineRule="auto"/>
        <w:rPr>
          <w:rFonts w:ascii="Times New Roman" w:hAnsi="Times New Roman"/>
          <w:sz w:val="24"/>
          <w:szCs w:val="24"/>
        </w:rPr>
      </w:pPr>
      <w:r w:rsidRPr="00EE0A69">
        <w:rPr>
          <w:rFonts w:ascii="Times New Roman" w:hAnsi="Times New Roman"/>
          <w:sz w:val="24"/>
          <w:szCs w:val="24"/>
        </w:rPr>
        <w:t>The following outputs/deliverables are expected in a designated schedule:</w:t>
      </w:r>
    </w:p>
    <w:p w14:paraId="299B0F22" w14:textId="77777777" w:rsidR="00EE0A69" w:rsidRPr="00EE0A69" w:rsidRDefault="00EE0A69" w:rsidP="00EE0A69">
      <w:pPr>
        <w:spacing w:line="276" w:lineRule="auto"/>
        <w:rPr>
          <w:rFonts w:ascii="Times New Roman" w:hAnsi="Times New Roman"/>
          <w:b/>
          <w:sz w:val="12"/>
          <w:szCs w:val="12"/>
        </w:rPr>
      </w:pPr>
    </w:p>
    <w:p w14:paraId="3CA05A07" w14:textId="10460500" w:rsidR="00EE0A69" w:rsidRPr="00EE0A69" w:rsidRDefault="00EE0A69" w:rsidP="00EE0A69">
      <w:pPr>
        <w:widowControl/>
        <w:numPr>
          <w:ilvl w:val="0"/>
          <w:numId w:val="42"/>
        </w:numPr>
        <w:wordWrap/>
        <w:autoSpaceDE/>
        <w:autoSpaceDN/>
        <w:spacing w:after="160" w:line="276" w:lineRule="auto"/>
        <w:ind w:left="284" w:hanging="295"/>
        <w:rPr>
          <w:rFonts w:ascii="Times New Roman" w:eastAsia="Times New Roman" w:hAnsi="Times New Roman"/>
          <w:sz w:val="24"/>
          <w:szCs w:val="24"/>
        </w:rPr>
      </w:pPr>
      <w:r w:rsidRPr="00EE0A69">
        <w:rPr>
          <w:rFonts w:ascii="Times New Roman" w:eastAsia="Times New Roman" w:hAnsi="Times New Roman"/>
          <w:sz w:val="24"/>
          <w:szCs w:val="24"/>
        </w:rPr>
        <w:t>Inception Seminar and Inception Report (</w:t>
      </w:r>
      <w:r w:rsidR="000E55FE">
        <w:rPr>
          <w:rFonts w:ascii="Times New Roman" w:eastAsia="Times New Roman" w:hAnsi="Times New Roman"/>
          <w:sz w:val="24"/>
          <w:szCs w:val="24"/>
        </w:rPr>
        <w:t>Dece</w:t>
      </w:r>
      <w:r w:rsidRPr="00EE0A69">
        <w:rPr>
          <w:rFonts w:ascii="Times New Roman" w:eastAsia="Times New Roman" w:hAnsi="Times New Roman"/>
          <w:sz w:val="24"/>
          <w:szCs w:val="24"/>
        </w:rPr>
        <w:t>mber 202</w:t>
      </w:r>
      <w:r w:rsidRPr="00EE0A69">
        <w:rPr>
          <w:rFonts w:ascii="Times New Roman" w:eastAsiaTheme="minorEastAsia" w:hAnsi="Times New Roman" w:hint="eastAsia"/>
          <w:sz w:val="24"/>
          <w:szCs w:val="24"/>
        </w:rPr>
        <w:t>1</w:t>
      </w:r>
      <w:r w:rsidRPr="00EE0A69">
        <w:rPr>
          <w:rFonts w:ascii="Times New Roman" w:eastAsia="Times New Roman" w:hAnsi="Times New Roman"/>
          <w:sz w:val="24"/>
          <w:szCs w:val="24"/>
        </w:rPr>
        <w:t>)</w:t>
      </w:r>
    </w:p>
    <w:p w14:paraId="6EAA8DBD" w14:textId="77777777" w:rsidR="00EE0A69" w:rsidRPr="00EE0A69" w:rsidRDefault="00EE0A69" w:rsidP="00EE0A69">
      <w:pPr>
        <w:widowControl/>
        <w:numPr>
          <w:ilvl w:val="0"/>
          <w:numId w:val="42"/>
        </w:numPr>
        <w:wordWrap/>
        <w:autoSpaceDE/>
        <w:autoSpaceDN/>
        <w:spacing w:after="160" w:line="276" w:lineRule="auto"/>
        <w:ind w:left="284" w:hanging="295"/>
        <w:rPr>
          <w:rFonts w:ascii="Times New Roman" w:eastAsia="Times New Roman" w:hAnsi="Times New Roman"/>
          <w:sz w:val="24"/>
          <w:szCs w:val="24"/>
        </w:rPr>
      </w:pPr>
      <w:r w:rsidRPr="00EE0A69">
        <w:rPr>
          <w:rFonts w:ascii="Times New Roman" w:eastAsia="Times New Roman" w:hAnsi="Times New Roman"/>
          <w:sz w:val="24"/>
          <w:szCs w:val="24"/>
        </w:rPr>
        <w:t>Interim Report (April 202</w:t>
      </w:r>
      <w:r w:rsidRPr="00EE0A69">
        <w:rPr>
          <w:rFonts w:ascii="Times New Roman" w:eastAsiaTheme="minorEastAsia" w:hAnsi="Times New Roman" w:hint="eastAsia"/>
          <w:sz w:val="24"/>
          <w:szCs w:val="24"/>
        </w:rPr>
        <w:t>2</w:t>
      </w:r>
      <w:r w:rsidRPr="00EE0A69">
        <w:rPr>
          <w:rFonts w:ascii="Times New Roman" w:eastAsia="Times New Roman" w:hAnsi="Times New Roman"/>
          <w:sz w:val="24"/>
          <w:szCs w:val="24"/>
        </w:rPr>
        <w:t>)</w:t>
      </w:r>
    </w:p>
    <w:p w14:paraId="200C8BA4"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Executive summary</w:t>
      </w:r>
    </w:p>
    <w:p w14:paraId="1C55CF59"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Project Overview</w:t>
      </w:r>
    </w:p>
    <w:p w14:paraId="230048B9" w14:textId="359687DD"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lastRenderedPageBreak/>
        <w:t xml:space="preserve">Diagnostic analysis </w:t>
      </w:r>
      <w:r w:rsidRPr="00EE0A69">
        <w:rPr>
          <w:rFonts w:ascii="Times New Roman" w:eastAsiaTheme="minorEastAsia" w:hAnsi="Times New Roman"/>
          <w:sz w:val="24"/>
          <w:szCs w:val="24"/>
        </w:rPr>
        <w:t xml:space="preserve">on the Current System and Legislation in terms of </w:t>
      </w:r>
      <w:r w:rsidRPr="00EE0A69">
        <w:rPr>
          <w:rFonts w:ascii="Times New Roman" w:eastAsiaTheme="minorEastAsia" w:hAnsi="Times New Roman" w:hint="eastAsia"/>
          <w:sz w:val="24"/>
          <w:szCs w:val="24"/>
        </w:rPr>
        <w:t xml:space="preserve">circular economy </w:t>
      </w:r>
      <w:r w:rsidRPr="00EE0A69">
        <w:rPr>
          <w:rFonts w:ascii="Times New Roman" w:eastAsiaTheme="minorEastAsia" w:hAnsi="Times New Roman"/>
          <w:sz w:val="24"/>
          <w:szCs w:val="24"/>
        </w:rPr>
        <w:t>in Colombia</w:t>
      </w:r>
    </w:p>
    <w:p w14:paraId="5CF2AE4F" w14:textId="4044208D"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hint="eastAsia"/>
          <w:kern w:val="0"/>
          <w:sz w:val="24"/>
          <w:szCs w:val="24"/>
          <w:lang w:val="en"/>
        </w:rPr>
        <w:t xml:space="preserve">A case study related to </w:t>
      </w:r>
      <w:r w:rsidRPr="00EE0A69">
        <w:rPr>
          <w:rFonts w:ascii="Times New Roman" w:eastAsiaTheme="minorEastAsia" w:hAnsi="Times New Roman" w:hint="eastAsia"/>
          <w:sz w:val="24"/>
          <w:szCs w:val="24"/>
        </w:rPr>
        <w:t>circular economy in Korea</w:t>
      </w:r>
      <w:r w:rsidRPr="00EE0A69">
        <w:rPr>
          <w:rFonts w:ascii="Times New Roman" w:hAnsi="Times New Roman"/>
          <w:sz w:val="24"/>
          <w:szCs w:val="24"/>
        </w:rPr>
        <w:t xml:space="preserve"> </w:t>
      </w:r>
    </w:p>
    <w:p w14:paraId="6515E304" w14:textId="77777777" w:rsidR="00EE0A69" w:rsidRPr="00EE0A69" w:rsidRDefault="00EE0A69" w:rsidP="00EE0A69">
      <w:pPr>
        <w:pStyle w:val="a4"/>
        <w:spacing w:line="276" w:lineRule="auto"/>
        <w:ind w:leftChars="0" w:left="1353"/>
        <w:rPr>
          <w:rFonts w:ascii="Times New Roman" w:hAnsi="Times New Roman"/>
          <w:sz w:val="24"/>
          <w:szCs w:val="24"/>
        </w:rPr>
      </w:pPr>
    </w:p>
    <w:p w14:paraId="13B2F3E3" w14:textId="77777777" w:rsidR="00EE0A69" w:rsidRPr="00EE0A69" w:rsidRDefault="00EE0A69" w:rsidP="00EE0A69">
      <w:pPr>
        <w:widowControl/>
        <w:numPr>
          <w:ilvl w:val="0"/>
          <w:numId w:val="42"/>
        </w:numPr>
        <w:wordWrap/>
        <w:autoSpaceDE/>
        <w:autoSpaceDN/>
        <w:spacing w:after="160" w:line="276" w:lineRule="auto"/>
        <w:ind w:left="284" w:hanging="284"/>
        <w:rPr>
          <w:rFonts w:ascii="Times New Roman" w:eastAsia="Times New Roman" w:hAnsi="Times New Roman"/>
          <w:sz w:val="24"/>
          <w:szCs w:val="24"/>
        </w:rPr>
      </w:pPr>
      <w:r w:rsidRPr="00EE0A69">
        <w:rPr>
          <w:rFonts w:ascii="Times New Roman" w:eastAsia="Times New Roman" w:hAnsi="Times New Roman"/>
          <w:sz w:val="24"/>
          <w:szCs w:val="24"/>
        </w:rPr>
        <w:t>Capacity Building Workshop (May 202</w:t>
      </w:r>
      <w:r w:rsidRPr="00EE0A69">
        <w:rPr>
          <w:rFonts w:ascii="Times New Roman" w:eastAsiaTheme="minorEastAsia" w:hAnsi="Times New Roman" w:hint="eastAsia"/>
          <w:sz w:val="24"/>
          <w:szCs w:val="24"/>
        </w:rPr>
        <w:t>2</w:t>
      </w:r>
      <w:r w:rsidRPr="00EE0A69">
        <w:rPr>
          <w:rFonts w:ascii="Times New Roman" w:eastAsia="Times New Roman" w:hAnsi="Times New Roman"/>
          <w:sz w:val="24"/>
          <w:szCs w:val="24"/>
        </w:rPr>
        <w:t>)</w:t>
      </w:r>
    </w:p>
    <w:p w14:paraId="5343005D" w14:textId="44F084B3"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hint="eastAsia"/>
          <w:sz w:val="24"/>
          <w:szCs w:val="24"/>
        </w:rPr>
        <w:t>I</w:t>
      </w:r>
      <w:r w:rsidRPr="00EE0A69">
        <w:rPr>
          <w:rFonts w:ascii="Times New Roman" w:hAnsi="Times New Roman"/>
          <w:sz w:val="24"/>
          <w:szCs w:val="24"/>
        </w:rPr>
        <w:t xml:space="preserve">ncrease capacity building as a result of carrying out the field studies related to </w:t>
      </w:r>
      <w:r w:rsidRPr="00EE0A69">
        <w:rPr>
          <w:rFonts w:ascii="Times New Roman" w:eastAsiaTheme="minorEastAsia" w:hAnsi="Times New Roman" w:hint="eastAsia"/>
          <w:sz w:val="24"/>
          <w:szCs w:val="24"/>
        </w:rPr>
        <w:t xml:space="preserve">circular economy </w:t>
      </w:r>
      <w:r w:rsidRPr="00EE0A69">
        <w:rPr>
          <w:rFonts w:ascii="Times New Roman" w:hAnsi="Times New Roman"/>
          <w:sz w:val="24"/>
          <w:szCs w:val="24"/>
        </w:rPr>
        <w:t>in Korea;</w:t>
      </w:r>
    </w:p>
    <w:p w14:paraId="4C71D2C4"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 xml:space="preserve">Organize lectures related to the best practices of </w:t>
      </w:r>
      <w:r w:rsidRPr="00EE0A69">
        <w:rPr>
          <w:rFonts w:ascii="Times New Roman" w:eastAsiaTheme="minorEastAsia" w:hAnsi="Times New Roman" w:hint="eastAsia"/>
          <w:sz w:val="24"/>
          <w:szCs w:val="24"/>
        </w:rPr>
        <w:t xml:space="preserve">circular economy </w:t>
      </w:r>
      <w:r w:rsidRPr="00EE0A69">
        <w:rPr>
          <w:rFonts w:ascii="Times New Roman" w:hAnsi="Times New Roman"/>
          <w:sz w:val="24"/>
          <w:szCs w:val="24"/>
        </w:rPr>
        <w:t>including Korean cases as well as international ones</w:t>
      </w:r>
    </w:p>
    <w:p w14:paraId="45AF8105" w14:textId="77777777" w:rsidR="00EE0A69" w:rsidRPr="00EE0A69" w:rsidRDefault="00EE0A69" w:rsidP="00EE0A69">
      <w:pPr>
        <w:widowControl/>
        <w:wordWrap/>
        <w:autoSpaceDE/>
        <w:autoSpaceDN/>
        <w:spacing w:line="276" w:lineRule="auto"/>
        <w:ind w:left="720"/>
        <w:rPr>
          <w:rFonts w:ascii="Times New Roman" w:eastAsia="Times New Roman" w:hAnsi="Times New Roman"/>
          <w:sz w:val="24"/>
          <w:szCs w:val="24"/>
        </w:rPr>
      </w:pPr>
    </w:p>
    <w:p w14:paraId="78F57228" w14:textId="77777777" w:rsidR="00EE0A69" w:rsidRPr="00EE0A69" w:rsidRDefault="00EE0A69" w:rsidP="00EE0A69">
      <w:pPr>
        <w:widowControl/>
        <w:numPr>
          <w:ilvl w:val="0"/>
          <w:numId w:val="42"/>
        </w:numPr>
        <w:wordWrap/>
        <w:autoSpaceDE/>
        <w:autoSpaceDN/>
        <w:spacing w:after="160" w:line="276" w:lineRule="auto"/>
        <w:ind w:left="284" w:hanging="284"/>
        <w:rPr>
          <w:rFonts w:ascii="Times New Roman" w:eastAsia="Times New Roman" w:hAnsi="Times New Roman"/>
          <w:sz w:val="24"/>
          <w:szCs w:val="24"/>
        </w:rPr>
      </w:pPr>
      <w:r w:rsidRPr="00EE0A69">
        <w:rPr>
          <w:rFonts w:ascii="Times New Roman" w:eastAsia="Times New Roman" w:hAnsi="Times New Roman"/>
          <w:sz w:val="24"/>
          <w:szCs w:val="24"/>
        </w:rPr>
        <w:t>Final Report (July 2021)</w:t>
      </w:r>
    </w:p>
    <w:p w14:paraId="7B296476"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Executive summary</w:t>
      </w:r>
    </w:p>
    <w:p w14:paraId="7DFFED7D"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Project Overview</w:t>
      </w:r>
    </w:p>
    <w:p w14:paraId="5E46C088"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 xml:space="preserve">Policy Recommendation on </w:t>
      </w:r>
      <w:r w:rsidRPr="00EE0A69">
        <w:rPr>
          <w:rFonts w:ascii="Times New Roman" w:hAnsi="Times New Roman" w:hint="eastAsia"/>
          <w:sz w:val="24"/>
          <w:szCs w:val="24"/>
        </w:rPr>
        <w:t>creating public polic</w:t>
      </w:r>
      <w:r w:rsidRPr="00EE0A69">
        <w:rPr>
          <w:rFonts w:ascii="Times New Roman" w:hAnsi="Times New Roman"/>
          <w:sz w:val="24"/>
          <w:szCs w:val="24"/>
        </w:rPr>
        <w:t>ies and measures</w:t>
      </w:r>
      <w:r w:rsidRPr="00EE0A69">
        <w:rPr>
          <w:rFonts w:ascii="Times New Roman" w:hAnsi="Times New Roman" w:hint="eastAsia"/>
          <w:sz w:val="24"/>
          <w:szCs w:val="24"/>
        </w:rPr>
        <w:t xml:space="preserve"> regarding </w:t>
      </w:r>
      <w:r w:rsidRPr="00EE0A69">
        <w:rPr>
          <w:rFonts w:ascii="Times New Roman" w:eastAsiaTheme="minorEastAsia" w:hAnsi="Times New Roman" w:hint="eastAsia"/>
          <w:sz w:val="24"/>
          <w:szCs w:val="24"/>
        </w:rPr>
        <w:t xml:space="preserve">circular economy </w:t>
      </w:r>
      <w:r w:rsidRPr="00EE0A69">
        <w:rPr>
          <w:rFonts w:ascii="Times New Roman" w:hAnsi="Times New Roman"/>
          <w:sz w:val="24"/>
          <w:szCs w:val="24"/>
        </w:rPr>
        <w:t xml:space="preserve">in </w:t>
      </w:r>
      <w:r w:rsidRPr="00EE0A69">
        <w:rPr>
          <w:rFonts w:ascii="Times New Roman" w:hAnsi="Times New Roman" w:hint="eastAsia"/>
          <w:kern w:val="0"/>
          <w:sz w:val="24"/>
          <w:szCs w:val="24"/>
          <w:lang w:val="en"/>
        </w:rPr>
        <w:t>Colombia</w:t>
      </w:r>
    </w:p>
    <w:p w14:paraId="5B54FF71" w14:textId="5DC00732" w:rsidR="00EE0A69" w:rsidRPr="00EE0A69" w:rsidRDefault="00EE0A69" w:rsidP="00EE0A69">
      <w:pPr>
        <w:numPr>
          <w:ilvl w:val="0"/>
          <w:numId w:val="19"/>
        </w:numPr>
        <w:spacing w:line="276" w:lineRule="auto"/>
        <w:ind w:left="1134" w:hanging="425"/>
        <w:rPr>
          <w:rFonts w:ascii="Times New Roman" w:hAnsi="Times New Roman"/>
          <w:sz w:val="24"/>
          <w:szCs w:val="24"/>
        </w:rPr>
      </w:pPr>
      <w:r w:rsidRPr="00EE0A69">
        <w:rPr>
          <w:rFonts w:ascii="Times New Roman" w:hAnsi="Times New Roman"/>
          <w:sz w:val="24"/>
          <w:szCs w:val="24"/>
        </w:rPr>
        <w:t xml:space="preserve">Establishment of </w:t>
      </w:r>
      <w:r w:rsidRPr="00EE0A69">
        <w:rPr>
          <w:rFonts w:ascii="Times New Roman" w:eastAsiaTheme="minorEastAsia" w:hAnsi="Times New Roman" w:hint="eastAsia"/>
          <w:sz w:val="24"/>
          <w:szCs w:val="24"/>
        </w:rPr>
        <w:t xml:space="preserve">circular economy </w:t>
      </w:r>
      <w:r w:rsidRPr="00EE0A69">
        <w:rPr>
          <w:rFonts w:ascii="Times New Roman" w:hAnsi="Times New Roman"/>
          <w:sz w:val="24"/>
          <w:szCs w:val="24"/>
        </w:rPr>
        <w:t>policy and regulations;</w:t>
      </w:r>
    </w:p>
    <w:p w14:paraId="66D86A50" w14:textId="3AEB452E" w:rsidR="00EE0A69" w:rsidRPr="00EE0A69" w:rsidRDefault="00EE0A69" w:rsidP="00EE0A69">
      <w:pPr>
        <w:numPr>
          <w:ilvl w:val="0"/>
          <w:numId w:val="19"/>
        </w:numPr>
        <w:spacing w:line="276" w:lineRule="auto"/>
        <w:ind w:left="1134" w:hanging="425"/>
        <w:rPr>
          <w:rFonts w:ascii="Times New Roman" w:hAnsi="Times New Roman"/>
          <w:sz w:val="24"/>
          <w:szCs w:val="24"/>
        </w:rPr>
      </w:pPr>
      <w:r w:rsidRPr="00EE0A69">
        <w:rPr>
          <w:rFonts w:ascii="Times New Roman" w:hAnsi="Times New Roman"/>
          <w:sz w:val="24"/>
          <w:szCs w:val="24"/>
        </w:rPr>
        <w:t xml:space="preserve">Provide recommendations on integrated in a </w:t>
      </w:r>
      <w:r w:rsidRPr="00EE0A69">
        <w:rPr>
          <w:rFonts w:ascii="Times New Roman" w:eastAsiaTheme="minorEastAsia" w:hAnsi="Times New Roman" w:hint="eastAsia"/>
          <w:sz w:val="24"/>
          <w:szCs w:val="24"/>
        </w:rPr>
        <w:t>circular economy</w:t>
      </w:r>
    </w:p>
    <w:p w14:paraId="17737E38" w14:textId="77777777" w:rsidR="00EE0A69" w:rsidRPr="00EE0A69" w:rsidRDefault="00EE0A69" w:rsidP="00EE0A69">
      <w:pPr>
        <w:spacing w:line="276" w:lineRule="auto"/>
        <w:ind w:left="1560"/>
        <w:rPr>
          <w:rFonts w:ascii="Times New Roman" w:hAnsi="Times New Roman"/>
          <w:sz w:val="24"/>
          <w:szCs w:val="24"/>
        </w:rPr>
      </w:pPr>
    </w:p>
    <w:p w14:paraId="44BDE730" w14:textId="77777777" w:rsidR="00EE0A69" w:rsidRPr="00EE0A69" w:rsidRDefault="00EE0A69" w:rsidP="00EE0A69">
      <w:pPr>
        <w:widowControl/>
        <w:numPr>
          <w:ilvl w:val="0"/>
          <w:numId w:val="42"/>
        </w:numPr>
        <w:wordWrap/>
        <w:autoSpaceDE/>
        <w:autoSpaceDN/>
        <w:spacing w:after="160" w:line="276" w:lineRule="auto"/>
        <w:ind w:left="284" w:hanging="284"/>
        <w:rPr>
          <w:rFonts w:ascii="Times New Roman" w:eastAsia="Times New Roman" w:hAnsi="Times New Roman"/>
          <w:sz w:val="24"/>
          <w:szCs w:val="24"/>
        </w:rPr>
      </w:pPr>
      <w:r w:rsidRPr="00EE0A69">
        <w:rPr>
          <w:rFonts w:ascii="Times New Roman" w:eastAsia="Times New Roman" w:hAnsi="Times New Roman"/>
          <w:sz w:val="24"/>
          <w:szCs w:val="24"/>
        </w:rPr>
        <w:t>Final Dissemination Seminar and Project Completion Report (July ~ August 202</w:t>
      </w:r>
      <w:r w:rsidRPr="00EE0A69">
        <w:rPr>
          <w:rFonts w:ascii="Times New Roman" w:eastAsiaTheme="minorEastAsia" w:hAnsi="Times New Roman" w:hint="eastAsia"/>
          <w:sz w:val="24"/>
          <w:szCs w:val="24"/>
        </w:rPr>
        <w:t>2</w:t>
      </w:r>
      <w:r w:rsidRPr="00EE0A69">
        <w:rPr>
          <w:rFonts w:ascii="Times New Roman" w:eastAsia="Times New Roman" w:hAnsi="Times New Roman"/>
          <w:sz w:val="24"/>
          <w:szCs w:val="24"/>
        </w:rPr>
        <w:t>)</w:t>
      </w:r>
    </w:p>
    <w:p w14:paraId="445AE2CC" w14:textId="77777777" w:rsidR="00EE0A69" w:rsidRPr="00EE0A69" w:rsidRDefault="00EE0A69" w:rsidP="00EE0A69">
      <w:pPr>
        <w:widowControl/>
        <w:numPr>
          <w:ilvl w:val="0"/>
          <w:numId w:val="3"/>
        </w:numPr>
        <w:wordWrap/>
        <w:autoSpaceDE/>
        <w:autoSpaceDN/>
        <w:spacing w:line="276" w:lineRule="auto"/>
        <w:jc w:val="left"/>
        <w:rPr>
          <w:rFonts w:ascii="Times New Roman" w:hAnsi="Times New Roman"/>
          <w:sz w:val="24"/>
          <w:szCs w:val="24"/>
        </w:rPr>
      </w:pPr>
      <w:r w:rsidRPr="00EE0A69">
        <w:rPr>
          <w:rFonts w:ascii="Times New Roman" w:hAnsi="Times New Roman"/>
          <w:sz w:val="24"/>
          <w:szCs w:val="24"/>
        </w:rPr>
        <w:t xml:space="preserve">Translation of final deliverables from English to Spanish </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8"/>
        <w:gridCol w:w="2531"/>
      </w:tblGrid>
      <w:tr w:rsidR="00EE0A69" w:rsidRPr="00EE0A69" w14:paraId="335F0E58" w14:textId="77777777" w:rsidTr="005B6A4D">
        <w:trPr>
          <w:trHeight w:val="359"/>
          <w:jc w:val="center"/>
        </w:trPr>
        <w:tc>
          <w:tcPr>
            <w:tcW w:w="6508" w:type="dxa"/>
            <w:shd w:val="clear" w:color="auto" w:fill="F2F2F2"/>
            <w:vAlign w:val="center"/>
          </w:tcPr>
          <w:p w14:paraId="6DBB7516" w14:textId="77777777" w:rsidR="00EE0A69" w:rsidRPr="00EE0A69" w:rsidRDefault="00EE0A69" w:rsidP="005B6A4D">
            <w:pPr>
              <w:spacing w:line="276" w:lineRule="auto"/>
              <w:jc w:val="center"/>
              <w:rPr>
                <w:rFonts w:ascii="Times New Roman" w:hAnsi="Times New Roman"/>
                <w:b/>
                <w:kern w:val="0"/>
                <w:sz w:val="24"/>
                <w:szCs w:val="24"/>
              </w:rPr>
            </w:pPr>
            <w:r w:rsidRPr="00EE0A69">
              <w:rPr>
                <w:rFonts w:ascii="Times New Roman" w:hAnsi="Times New Roman"/>
                <w:b/>
                <w:kern w:val="0"/>
                <w:sz w:val="24"/>
                <w:szCs w:val="24"/>
              </w:rPr>
              <w:t>Milestone Activities</w:t>
            </w:r>
          </w:p>
        </w:tc>
        <w:tc>
          <w:tcPr>
            <w:tcW w:w="2531" w:type="dxa"/>
            <w:shd w:val="clear" w:color="auto" w:fill="F2F2F2"/>
            <w:vAlign w:val="center"/>
          </w:tcPr>
          <w:p w14:paraId="4B87CA0C" w14:textId="77777777" w:rsidR="00EE0A69" w:rsidRPr="00EE0A69" w:rsidRDefault="00EE0A69" w:rsidP="005B6A4D">
            <w:pPr>
              <w:spacing w:line="276" w:lineRule="auto"/>
              <w:jc w:val="center"/>
              <w:rPr>
                <w:rFonts w:ascii="Times New Roman" w:hAnsi="Times New Roman"/>
                <w:b/>
                <w:kern w:val="0"/>
                <w:sz w:val="24"/>
                <w:szCs w:val="24"/>
              </w:rPr>
            </w:pPr>
            <w:r w:rsidRPr="00EE0A69">
              <w:rPr>
                <w:rFonts w:ascii="Times New Roman" w:hAnsi="Times New Roman"/>
                <w:b/>
                <w:kern w:val="0"/>
                <w:sz w:val="24"/>
                <w:szCs w:val="24"/>
              </w:rPr>
              <w:t>Expected Date (tbc)</w:t>
            </w:r>
          </w:p>
        </w:tc>
      </w:tr>
      <w:tr w:rsidR="00EE0A69" w:rsidRPr="00EE0A69" w14:paraId="49EAED39" w14:textId="77777777" w:rsidTr="005B6A4D">
        <w:trPr>
          <w:trHeight w:val="359"/>
          <w:jc w:val="center"/>
        </w:trPr>
        <w:tc>
          <w:tcPr>
            <w:tcW w:w="6508" w:type="dxa"/>
            <w:shd w:val="clear" w:color="auto" w:fill="auto"/>
            <w:vAlign w:val="center"/>
          </w:tcPr>
          <w:p w14:paraId="60B61398"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Mobilization of KSP consultant</w:t>
            </w:r>
          </w:p>
        </w:tc>
        <w:tc>
          <w:tcPr>
            <w:tcW w:w="2531" w:type="dxa"/>
            <w:shd w:val="clear" w:color="auto" w:fill="auto"/>
            <w:vAlign w:val="center"/>
          </w:tcPr>
          <w:p w14:paraId="441A8EF4" w14:textId="77777777" w:rsidR="00EE0A69" w:rsidRPr="00EE0A69" w:rsidRDefault="00EE0A69" w:rsidP="005B6A4D">
            <w:pPr>
              <w:spacing w:line="276" w:lineRule="auto"/>
              <w:jc w:val="center"/>
              <w:rPr>
                <w:rFonts w:ascii="Times New Roman" w:hAnsi="Times New Roman"/>
                <w:kern w:val="0"/>
                <w:sz w:val="24"/>
                <w:szCs w:val="24"/>
              </w:rPr>
            </w:pPr>
            <w:r w:rsidRPr="00EE0A69">
              <w:rPr>
                <w:rFonts w:ascii="Times New Roman" w:hAnsi="Times New Roman"/>
                <w:sz w:val="24"/>
                <w:szCs w:val="24"/>
              </w:rPr>
              <w:t>October ~ November 202</w:t>
            </w:r>
            <w:r w:rsidRPr="00EE0A69">
              <w:rPr>
                <w:rFonts w:ascii="Times New Roman" w:hAnsi="Times New Roman" w:hint="eastAsia"/>
                <w:sz w:val="24"/>
                <w:szCs w:val="24"/>
              </w:rPr>
              <w:t>1</w:t>
            </w:r>
          </w:p>
        </w:tc>
      </w:tr>
      <w:tr w:rsidR="00EE0A69" w:rsidRPr="00EE0A69" w14:paraId="39E8D1E4" w14:textId="77777777" w:rsidTr="005B6A4D">
        <w:trPr>
          <w:trHeight w:val="359"/>
          <w:jc w:val="center"/>
        </w:trPr>
        <w:tc>
          <w:tcPr>
            <w:tcW w:w="6508" w:type="dxa"/>
            <w:shd w:val="clear" w:color="auto" w:fill="auto"/>
            <w:vAlign w:val="center"/>
          </w:tcPr>
          <w:p w14:paraId="549B8197"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Inception Seminar (Inception Report)</w:t>
            </w:r>
          </w:p>
        </w:tc>
        <w:tc>
          <w:tcPr>
            <w:tcW w:w="2531" w:type="dxa"/>
            <w:shd w:val="clear" w:color="auto" w:fill="auto"/>
            <w:vAlign w:val="center"/>
          </w:tcPr>
          <w:p w14:paraId="6CC76E8C" w14:textId="4A151E64" w:rsidR="00EE0A69" w:rsidRPr="00EE0A69" w:rsidRDefault="000E55FE" w:rsidP="005B6A4D">
            <w:pPr>
              <w:spacing w:line="276" w:lineRule="auto"/>
              <w:jc w:val="center"/>
              <w:rPr>
                <w:rFonts w:ascii="Times New Roman" w:hAnsi="Times New Roman"/>
                <w:kern w:val="0"/>
                <w:sz w:val="24"/>
                <w:szCs w:val="24"/>
              </w:rPr>
            </w:pPr>
            <w:r>
              <w:rPr>
                <w:rFonts w:ascii="Times New Roman" w:hAnsi="Times New Roman"/>
                <w:sz w:val="24"/>
                <w:szCs w:val="24"/>
              </w:rPr>
              <w:t>Dec</w:t>
            </w:r>
            <w:r w:rsidR="00EE0A69" w:rsidRPr="00EE0A69">
              <w:rPr>
                <w:rFonts w:ascii="Times New Roman" w:hAnsi="Times New Roman"/>
                <w:sz w:val="24"/>
                <w:szCs w:val="24"/>
              </w:rPr>
              <w:t>ember</w:t>
            </w:r>
            <w:r w:rsidR="00EE0A69" w:rsidRPr="00EE0A69">
              <w:rPr>
                <w:rFonts w:ascii="Times New Roman" w:hAnsi="Times New Roman"/>
                <w:kern w:val="0"/>
                <w:sz w:val="24"/>
                <w:szCs w:val="24"/>
              </w:rPr>
              <w:t xml:space="preserve"> 202</w:t>
            </w:r>
            <w:r w:rsidR="00EE0A69" w:rsidRPr="00EE0A69">
              <w:rPr>
                <w:rFonts w:ascii="Times New Roman" w:hAnsi="Times New Roman" w:hint="eastAsia"/>
                <w:kern w:val="0"/>
                <w:sz w:val="24"/>
                <w:szCs w:val="24"/>
              </w:rPr>
              <w:t>1</w:t>
            </w:r>
          </w:p>
        </w:tc>
      </w:tr>
      <w:tr w:rsidR="00EE0A69" w:rsidRPr="00EE0A69" w14:paraId="545EFF1B" w14:textId="77777777" w:rsidTr="005B6A4D">
        <w:trPr>
          <w:trHeight w:val="359"/>
          <w:jc w:val="center"/>
        </w:trPr>
        <w:tc>
          <w:tcPr>
            <w:tcW w:w="6508" w:type="dxa"/>
            <w:shd w:val="clear" w:color="auto" w:fill="auto"/>
            <w:vAlign w:val="center"/>
          </w:tcPr>
          <w:p w14:paraId="33C8FA5C"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 xml:space="preserve">Activity 1 </w:t>
            </w:r>
          </w:p>
          <w:p w14:paraId="40396FCB" w14:textId="07E08C37" w:rsidR="00EE0A69" w:rsidRPr="00EE0A69" w:rsidRDefault="00EE0A69" w:rsidP="00EE0A69">
            <w:pPr>
              <w:widowControl/>
              <w:wordWrap/>
              <w:autoSpaceDE/>
              <w:autoSpaceDN/>
              <w:spacing w:after="20" w:line="276" w:lineRule="auto"/>
              <w:rPr>
                <w:rFonts w:ascii="Times New Roman" w:hAnsi="Times New Roman"/>
                <w:sz w:val="24"/>
                <w:szCs w:val="24"/>
              </w:rPr>
            </w:pPr>
            <w:r w:rsidRPr="00EE0A69">
              <w:rPr>
                <w:rFonts w:ascii="Times New Roman" w:hAnsi="Times New Roman"/>
                <w:sz w:val="24"/>
                <w:szCs w:val="24"/>
              </w:rPr>
              <w:t xml:space="preserve">Diagnostic analysis </w:t>
            </w:r>
            <w:r w:rsidRPr="00EE0A69">
              <w:rPr>
                <w:rFonts w:ascii="Times New Roman" w:eastAsiaTheme="minorEastAsia" w:hAnsi="Times New Roman"/>
                <w:sz w:val="24"/>
                <w:szCs w:val="24"/>
              </w:rPr>
              <w:t>on the Current System and Legislation in terms of Circular Economy in Colombia</w:t>
            </w:r>
          </w:p>
        </w:tc>
        <w:tc>
          <w:tcPr>
            <w:tcW w:w="2531" w:type="dxa"/>
            <w:shd w:val="clear" w:color="auto" w:fill="auto"/>
            <w:vAlign w:val="center"/>
          </w:tcPr>
          <w:p w14:paraId="086CE377" w14:textId="7DF788A1" w:rsidR="00EE0A69" w:rsidRPr="00EE0A69" w:rsidRDefault="00EE0A69" w:rsidP="005B6A4D">
            <w:pPr>
              <w:spacing w:line="276" w:lineRule="auto"/>
              <w:jc w:val="center"/>
              <w:rPr>
                <w:rFonts w:ascii="Times New Roman" w:hAnsi="Times New Roman"/>
                <w:kern w:val="0"/>
                <w:sz w:val="24"/>
                <w:szCs w:val="24"/>
              </w:rPr>
            </w:pPr>
            <w:r w:rsidRPr="00EE0A69">
              <w:rPr>
                <w:rFonts w:ascii="Times New Roman" w:hAnsi="Times New Roman"/>
                <w:kern w:val="0"/>
                <w:sz w:val="24"/>
                <w:szCs w:val="24"/>
              </w:rPr>
              <w:t>January</w:t>
            </w:r>
            <w:r w:rsidR="000E55FE">
              <w:rPr>
                <w:rFonts w:ascii="Times New Roman" w:hAnsi="Times New Roman"/>
                <w:kern w:val="0"/>
                <w:sz w:val="24"/>
                <w:szCs w:val="24"/>
              </w:rPr>
              <w:t xml:space="preserve"> ~ February</w:t>
            </w:r>
            <w:r w:rsidRPr="00EE0A69">
              <w:rPr>
                <w:rFonts w:ascii="Times New Roman" w:hAnsi="Times New Roman"/>
                <w:kern w:val="0"/>
                <w:sz w:val="24"/>
                <w:szCs w:val="24"/>
              </w:rPr>
              <w:t xml:space="preserve"> 202</w:t>
            </w:r>
            <w:r w:rsidRPr="00EE0A69">
              <w:rPr>
                <w:rFonts w:ascii="Times New Roman" w:hAnsi="Times New Roman" w:hint="eastAsia"/>
                <w:kern w:val="0"/>
                <w:sz w:val="24"/>
                <w:szCs w:val="24"/>
              </w:rPr>
              <w:t>2</w:t>
            </w:r>
          </w:p>
        </w:tc>
      </w:tr>
      <w:tr w:rsidR="00EE0A69" w:rsidRPr="00EE0A69" w14:paraId="3BEB8452" w14:textId="77777777" w:rsidTr="005B6A4D">
        <w:trPr>
          <w:trHeight w:val="618"/>
          <w:jc w:val="center"/>
        </w:trPr>
        <w:tc>
          <w:tcPr>
            <w:tcW w:w="6508" w:type="dxa"/>
            <w:shd w:val="clear" w:color="auto" w:fill="auto"/>
            <w:vAlign w:val="center"/>
          </w:tcPr>
          <w:p w14:paraId="5B6D9576" w14:textId="77777777" w:rsidR="00EE0A69" w:rsidRPr="00EE0A69" w:rsidRDefault="00EE0A69" w:rsidP="005B6A4D">
            <w:pPr>
              <w:spacing w:line="276" w:lineRule="auto"/>
              <w:rPr>
                <w:rFonts w:ascii="Times New Roman" w:hAnsi="Times New Roman"/>
                <w:sz w:val="24"/>
                <w:szCs w:val="24"/>
              </w:rPr>
            </w:pPr>
            <w:r w:rsidRPr="00EE0A69">
              <w:rPr>
                <w:rFonts w:ascii="Times New Roman" w:hAnsi="Times New Roman"/>
                <w:sz w:val="24"/>
                <w:szCs w:val="24"/>
              </w:rPr>
              <w:t xml:space="preserve">Activity 2 </w:t>
            </w:r>
          </w:p>
          <w:p w14:paraId="160BA3DD" w14:textId="7F15BC59" w:rsidR="00EE0A69" w:rsidRPr="00EE0A69" w:rsidRDefault="00EE0A69" w:rsidP="005B6A4D">
            <w:pPr>
              <w:pStyle w:val="a4"/>
              <w:spacing w:line="160" w:lineRule="atLeast"/>
              <w:ind w:leftChars="0" w:left="0"/>
              <w:rPr>
                <w:rFonts w:ascii="Times New Roman" w:eastAsiaTheme="minorEastAsia" w:hAnsi="Times New Roman"/>
                <w:sz w:val="24"/>
                <w:szCs w:val="24"/>
              </w:rPr>
            </w:pPr>
            <w:r w:rsidRPr="00EE0A69">
              <w:rPr>
                <w:rFonts w:ascii="Times New Roman" w:hAnsi="Times New Roman"/>
                <w:sz w:val="24"/>
                <w:szCs w:val="24"/>
              </w:rPr>
              <w:t xml:space="preserve">Case study on Korea’s Experience in Development </w:t>
            </w:r>
            <w:r w:rsidRPr="00EE0A69">
              <w:rPr>
                <w:rFonts w:ascii="Times New Roman" w:eastAsiaTheme="minorEastAsia" w:hAnsi="Times New Roman"/>
                <w:sz w:val="24"/>
                <w:szCs w:val="24"/>
              </w:rPr>
              <w:t xml:space="preserve">of Circular Economy </w:t>
            </w:r>
          </w:p>
          <w:p w14:paraId="579A2083" w14:textId="77777777" w:rsidR="00EE0A69" w:rsidRPr="00EE0A69" w:rsidRDefault="00EE0A69" w:rsidP="005B6A4D">
            <w:pPr>
              <w:spacing w:line="276" w:lineRule="auto"/>
              <w:rPr>
                <w:rFonts w:ascii="Times New Roman" w:hAnsi="Times New Roman"/>
                <w:sz w:val="24"/>
                <w:szCs w:val="24"/>
              </w:rPr>
            </w:pPr>
          </w:p>
        </w:tc>
        <w:tc>
          <w:tcPr>
            <w:tcW w:w="2531" w:type="dxa"/>
            <w:shd w:val="clear" w:color="auto" w:fill="auto"/>
            <w:vAlign w:val="center"/>
          </w:tcPr>
          <w:p w14:paraId="4EDE2984" w14:textId="3DE92C0F" w:rsidR="00EE0A69" w:rsidRPr="00EE0A69" w:rsidRDefault="000E55FE" w:rsidP="005B6A4D">
            <w:pPr>
              <w:spacing w:line="276" w:lineRule="auto"/>
              <w:jc w:val="center"/>
              <w:rPr>
                <w:rFonts w:ascii="Times New Roman" w:hAnsi="Times New Roman"/>
                <w:kern w:val="0"/>
                <w:sz w:val="24"/>
                <w:szCs w:val="24"/>
              </w:rPr>
            </w:pPr>
            <w:r>
              <w:rPr>
                <w:rFonts w:ascii="Times New Roman" w:hAnsi="Times New Roman"/>
                <w:kern w:val="0"/>
                <w:sz w:val="24"/>
                <w:szCs w:val="24"/>
              </w:rPr>
              <w:t>February</w:t>
            </w:r>
            <w:r w:rsidRPr="00EE0A69">
              <w:rPr>
                <w:rFonts w:ascii="Times New Roman" w:hAnsi="Times New Roman"/>
                <w:kern w:val="0"/>
                <w:sz w:val="24"/>
                <w:szCs w:val="24"/>
              </w:rPr>
              <w:t xml:space="preserve"> </w:t>
            </w:r>
            <w:bookmarkStart w:id="0" w:name="_GoBack"/>
            <w:bookmarkEnd w:id="0"/>
            <w:r w:rsidR="00EE0A69" w:rsidRPr="00EE0A69">
              <w:rPr>
                <w:rFonts w:ascii="Times New Roman" w:eastAsia="바탕" w:hAnsi="Times New Roman"/>
                <w:sz w:val="24"/>
                <w:szCs w:val="24"/>
              </w:rPr>
              <w:t>~ March 202</w:t>
            </w:r>
            <w:r w:rsidR="00EE0A69" w:rsidRPr="00EE0A69">
              <w:rPr>
                <w:rFonts w:ascii="Times New Roman" w:eastAsia="바탕" w:hAnsi="Times New Roman" w:hint="eastAsia"/>
                <w:sz w:val="24"/>
                <w:szCs w:val="24"/>
              </w:rPr>
              <w:t>2</w:t>
            </w:r>
          </w:p>
        </w:tc>
      </w:tr>
      <w:tr w:rsidR="00EE0A69" w:rsidRPr="00EE0A69" w14:paraId="3AFD4441" w14:textId="77777777" w:rsidTr="005B6A4D">
        <w:trPr>
          <w:trHeight w:val="374"/>
          <w:jc w:val="center"/>
        </w:trPr>
        <w:tc>
          <w:tcPr>
            <w:tcW w:w="6508" w:type="dxa"/>
            <w:shd w:val="clear" w:color="auto" w:fill="auto"/>
            <w:vAlign w:val="center"/>
          </w:tcPr>
          <w:p w14:paraId="55400FAF"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Activity 3</w:t>
            </w:r>
          </w:p>
          <w:p w14:paraId="15A69ADF" w14:textId="270A5792" w:rsidR="00EE0A69" w:rsidRPr="00EE0A69" w:rsidRDefault="00EE0A69" w:rsidP="00EE0A69">
            <w:pPr>
              <w:widowControl/>
              <w:wordWrap/>
              <w:autoSpaceDE/>
              <w:autoSpaceDN/>
              <w:spacing w:line="276" w:lineRule="auto"/>
              <w:rPr>
                <w:rFonts w:ascii="Times New Roman" w:hAnsi="Times New Roman"/>
                <w:sz w:val="24"/>
                <w:szCs w:val="24"/>
              </w:rPr>
            </w:pPr>
            <w:r w:rsidRPr="00EE0A69">
              <w:rPr>
                <w:rFonts w:ascii="Times New Roman" w:hAnsi="Times New Roman"/>
                <w:sz w:val="24"/>
                <w:szCs w:val="24"/>
              </w:rPr>
              <w:t xml:space="preserve">Policy Recommendation on </w:t>
            </w:r>
            <w:r w:rsidRPr="00EE0A69">
              <w:rPr>
                <w:rFonts w:ascii="Times New Roman" w:hAnsi="Times New Roman" w:hint="eastAsia"/>
                <w:sz w:val="24"/>
                <w:szCs w:val="24"/>
              </w:rPr>
              <w:t xml:space="preserve">creating public policy regarding </w:t>
            </w:r>
            <w:r w:rsidRPr="00EE0A69">
              <w:rPr>
                <w:rFonts w:ascii="Times New Roman" w:eastAsiaTheme="minorEastAsia" w:hAnsi="Times New Roman"/>
                <w:sz w:val="24"/>
                <w:szCs w:val="24"/>
              </w:rPr>
              <w:t xml:space="preserve">Circular Economy </w:t>
            </w:r>
            <w:r w:rsidRPr="00EE0A69">
              <w:rPr>
                <w:rFonts w:ascii="Times New Roman" w:hAnsi="Times New Roman"/>
                <w:sz w:val="24"/>
                <w:szCs w:val="24"/>
              </w:rPr>
              <w:t xml:space="preserve">in </w:t>
            </w:r>
            <w:r w:rsidRPr="00EE0A69">
              <w:rPr>
                <w:rFonts w:ascii="Times New Roman" w:hAnsi="Times New Roman" w:hint="eastAsia"/>
                <w:kern w:val="0"/>
                <w:sz w:val="24"/>
                <w:szCs w:val="24"/>
                <w:lang w:val="en"/>
              </w:rPr>
              <w:t>Colombia</w:t>
            </w:r>
          </w:p>
        </w:tc>
        <w:tc>
          <w:tcPr>
            <w:tcW w:w="2531" w:type="dxa"/>
            <w:shd w:val="clear" w:color="auto" w:fill="auto"/>
            <w:vAlign w:val="center"/>
          </w:tcPr>
          <w:p w14:paraId="33901EE0" w14:textId="77777777" w:rsidR="00EE0A69" w:rsidRPr="00EE0A69" w:rsidRDefault="00EE0A69" w:rsidP="005B6A4D">
            <w:pPr>
              <w:spacing w:line="276" w:lineRule="auto"/>
              <w:jc w:val="center"/>
              <w:rPr>
                <w:rFonts w:ascii="Times New Roman" w:hAnsi="Times New Roman"/>
                <w:kern w:val="0"/>
                <w:sz w:val="24"/>
                <w:szCs w:val="24"/>
              </w:rPr>
            </w:pPr>
            <w:r w:rsidRPr="00EE0A69">
              <w:rPr>
                <w:rFonts w:ascii="Times New Roman" w:hAnsi="Times New Roman"/>
                <w:sz w:val="24"/>
                <w:szCs w:val="24"/>
              </w:rPr>
              <w:t>March ~ April 202</w:t>
            </w:r>
            <w:r w:rsidRPr="00EE0A69">
              <w:rPr>
                <w:rFonts w:ascii="Times New Roman" w:hAnsi="Times New Roman" w:hint="eastAsia"/>
                <w:sz w:val="24"/>
                <w:szCs w:val="24"/>
              </w:rPr>
              <w:t>2</w:t>
            </w:r>
          </w:p>
        </w:tc>
      </w:tr>
      <w:tr w:rsidR="00EE0A69" w:rsidRPr="00EE0A69" w14:paraId="247F32C4" w14:textId="77777777" w:rsidTr="005B6A4D">
        <w:trPr>
          <w:trHeight w:val="374"/>
          <w:jc w:val="center"/>
        </w:trPr>
        <w:tc>
          <w:tcPr>
            <w:tcW w:w="6508" w:type="dxa"/>
            <w:shd w:val="clear" w:color="auto" w:fill="auto"/>
            <w:vAlign w:val="center"/>
          </w:tcPr>
          <w:p w14:paraId="21303307"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Activity 4</w:t>
            </w:r>
          </w:p>
          <w:p w14:paraId="51225CF9"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sz w:val="24"/>
                <w:szCs w:val="24"/>
              </w:rPr>
              <w:t>Capacity Building Workshop and Interim Seminar in Korea</w:t>
            </w:r>
          </w:p>
        </w:tc>
        <w:tc>
          <w:tcPr>
            <w:tcW w:w="2531" w:type="dxa"/>
            <w:shd w:val="clear" w:color="auto" w:fill="auto"/>
            <w:vAlign w:val="center"/>
          </w:tcPr>
          <w:p w14:paraId="2E559699" w14:textId="77777777" w:rsidR="00EE0A69" w:rsidRPr="00EE0A69" w:rsidRDefault="00EE0A69" w:rsidP="005B6A4D">
            <w:pPr>
              <w:spacing w:line="276" w:lineRule="auto"/>
              <w:jc w:val="center"/>
              <w:rPr>
                <w:rFonts w:ascii="Times New Roman" w:hAnsi="Times New Roman"/>
                <w:kern w:val="0"/>
                <w:sz w:val="24"/>
                <w:szCs w:val="24"/>
              </w:rPr>
            </w:pPr>
            <w:r w:rsidRPr="00EE0A69">
              <w:rPr>
                <w:rFonts w:ascii="Times New Roman" w:hAnsi="Times New Roman"/>
                <w:sz w:val="24"/>
                <w:szCs w:val="24"/>
              </w:rPr>
              <w:t>May 202</w:t>
            </w:r>
            <w:r w:rsidRPr="00EE0A69">
              <w:rPr>
                <w:rFonts w:ascii="Times New Roman" w:hAnsi="Times New Roman" w:hint="eastAsia"/>
                <w:sz w:val="24"/>
                <w:szCs w:val="24"/>
              </w:rPr>
              <w:t>2</w:t>
            </w:r>
          </w:p>
        </w:tc>
      </w:tr>
      <w:tr w:rsidR="00EE0A69" w:rsidRPr="00EE0A69" w14:paraId="3238F4FE" w14:textId="77777777" w:rsidTr="005B6A4D">
        <w:trPr>
          <w:trHeight w:val="374"/>
          <w:jc w:val="center"/>
        </w:trPr>
        <w:tc>
          <w:tcPr>
            <w:tcW w:w="6508" w:type="dxa"/>
            <w:shd w:val="clear" w:color="auto" w:fill="auto"/>
            <w:vAlign w:val="center"/>
          </w:tcPr>
          <w:p w14:paraId="3ECB521C"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Activity 5</w:t>
            </w:r>
          </w:p>
          <w:p w14:paraId="1919CBE6" w14:textId="77777777" w:rsidR="00EE0A69" w:rsidRPr="00EE0A69" w:rsidRDefault="00EE0A69" w:rsidP="005B6A4D">
            <w:pPr>
              <w:pStyle w:val="a4"/>
              <w:spacing w:line="276" w:lineRule="auto"/>
              <w:ind w:leftChars="0" w:left="0"/>
              <w:rPr>
                <w:rFonts w:ascii="Times New Roman" w:hAnsi="Times New Roman"/>
                <w:sz w:val="24"/>
                <w:szCs w:val="24"/>
              </w:rPr>
            </w:pPr>
            <w:r w:rsidRPr="00EE0A69">
              <w:rPr>
                <w:rFonts w:ascii="Times New Roman" w:hAnsi="Times New Roman"/>
                <w:kern w:val="0"/>
                <w:sz w:val="24"/>
                <w:szCs w:val="24"/>
              </w:rPr>
              <w:t>Final Dissemination Seminar (Final Report)</w:t>
            </w:r>
          </w:p>
        </w:tc>
        <w:tc>
          <w:tcPr>
            <w:tcW w:w="2531" w:type="dxa"/>
            <w:shd w:val="clear" w:color="auto" w:fill="auto"/>
            <w:vAlign w:val="center"/>
          </w:tcPr>
          <w:p w14:paraId="0DAFF439" w14:textId="77777777" w:rsidR="00EE0A69" w:rsidRPr="00EE0A69" w:rsidRDefault="00EE0A69" w:rsidP="005B6A4D">
            <w:pPr>
              <w:spacing w:line="276" w:lineRule="auto"/>
              <w:jc w:val="center"/>
              <w:rPr>
                <w:rFonts w:ascii="Times New Roman" w:hAnsi="Times New Roman"/>
                <w:kern w:val="0"/>
                <w:sz w:val="24"/>
                <w:szCs w:val="24"/>
              </w:rPr>
            </w:pPr>
            <w:r w:rsidRPr="00EE0A69">
              <w:rPr>
                <w:rFonts w:ascii="Times New Roman" w:hAnsi="Times New Roman"/>
                <w:sz w:val="24"/>
                <w:szCs w:val="24"/>
              </w:rPr>
              <w:t>August 202</w:t>
            </w:r>
            <w:r w:rsidRPr="00EE0A69">
              <w:rPr>
                <w:rFonts w:ascii="Times New Roman" w:hAnsi="Times New Roman" w:hint="eastAsia"/>
                <w:sz w:val="24"/>
                <w:szCs w:val="24"/>
              </w:rPr>
              <w:t>2</w:t>
            </w:r>
          </w:p>
        </w:tc>
      </w:tr>
      <w:tr w:rsidR="00EE0A69" w:rsidRPr="00EE0A69" w14:paraId="1E8E016A" w14:textId="77777777" w:rsidTr="005B6A4D">
        <w:trPr>
          <w:trHeight w:val="374"/>
          <w:jc w:val="center"/>
        </w:trPr>
        <w:tc>
          <w:tcPr>
            <w:tcW w:w="6508" w:type="dxa"/>
            <w:shd w:val="clear" w:color="auto" w:fill="auto"/>
            <w:vAlign w:val="center"/>
          </w:tcPr>
          <w:p w14:paraId="4E1B7649" w14:textId="77777777" w:rsidR="00EE0A69" w:rsidRPr="00EE0A69" w:rsidRDefault="00EE0A69" w:rsidP="005B6A4D">
            <w:pPr>
              <w:spacing w:line="276" w:lineRule="auto"/>
              <w:rPr>
                <w:rFonts w:ascii="Times New Roman" w:hAnsi="Times New Roman"/>
                <w:kern w:val="0"/>
                <w:sz w:val="24"/>
                <w:szCs w:val="24"/>
              </w:rPr>
            </w:pPr>
            <w:r w:rsidRPr="00EE0A69">
              <w:rPr>
                <w:rFonts w:ascii="Times New Roman" w:hAnsi="Times New Roman"/>
                <w:kern w:val="0"/>
                <w:sz w:val="24"/>
                <w:szCs w:val="24"/>
              </w:rPr>
              <w:t>Project Completion Report</w:t>
            </w:r>
          </w:p>
        </w:tc>
        <w:tc>
          <w:tcPr>
            <w:tcW w:w="2531" w:type="dxa"/>
            <w:shd w:val="clear" w:color="auto" w:fill="auto"/>
            <w:vAlign w:val="center"/>
          </w:tcPr>
          <w:p w14:paraId="0E95A956" w14:textId="77777777" w:rsidR="00EE0A69" w:rsidRPr="00EE0A69" w:rsidRDefault="00EE0A69" w:rsidP="005B6A4D">
            <w:pPr>
              <w:spacing w:line="276" w:lineRule="auto"/>
              <w:jc w:val="center"/>
              <w:rPr>
                <w:rFonts w:ascii="Times New Roman" w:hAnsi="Times New Roman"/>
                <w:kern w:val="0"/>
                <w:sz w:val="24"/>
                <w:szCs w:val="24"/>
              </w:rPr>
            </w:pPr>
            <w:r w:rsidRPr="00EE0A69">
              <w:rPr>
                <w:rFonts w:ascii="Times New Roman" w:hAnsi="Times New Roman"/>
                <w:sz w:val="24"/>
                <w:szCs w:val="24"/>
              </w:rPr>
              <w:t>August 202</w:t>
            </w:r>
            <w:r w:rsidRPr="00EE0A69">
              <w:rPr>
                <w:rFonts w:ascii="Times New Roman" w:hAnsi="Times New Roman" w:hint="eastAsia"/>
                <w:sz w:val="24"/>
                <w:szCs w:val="24"/>
              </w:rPr>
              <w:t>2</w:t>
            </w:r>
          </w:p>
        </w:tc>
      </w:tr>
    </w:tbl>
    <w:p w14:paraId="48D909B0" w14:textId="77777777" w:rsidR="00EE0A69" w:rsidRPr="00EE0A69" w:rsidRDefault="00EE0A69" w:rsidP="00EE0A69">
      <w:pPr>
        <w:pStyle w:val="a4"/>
        <w:spacing w:line="276" w:lineRule="auto"/>
        <w:ind w:leftChars="0" w:left="0"/>
        <w:rPr>
          <w:rFonts w:ascii="Times New Roman" w:hAnsi="Times New Roman"/>
          <w:sz w:val="8"/>
          <w:szCs w:val="8"/>
        </w:rPr>
      </w:pPr>
    </w:p>
    <w:p w14:paraId="49557808" w14:textId="77777777" w:rsidR="00EE0A69" w:rsidRPr="00EE0A69" w:rsidRDefault="00EE0A69" w:rsidP="00EE0A69">
      <w:pPr>
        <w:pStyle w:val="a4"/>
        <w:spacing w:line="276" w:lineRule="auto"/>
        <w:ind w:leftChars="0" w:left="0"/>
        <w:rPr>
          <w:rFonts w:ascii="Times New Roman" w:hAnsi="Times New Roman"/>
          <w:sz w:val="22"/>
          <w:lang w:val="en"/>
        </w:rPr>
      </w:pPr>
      <w:r w:rsidRPr="00EE0A69">
        <w:rPr>
          <w:rFonts w:ascii="Times New Roman" w:hAnsi="Times New Roman"/>
          <w:sz w:val="22"/>
          <w:lang w:val="en"/>
        </w:rPr>
        <w:t>* Please note that the estimated schedule indicated above may be subject to change.</w:t>
      </w:r>
    </w:p>
    <w:p w14:paraId="6EEAB59A" w14:textId="77777777" w:rsidR="00EE0A69" w:rsidRPr="00EE0A69" w:rsidRDefault="00EE0A69" w:rsidP="00EE0A69">
      <w:pPr>
        <w:spacing w:line="276" w:lineRule="auto"/>
        <w:rPr>
          <w:rFonts w:ascii="Times New Roman" w:hAnsi="Times New Roman"/>
          <w:b/>
          <w:sz w:val="24"/>
          <w:szCs w:val="24"/>
        </w:rPr>
      </w:pPr>
    </w:p>
    <w:p w14:paraId="3D45C7F6" w14:textId="77777777" w:rsidR="00EE0A69" w:rsidRPr="00EE0A69" w:rsidRDefault="00EE0A69" w:rsidP="00EE0A69">
      <w:pPr>
        <w:spacing w:line="276" w:lineRule="auto"/>
        <w:rPr>
          <w:rFonts w:ascii="Times New Roman" w:hAnsi="Times New Roman"/>
          <w:b/>
          <w:sz w:val="24"/>
          <w:szCs w:val="24"/>
        </w:rPr>
      </w:pPr>
    </w:p>
    <w:p w14:paraId="3914FB50" w14:textId="77777777" w:rsidR="00EE0A69" w:rsidRPr="00EE0A69" w:rsidRDefault="00EE0A69" w:rsidP="00EE0A69">
      <w:pPr>
        <w:pStyle w:val="a4"/>
        <w:numPr>
          <w:ilvl w:val="0"/>
          <w:numId w:val="11"/>
        </w:numPr>
        <w:spacing w:line="276" w:lineRule="auto"/>
        <w:ind w:leftChars="0"/>
        <w:rPr>
          <w:rFonts w:ascii="Times New Roman" w:hAnsi="Times New Roman"/>
          <w:b/>
          <w:sz w:val="24"/>
          <w:szCs w:val="24"/>
        </w:rPr>
      </w:pPr>
      <w:r w:rsidRPr="00EE0A69">
        <w:rPr>
          <w:rFonts w:ascii="Times New Roman" w:hAnsi="Times New Roman"/>
          <w:b/>
          <w:sz w:val="24"/>
          <w:szCs w:val="24"/>
        </w:rPr>
        <w:t>Costs &amp; Estimated Financial Plan</w:t>
      </w:r>
    </w:p>
    <w:p w14:paraId="74FA08D2" w14:textId="77777777" w:rsidR="00EE0A69" w:rsidRPr="00EE0A69" w:rsidRDefault="00EE0A69" w:rsidP="00EE0A69">
      <w:pPr>
        <w:spacing w:line="276" w:lineRule="auto"/>
        <w:rPr>
          <w:rFonts w:ascii="Times New Roman" w:hAnsi="Times New Roman"/>
          <w:b/>
          <w:sz w:val="24"/>
          <w:szCs w:val="24"/>
        </w:rPr>
      </w:pPr>
    </w:p>
    <w:p w14:paraId="37315B8C" w14:textId="77777777" w:rsidR="00EE0A69" w:rsidRPr="00EE0A69" w:rsidRDefault="00EE0A69" w:rsidP="00EE0A69">
      <w:pPr>
        <w:tabs>
          <w:tab w:val="left" w:pos="0"/>
        </w:tabs>
        <w:spacing w:line="276" w:lineRule="auto"/>
        <w:rPr>
          <w:rFonts w:ascii="Times New Roman" w:hAnsi="Times New Roman"/>
          <w:sz w:val="24"/>
          <w:szCs w:val="24"/>
        </w:rPr>
      </w:pPr>
      <w:r w:rsidRPr="00EE0A69">
        <w:rPr>
          <w:rFonts w:ascii="Times New Roman" w:hAnsi="Times New Roman"/>
          <w:sz w:val="24"/>
          <w:szCs w:val="24"/>
        </w:rPr>
        <w:t xml:space="preserve">The KSP budget for this assignment is about </w:t>
      </w:r>
      <w:r w:rsidRPr="00EE0A69">
        <w:rPr>
          <w:rFonts w:ascii="Times New Roman" w:hAnsi="Times New Roman"/>
          <w:b/>
          <w:sz w:val="24"/>
          <w:szCs w:val="24"/>
        </w:rPr>
        <w:t>USD 270,000 (tentative)</w:t>
      </w:r>
      <w:r w:rsidRPr="00EE0A69">
        <w:rPr>
          <w:rFonts w:ascii="Times New Roman" w:hAnsi="Times New Roman"/>
          <w:sz w:val="24"/>
          <w:szCs w:val="24"/>
        </w:rPr>
        <w:t xml:space="preserve"> equivalent in total and it will be financed on a grant basis by KSP.</w:t>
      </w:r>
      <w:r w:rsidRPr="00EE0A69">
        <w:rPr>
          <w:rFonts w:ascii="Times New Roman" w:hAnsi="Times New Roman"/>
          <w:kern w:val="0"/>
          <w:sz w:val="24"/>
          <w:szCs w:val="24"/>
          <w:lang w:val="en" w:eastAsia="es-CR"/>
        </w:rPr>
        <w:t xml:space="preserve"> </w:t>
      </w:r>
      <w:r w:rsidRPr="00EE0A69">
        <w:rPr>
          <w:rFonts w:ascii="Times New Roman" w:hAnsi="Times New Roman"/>
          <w:sz w:val="24"/>
          <w:szCs w:val="24"/>
          <w:lang w:val="en"/>
        </w:rPr>
        <w:t xml:space="preserve">The </w:t>
      </w:r>
      <w:proofErr w:type="spellStart"/>
      <w:r w:rsidRPr="00EE0A69">
        <w:rPr>
          <w:rFonts w:ascii="Times New Roman" w:hAnsi="Times New Roman"/>
          <w:sz w:val="24"/>
          <w:szCs w:val="24"/>
          <w:lang w:val="en"/>
        </w:rPr>
        <w:t>Go</w:t>
      </w:r>
      <w:r w:rsidRPr="00EE0A69">
        <w:rPr>
          <w:rFonts w:ascii="Times New Roman" w:hAnsi="Times New Roman" w:hint="eastAsia"/>
          <w:sz w:val="24"/>
          <w:szCs w:val="24"/>
          <w:lang w:val="en"/>
        </w:rPr>
        <w:t>C</w:t>
      </w:r>
      <w:proofErr w:type="spellEnd"/>
      <w:r w:rsidRPr="00EE0A69">
        <w:rPr>
          <w:rFonts w:ascii="Times New Roman" w:hAnsi="Times New Roman"/>
          <w:sz w:val="24"/>
          <w:szCs w:val="24"/>
          <w:lang w:val="en"/>
        </w:rPr>
        <w:t xml:space="preserve"> will provide counterpart support in the form of counterpart staff inputs, data and information provision, office space, furniture, equipment and communication facilities and other in-kind contribution. It will cover expenses for all the activities mentioned above, including travel and accommodation expenses for consultants and administration</w:t>
      </w:r>
      <w:r w:rsidRPr="00EE0A69">
        <w:rPr>
          <w:rFonts w:ascii="Times New Roman" w:hAnsi="Times New Roman"/>
          <w:sz w:val="24"/>
          <w:szCs w:val="24"/>
        </w:rPr>
        <w:t>.</w:t>
      </w:r>
    </w:p>
    <w:p w14:paraId="7B91DC0D" w14:textId="77777777" w:rsidR="00EE0A69" w:rsidRPr="00EE0A69" w:rsidRDefault="00EE0A69" w:rsidP="00EE0A69">
      <w:pPr>
        <w:spacing w:line="276" w:lineRule="auto"/>
        <w:rPr>
          <w:rFonts w:ascii="Times New Roman" w:hAnsi="Times New Roman"/>
          <w:b/>
          <w:sz w:val="24"/>
          <w:szCs w:val="24"/>
        </w:rPr>
      </w:pPr>
    </w:p>
    <w:p w14:paraId="25B3E8E4" w14:textId="77777777" w:rsidR="00EE0A69" w:rsidRPr="00EE0A69" w:rsidRDefault="00EE0A69" w:rsidP="00EE0A69">
      <w:pPr>
        <w:pStyle w:val="a4"/>
        <w:numPr>
          <w:ilvl w:val="0"/>
          <w:numId w:val="11"/>
        </w:numPr>
        <w:spacing w:line="276" w:lineRule="auto"/>
        <w:ind w:leftChars="0"/>
        <w:rPr>
          <w:rFonts w:ascii="Times New Roman" w:hAnsi="Times New Roman"/>
          <w:b/>
          <w:sz w:val="24"/>
          <w:szCs w:val="24"/>
        </w:rPr>
      </w:pPr>
      <w:r w:rsidRPr="00EE0A69">
        <w:rPr>
          <w:rFonts w:ascii="Times New Roman" w:hAnsi="Times New Roman"/>
          <w:b/>
          <w:sz w:val="24"/>
          <w:szCs w:val="24"/>
        </w:rPr>
        <w:t xml:space="preserve">Consultancy Requirements </w:t>
      </w:r>
    </w:p>
    <w:p w14:paraId="01FA4A93" w14:textId="77777777" w:rsidR="00EE0A69" w:rsidRPr="00EE0A69" w:rsidRDefault="00EE0A69" w:rsidP="00EE0A69">
      <w:pPr>
        <w:spacing w:line="276" w:lineRule="auto"/>
        <w:rPr>
          <w:rFonts w:ascii="Times New Roman" w:hAnsi="Times New Roman"/>
          <w:b/>
          <w:sz w:val="24"/>
          <w:szCs w:val="24"/>
        </w:rPr>
      </w:pPr>
    </w:p>
    <w:p w14:paraId="7A0B9169" w14:textId="77777777" w:rsidR="00EE0A69" w:rsidRPr="00EE0A69" w:rsidRDefault="00EE0A69" w:rsidP="00EE0A69">
      <w:pPr>
        <w:widowControl/>
        <w:numPr>
          <w:ilvl w:val="0"/>
          <w:numId w:val="42"/>
        </w:numPr>
        <w:wordWrap/>
        <w:autoSpaceDE/>
        <w:autoSpaceDN/>
        <w:spacing w:after="160" w:line="276" w:lineRule="auto"/>
        <w:ind w:left="284" w:hanging="284"/>
        <w:rPr>
          <w:rFonts w:ascii="Times New Roman" w:eastAsia="Times New Roman" w:hAnsi="Times New Roman"/>
          <w:sz w:val="24"/>
          <w:szCs w:val="24"/>
        </w:rPr>
      </w:pPr>
      <w:r w:rsidRPr="00EE0A69">
        <w:rPr>
          <w:rFonts w:ascii="Times New Roman" w:eastAsia="Times New Roman" w:hAnsi="Times New Roman"/>
          <w:sz w:val="24"/>
          <w:szCs w:val="24"/>
        </w:rPr>
        <w:t>Characteristics</w:t>
      </w:r>
    </w:p>
    <w:p w14:paraId="28D66933"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The Consultant will be a Korean firm</w:t>
      </w:r>
    </w:p>
    <w:p w14:paraId="448EA444" w14:textId="77777777" w:rsidR="00EE0A69" w:rsidRPr="00EE0A69" w:rsidRDefault="00EE0A69" w:rsidP="00EE0A69">
      <w:pPr>
        <w:pStyle w:val="a4"/>
        <w:spacing w:line="276" w:lineRule="auto"/>
        <w:ind w:leftChars="0" w:left="720"/>
        <w:rPr>
          <w:rFonts w:ascii="Times New Roman" w:hAnsi="Times New Roman"/>
          <w:sz w:val="8"/>
          <w:szCs w:val="8"/>
        </w:rPr>
      </w:pPr>
    </w:p>
    <w:p w14:paraId="2F409D45" w14:textId="77777777" w:rsidR="00EE0A69" w:rsidRPr="00EE0A69" w:rsidRDefault="00EE0A69" w:rsidP="00EE0A69">
      <w:pPr>
        <w:pStyle w:val="a4"/>
        <w:spacing w:line="276" w:lineRule="auto"/>
        <w:ind w:leftChars="0" w:left="720"/>
        <w:rPr>
          <w:rFonts w:ascii="Times New Roman" w:hAnsi="Times New Roman"/>
          <w:sz w:val="22"/>
          <w:lang w:val="en"/>
        </w:rPr>
      </w:pPr>
      <w:r w:rsidRPr="00EE0A69">
        <w:rPr>
          <w:rFonts w:ascii="Times New Roman" w:hAnsi="Times New Roman"/>
          <w:sz w:val="22"/>
          <w:lang w:val="en"/>
        </w:rPr>
        <w:t>* Please note that the Korean KSP consultant will employ any local (Paraguayan) consultant(s) who is (are) specialized in the health sector.</w:t>
      </w:r>
    </w:p>
    <w:p w14:paraId="5CDE2E5D"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The Consultant will submit all reports in Korean, English and Spanish</w:t>
      </w:r>
    </w:p>
    <w:p w14:paraId="52A59EDE"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Contract Duration : November 202</w:t>
      </w:r>
      <w:r w:rsidRPr="00EE0A69">
        <w:rPr>
          <w:rFonts w:ascii="Times New Roman" w:hAnsi="Times New Roman" w:hint="eastAsia"/>
          <w:sz w:val="24"/>
          <w:szCs w:val="24"/>
        </w:rPr>
        <w:t>1</w:t>
      </w:r>
      <w:r w:rsidRPr="00EE0A69">
        <w:rPr>
          <w:rFonts w:ascii="Times New Roman" w:hAnsi="Times New Roman"/>
          <w:sz w:val="24"/>
          <w:szCs w:val="24"/>
        </w:rPr>
        <w:t xml:space="preserve"> ~ August 202</w:t>
      </w:r>
      <w:r w:rsidRPr="00EE0A69">
        <w:rPr>
          <w:rFonts w:ascii="Times New Roman" w:hAnsi="Times New Roman" w:hint="eastAsia"/>
          <w:sz w:val="24"/>
          <w:szCs w:val="24"/>
        </w:rPr>
        <w:t>2</w:t>
      </w:r>
    </w:p>
    <w:p w14:paraId="36CC98DE" w14:textId="77777777" w:rsidR="00EE0A69" w:rsidRPr="00EE0A69" w:rsidRDefault="00EE0A69" w:rsidP="00EE0A69">
      <w:pPr>
        <w:widowControl/>
        <w:numPr>
          <w:ilvl w:val="0"/>
          <w:numId w:val="3"/>
        </w:numPr>
        <w:wordWrap/>
        <w:autoSpaceDE/>
        <w:autoSpaceDN/>
        <w:spacing w:line="276" w:lineRule="auto"/>
        <w:rPr>
          <w:rFonts w:ascii="Times New Roman" w:hAnsi="Times New Roman"/>
          <w:sz w:val="24"/>
          <w:szCs w:val="24"/>
        </w:rPr>
      </w:pPr>
      <w:r w:rsidRPr="00EE0A69">
        <w:rPr>
          <w:rFonts w:ascii="Times New Roman" w:hAnsi="Times New Roman"/>
          <w:sz w:val="24"/>
          <w:szCs w:val="24"/>
        </w:rPr>
        <w:t xml:space="preserve">Place(s) of work : </w:t>
      </w:r>
      <w:r w:rsidRPr="00EE0A69">
        <w:rPr>
          <w:rFonts w:ascii="Times New Roman" w:hAnsi="Times New Roman"/>
          <w:bCs/>
          <w:sz w:val="24"/>
          <w:szCs w:val="24"/>
        </w:rPr>
        <w:t>Based in Korea, with several missions in Paraguay when necessary</w:t>
      </w:r>
    </w:p>
    <w:p w14:paraId="62115DE7" w14:textId="77777777" w:rsidR="00EE0A69" w:rsidRPr="00EE0A69" w:rsidRDefault="00EE0A69" w:rsidP="00EE0A69">
      <w:pPr>
        <w:spacing w:line="276" w:lineRule="auto"/>
        <w:rPr>
          <w:rFonts w:ascii="Times New Roman" w:hAnsi="Times New Roman"/>
          <w:b/>
          <w:sz w:val="24"/>
          <w:szCs w:val="24"/>
        </w:rPr>
      </w:pPr>
    </w:p>
    <w:p w14:paraId="4F4C5E47" w14:textId="77777777" w:rsidR="00EE0A69" w:rsidRPr="00EE0A69" w:rsidRDefault="00EE0A69" w:rsidP="00EE0A69">
      <w:pPr>
        <w:widowControl/>
        <w:numPr>
          <w:ilvl w:val="0"/>
          <w:numId w:val="42"/>
        </w:numPr>
        <w:wordWrap/>
        <w:autoSpaceDE/>
        <w:autoSpaceDN/>
        <w:spacing w:after="160" w:line="276" w:lineRule="auto"/>
        <w:ind w:left="284" w:hanging="284"/>
        <w:rPr>
          <w:rFonts w:ascii="Times New Roman" w:eastAsia="Times New Roman" w:hAnsi="Times New Roman"/>
          <w:sz w:val="24"/>
          <w:szCs w:val="24"/>
        </w:rPr>
      </w:pPr>
      <w:r w:rsidRPr="00EE0A69">
        <w:rPr>
          <w:rFonts w:ascii="Times New Roman" w:eastAsia="Times New Roman" w:hAnsi="Times New Roman"/>
          <w:sz w:val="24"/>
          <w:szCs w:val="24"/>
        </w:rPr>
        <w:t>Qualifications</w:t>
      </w:r>
    </w:p>
    <w:p w14:paraId="3FC9B132" w14:textId="77777777" w:rsidR="00EE0A69" w:rsidRPr="00EE0A69" w:rsidRDefault="00EE0A69" w:rsidP="00EE0A69">
      <w:pPr>
        <w:widowControl/>
        <w:numPr>
          <w:ilvl w:val="0"/>
          <w:numId w:val="2"/>
        </w:numPr>
        <w:wordWrap/>
        <w:autoSpaceDE/>
        <w:autoSpaceDN/>
        <w:spacing w:line="276" w:lineRule="auto"/>
        <w:rPr>
          <w:rFonts w:ascii="Times New Roman" w:hAnsi="Times New Roman"/>
          <w:sz w:val="24"/>
          <w:szCs w:val="24"/>
        </w:rPr>
      </w:pPr>
      <w:r w:rsidRPr="00EE0A69">
        <w:rPr>
          <w:rFonts w:ascii="Times New Roman" w:hAnsi="Times New Roman"/>
          <w:sz w:val="24"/>
          <w:szCs w:val="24"/>
        </w:rPr>
        <w:t xml:space="preserve">Doctoral degree or equivalent in </w:t>
      </w:r>
      <w:r w:rsidRPr="00EE0A69">
        <w:rPr>
          <w:rFonts w:ascii="Times New Roman" w:eastAsiaTheme="minorEastAsia" w:hAnsi="Times New Roman" w:hint="eastAsia"/>
          <w:sz w:val="24"/>
          <w:szCs w:val="24"/>
        </w:rPr>
        <w:t>circular economy</w:t>
      </w:r>
      <w:r w:rsidRPr="00EE0A69">
        <w:rPr>
          <w:rFonts w:ascii="Times New Roman" w:eastAsiaTheme="minorEastAsia" w:hAnsi="Times New Roman"/>
          <w:sz w:val="24"/>
          <w:szCs w:val="24"/>
        </w:rPr>
        <w:t>, waste management</w:t>
      </w:r>
      <w:r w:rsidRPr="00EE0A69">
        <w:rPr>
          <w:rFonts w:ascii="Times New Roman" w:hAnsi="Times New Roman"/>
          <w:sz w:val="24"/>
          <w:szCs w:val="24"/>
        </w:rPr>
        <w:t xml:space="preserve"> sector or relevant field</w:t>
      </w:r>
    </w:p>
    <w:p w14:paraId="379F981E" w14:textId="12E13D85" w:rsidR="00EE0A69" w:rsidRPr="00EE0A69" w:rsidRDefault="00EE0A69" w:rsidP="00EE0A69">
      <w:pPr>
        <w:widowControl/>
        <w:numPr>
          <w:ilvl w:val="0"/>
          <w:numId w:val="2"/>
        </w:numPr>
        <w:wordWrap/>
        <w:autoSpaceDE/>
        <w:autoSpaceDN/>
        <w:spacing w:line="276" w:lineRule="auto"/>
        <w:rPr>
          <w:rFonts w:ascii="Times New Roman" w:hAnsi="Times New Roman"/>
          <w:sz w:val="24"/>
          <w:szCs w:val="24"/>
        </w:rPr>
      </w:pPr>
      <w:r w:rsidRPr="00EE0A69">
        <w:rPr>
          <w:rFonts w:ascii="Times New Roman" w:hAnsi="Times New Roman"/>
          <w:sz w:val="24"/>
          <w:szCs w:val="24"/>
        </w:rPr>
        <w:t>Minimum 10 years of work experience in the field of</w:t>
      </w:r>
      <w:r w:rsidRPr="00EE0A69">
        <w:rPr>
          <w:rFonts w:ascii="Times New Roman" w:eastAsiaTheme="minorEastAsia" w:hAnsi="Times New Roman" w:hint="eastAsia"/>
          <w:sz w:val="24"/>
          <w:szCs w:val="24"/>
        </w:rPr>
        <w:t xml:space="preserve"> circular economy</w:t>
      </w:r>
      <w:r w:rsidRPr="00EE0A69">
        <w:rPr>
          <w:rFonts w:ascii="Times New Roman" w:eastAsiaTheme="minorEastAsia" w:hAnsi="Times New Roman"/>
          <w:sz w:val="24"/>
          <w:szCs w:val="24"/>
        </w:rPr>
        <w:t xml:space="preserve"> and waste management</w:t>
      </w:r>
      <w:r w:rsidRPr="00EE0A69">
        <w:rPr>
          <w:rFonts w:ascii="Times New Roman" w:hAnsi="Times New Roman"/>
          <w:kern w:val="0"/>
          <w:sz w:val="24"/>
          <w:szCs w:val="24"/>
          <w:lang w:val="en" w:eastAsia="es-CR"/>
        </w:rPr>
        <w:t xml:space="preserve"> sectors</w:t>
      </w:r>
      <w:r w:rsidRPr="00EE0A69">
        <w:rPr>
          <w:rFonts w:ascii="Times New Roman" w:hAnsi="Times New Roman"/>
          <w:sz w:val="24"/>
          <w:szCs w:val="24"/>
        </w:rPr>
        <w:t>, as well as relevant experience in designing and implementing research consultations</w:t>
      </w:r>
    </w:p>
    <w:p w14:paraId="009B7F49" w14:textId="7F84BE7A" w:rsidR="00EE0A69" w:rsidRPr="00EE0A69" w:rsidRDefault="00EE0A69" w:rsidP="00EE0A69">
      <w:pPr>
        <w:widowControl/>
        <w:numPr>
          <w:ilvl w:val="0"/>
          <w:numId w:val="2"/>
        </w:numPr>
        <w:wordWrap/>
        <w:autoSpaceDE/>
        <w:autoSpaceDN/>
        <w:spacing w:line="276" w:lineRule="auto"/>
        <w:rPr>
          <w:rFonts w:ascii="Times New Roman" w:hAnsi="Times New Roman"/>
          <w:sz w:val="24"/>
          <w:szCs w:val="24"/>
        </w:rPr>
      </w:pPr>
      <w:r w:rsidRPr="00EE0A69">
        <w:rPr>
          <w:rFonts w:ascii="Times New Roman" w:hAnsi="Times New Roman"/>
          <w:sz w:val="24"/>
          <w:szCs w:val="24"/>
        </w:rPr>
        <w:t xml:space="preserve">Extensive experience in the thematic areas of </w:t>
      </w:r>
      <w:r w:rsidRPr="00EE0A69">
        <w:rPr>
          <w:rFonts w:ascii="Times New Roman" w:eastAsiaTheme="minorEastAsia" w:hAnsi="Times New Roman" w:hint="eastAsia"/>
          <w:sz w:val="24"/>
          <w:szCs w:val="24"/>
        </w:rPr>
        <w:t>circular economy</w:t>
      </w:r>
      <w:r w:rsidRPr="00EE0A69">
        <w:rPr>
          <w:rFonts w:ascii="Times New Roman" w:hAnsi="Times New Roman"/>
          <w:kern w:val="0"/>
          <w:sz w:val="24"/>
          <w:szCs w:val="24"/>
          <w:lang w:val="en" w:eastAsia="es-CR"/>
        </w:rPr>
        <w:t xml:space="preserve"> </w:t>
      </w:r>
      <w:r w:rsidRPr="00EE0A69">
        <w:rPr>
          <w:rFonts w:ascii="Times New Roman" w:eastAsiaTheme="minorEastAsia" w:hAnsi="Times New Roman"/>
          <w:sz w:val="24"/>
          <w:szCs w:val="24"/>
        </w:rPr>
        <w:t>and waste management</w:t>
      </w:r>
      <w:r w:rsidRPr="00EE0A69">
        <w:rPr>
          <w:rFonts w:ascii="Times New Roman" w:hAnsi="Times New Roman"/>
          <w:kern w:val="0"/>
          <w:sz w:val="24"/>
          <w:szCs w:val="24"/>
          <w:lang w:val="en" w:eastAsia="es-CR"/>
        </w:rPr>
        <w:t xml:space="preserve"> sectors</w:t>
      </w:r>
      <w:r w:rsidRPr="00EE0A69">
        <w:rPr>
          <w:rFonts w:ascii="Times New Roman" w:hAnsi="Times New Roman"/>
          <w:sz w:val="24"/>
          <w:szCs w:val="24"/>
        </w:rPr>
        <w:t xml:space="preserve"> and administration HR development, etc.  </w:t>
      </w:r>
    </w:p>
    <w:p w14:paraId="686EB276" w14:textId="77777777" w:rsidR="00EE0A69" w:rsidRPr="00EE0A69" w:rsidRDefault="00EE0A69" w:rsidP="00EE0A69">
      <w:pPr>
        <w:widowControl/>
        <w:numPr>
          <w:ilvl w:val="0"/>
          <w:numId w:val="2"/>
        </w:numPr>
        <w:wordWrap/>
        <w:autoSpaceDE/>
        <w:autoSpaceDN/>
        <w:spacing w:line="276" w:lineRule="auto"/>
        <w:rPr>
          <w:rFonts w:ascii="Times New Roman" w:hAnsi="Times New Roman"/>
          <w:b/>
          <w:sz w:val="24"/>
          <w:szCs w:val="24"/>
        </w:rPr>
      </w:pPr>
      <w:r w:rsidRPr="00EE0A69">
        <w:rPr>
          <w:rFonts w:ascii="Times New Roman" w:hAnsi="Times New Roman"/>
          <w:sz w:val="24"/>
          <w:szCs w:val="24"/>
        </w:rPr>
        <w:t xml:space="preserve">Experience of cooperation with the government of </w:t>
      </w:r>
      <w:r w:rsidRPr="00EE0A69">
        <w:rPr>
          <w:rFonts w:ascii="Times New Roman" w:hAnsi="Times New Roman" w:hint="eastAsia"/>
          <w:sz w:val="24"/>
          <w:szCs w:val="24"/>
        </w:rPr>
        <w:t>Colombia</w:t>
      </w:r>
      <w:r w:rsidRPr="00EE0A69">
        <w:rPr>
          <w:rFonts w:ascii="Times New Roman" w:hAnsi="Times New Roman"/>
          <w:sz w:val="24"/>
          <w:szCs w:val="24"/>
        </w:rPr>
        <w:t xml:space="preserve"> or developing countries is preferred </w:t>
      </w:r>
    </w:p>
    <w:p w14:paraId="79C159BE" w14:textId="1C1BB2EB" w:rsidR="00EE0A69" w:rsidRPr="00EE0A69" w:rsidRDefault="00EE0A69" w:rsidP="00EE0A69">
      <w:pPr>
        <w:widowControl/>
        <w:numPr>
          <w:ilvl w:val="0"/>
          <w:numId w:val="2"/>
        </w:numPr>
        <w:wordWrap/>
        <w:autoSpaceDE/>
        <w:autoSpaceDN/>
        <w:spacing w:line="276" w:lineRule="auto"/>
        <w:jc w:val="left"/>
        <w:rPr>
          <w:rFonts w:ascii="Times New Roman" w:hAnsi="Times New Roman"/>
          <w:b/>
          <w:sz w:val="24"/>
          <w:szCs w:val="24"/>
        </w:rPr>
      </w:pPr>
      <w:r w:rsidRPr="00EE0A69">
        <w:rPr>
          <w:rFonts w:ascii="Times New Roman" w:hAnsi="Times New Roman"/>
          <w:sz w:val="24"/>
          <w:szCs w:val="24"/>
        </w:rPr>
        <w:t xml:space="preserve">Experience in the issue of </w:t>
      </w:r>
      <w:r w:rsidRPr="00EE0A69">
        <w:rPr>
          <w:rFonts w:ascii="Times New Roman" w:eastAsiaTheme="minorEastAsia" w:hAnsi="Times New Roman"/>
          <w:sz w:val="24"/>
          <w:szCs w:val="24"/>
        </w:rPr>
        <w:t>waste management</w:t>
      </w:r>
      <w:r w:rsidRPr="00EE0A69">
        <w:rPr>
          <w:rFonts w:ascii="Times New Roman" w:eastAsiaTheme="minorEastAsia" w:hAnsi="Times New Roman" w:hint="eastAsia"/>
          <w:sz w:val="24"/>
          <w:szCs w:val="24"/>
        </w:rPr>
        <w:t xml:space="preserve"> and circular economy</w:t>
      </w:r>
      <w:r w:rsidRPr="00EE0A69">
        <w:rPr>
          <w:rFonts w:ascii="Times New Roman" w:hAnsi="Times New Roman"/>
          <w:sz w:val="24"/>
          <w:szCs w:val="24"/>
        </w:rPr>
        <w:t xml:space="preserve"> systems ranging from institution/program development to implementation of the institution/program</w:t>
      </w:r>
    </w:p>
    <w:p w14:paraId="099CC384" w14:textId="3E207607" w:rsidR="00EE0A69" w:rsidRPr="00EE0A69" w:rsidRDefault="00EE0A69" w:rsidP="00EE0A69">
      <w:pPr>
        <w:widowControl/>
        <w:numPr>
          <w:ilvl w:val="0"/>
          <w:numId w:val="2"/>
        </w:numPr>
        <w:wordWrap/>
        <w:autoSpaceDE/>
        <w:autoSpaceDN/>
        <w:spacing w:line="276" w:lineRule="auto"/>
        <w:jc w:val="left"/>
        <w:rPr>
          <w:rFonts w:ascii="Times New Roman" w:hAnsi="Times New Roman"/>
          <w:sz w:val="24"/>
          <w:szCs w:val="24"/>
        </w:rPr>
      </w:pPr>
      <w:r w:rsidRPr="00EE0A69">
        <w:rPr>
          <w:rFonts w:ascii="Times New Roman" w:hAnsi="Times New Roman"/>
          <w:sz w:val="24"/>
          <w:szCs w:val="24"/>
        </w:rPr>
        <w:t xml:space="preserve">Knowledge of </w:t>
      </w:r>
      <w:r w:rsidRPr="00EE0A69">
        <w:rPr>
          <w:rFonts w:ascii="Times New Roman" w:eastAsiaTheme="minorEastAsia" w:hAnsi="Times New Roman" w:hint="eastAsia"/>
          <w:sz w:val="24"/>
          <w:szCs w:val="24"/>
        </w:rPr>
        <w:t>circular economy</w:t>
      </w:r>
      <w:r w:rsidRPr="00EE0A69">
        <w:rPr>
          <w:rFonts w:ascii="Times New Roman" w:eastAsiaTheme="minorEastAsia" w:hAnsi="Times New Roman"/>
          <w:sz w:val="24"/>
          <w:szCs w:val="24"/>
        </w:rPr>
        <w:t xml:space="preserve"> </w:t>
      </w:r>
      <w:r w:rsidRPr="00EE0A69">
        <w:rPr>
          <w:rFonts w:ascii="Times New Roman" w:hAnsi="Times New Roman"/>
          <w:sz w:val="24"/>
          <w:szCs w:val="24"/>
        </w:rPr>
        <w:t xml:space="preserve">sector and particularly </w:t>
      </w:r>
      <w:r w:rsidRPr="00EE0A69">
        <w:rPr>
          <w:rFonts w:ascii="Times New Roman" w:hAnsi="Times New Roman" w:hint="eastAsia"/>
          <w:sz w:val="24"/>
          <w:szCs w:val="24"/>
        </w:rPr>
        <w:t>Colombia</w:t>
      </w:r>
      <w:r w:rsidRPr="00EE0A69">
        <w:rPr>
          <w:rFonts w:ascii="Times New Roman" w:hAnsi="Times New Roman"/>
          <w:sz w:val="24"/>
          <w:szCs w:val="24"/>
        </w:rPr>
        <w:t xml:space="preserve"> or LAC countries</w:t>
      </w:r>
    </w:p>
    <w:p w14:paraId="5E054B3C" w14:textId="61A4B7B6" w:rsidR="00EE0A69" w:rsidRPr="00EE0A69" w:rsidRDefault="00EE0A69" w:rsidP="00EE0A69">
      <w:pPr>
        <w:widowControl/>
        <w:numPr>
          <w:ilvl w:val="0"/>
          <w:numId w:val="2"/>
        </w:numPr>
        <w:wordWrap/>
        <w:autoSpaceDE/>
        <w:autoSpaceDN/>
        <w:spacing w:line="276" w:lineRule="auto"/>
        <w:jc w:val="left"/>
        <w:rPr>
          <w:rFonts w:ascii="Times New Roman" w:hAnsi="Times New Roman"/>
          <w:sz w:val="24"/>
          <w:szCs w:val="24"/>
        </w:rPr>
      </w:pPr>
      <w:r w:rsidRPr="00EE0A69">
        <w:rPr>
          <w:rFonts w:ascii="Times New Roman" w:hAnsi="Times New Roman"/>
          <w:sz w:val="24"/>
          <w:szCs w:val="24"/>
        </w:rPr>
        <w:t xml:space="preserve">Knowledge of the analysis of external effectiveness and the link between </w:t>
      </w:r>
      <w:r w:rsidRPr="00EE0A69">
        <w:rPr>
          <w:rFonts w:ascii="Times New Roman" w:eastAsiaTheme="minorEastAsia" w:hAnsi="Times New Roman" w:hint="eastAsia"/>
          <w:sz w:val="24"/>
          <w:szCs w:val="24"/>
        </w:rPr>
        <w:t>circular economy</w:t>
      </w:r>
      <w:r w:rsidRPr="00EE0A69">
        <w:rPr>
          <w:rFonts w:ascii="Times New Roman" w:eastAsiaTheme="minorEastAsia" w:hAnsi="Times New Roman"/>
          <w:sz w:val="24"/>
          <w:szCs w:val="24"/>
        </w:rPr>
        <w:t>, waste management</w:t>
      </w:r>
      <w:r w:rsidRPr="00EE0A69">
        <w:rPr>
          <w:rFonts w:ascii="Times New Roman" w:hAnsi="Times New Roman"/>
          <w:sz w:val="24"/>
          <w:szCs w:val="24"/>
        </w:rPr>
        <w:t xml:space="preserve"> and other cross sectoral areas</w:t>
      </w:r>
    </w:p>
    <w:p w14:paraId="0C24240D" w14:textId="77777777" w:rsidR="00EE0A69" w:rsidRPr="00EE0A69" w:rsidRDefault="00EE0A69" w:rsidP="00EE0A69">
      <w:pPr>
        <w:widowControl/>
        <w:numPr>
          <w:ilvl w:val="0"/>
          <w:numId w:val="2"/>
        </w:numPr>
        <w:wordWrap/>
        <w:autoSpaceDE/>
        <w:autoSpaceDN/>
        <w:spacing w:line="276" w:lineRule="auto"/>
        <w:jc w:val="left"/>
        <w:rPr>
          <w:rFonts w:ascii="Times New Roman" w:hAnsi="Times New Roman"/>
          <w:b/>
          <w:sz w:val="24"/>
          <w:szCs w:val="24"/>
        </w:rPr>
      </w:pPr>
      <w:r w:rsidRPr="00EE0A69">
        <w:rPr>
          <w:rFonts w:ascii="Times New Roman" w:hAnsi="Times New Roman"/>
          <w:sz w:val="24"/>
          <w:szCs w:val="24"/>
        </w:rPr>
        <w:t xml:space="preserve">Considering to given-time constraint and corresponding work schedule, a consultant should present its plan and methodology how to effectively conduct research on the current situation of </w:t>
      </w:r>
      <w:r w:rsidRPr="00EE0A69">
        <w:rPr>
          <w:rFonts w:ascii="Times New Roman" w:hAnsi="Times New Roman" w:hint="eastAsia"/>
          <w:sz w:val="24"/>
          <w:szCs w:val="24"/>
        </w:rPr>
        <w:t>Colombia</w:t>
      </w:r>
    </w:p>
    <w:p w14:paraId="6187C5BC" w14:textId="77777777" w:rsidR="00EE0A69" w:rsidRPr="00EE0A69" w:rsidRDefault="00EE0A69" w:rsidP="00EE0A69">
      <w:pPr>
        <w:widowControl/>
        <w:numPr>
          <w:ilvl w:val="0"/>
          <w:numId w:val="2"/>
        </w:numPr>
        <w:wordWrap/>
        <w:autoSpaceDE/>
        <w:autoSpaceDN/>
        <w:spacing w:line="276" w:lineRule="auto"/>
        <w:jc w:val="left"/>
        <w:rPr>
          <w:rFonts w:ascii="Times New Roman" w:hAnsi="Times New Roman"/>
          <w:b/>
          <w:sz w:val="24"/>
          <w:szCs w:val="24"/>
        </w:rPr>
      </w:pPr>
      <w:r w:rsidRPr="00EE0A69">
        <w:rPr>
          <w:rFonts w:ascii="Times New Roman" w:hAnsi="Times New Roman"/>
          <w:sz w:val="24"/>
          <w:szCs w:val="24"/>
        </w:rPr>
        <w:t xml:space="preserve">Fluent communication skill in English is essential, and Spanish would be an asset </w:t>
      </w:r>
    </w:p>
    <w:p w14:paraId="4F904CB7" w14:textId="77777777" w:rsidR="00B15FF4" w:rsidRPr="00EE0A69" w:rsidRDefault="00B15FF4" w:rsidP="002E3683">
      <w:pPr>
        <w:widowControl/>
        <w:wordWrap/>
        <w:autoSpaceDE/>
        <w:autoSpaceDN/>
        <w:spacing w:line="276" w:lineRule="auto"/>
        <w:rPr>
          <w:rFonts w:ascii="Times New Roman" w:hAnsi="Times New Roman"/>
          <w:b/>
          <w:sz w:val="24"/>
          <w:szCs w:val="24"/>
        </w:rPr>
      </w:pPr>
    </w:p>
    <w:sectPr w:rsidR="00B15FF4" w:rsidRPr="00EE0A69" w:rsidSect="00077F9B">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B73C2" w14:textId="77777777" w:rsidR="003E036B" w:rsidRDefault="003E036B" w:rsidP="00534CB0">
      <w:r>
        <w:separator/>
      </w:r>
    </w:p>
  </w:endnote>
  <w:endnote w:type="continuationSeparator" w:id="0">
    <w:p w14:paraId="4F347236" w14:textId="77777777" w:rsidR="003E036B" w:rsidRDefault="003E036B"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auto"/>
    <w:pitch w:val="variable"/>
    <w:sig w:usb0="800002A7" w:usb1="19D77CFB"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1732" w14:textId="3446785A" w:rsidR="008E774F" w:rsidRDefault="008E774F" w:rsidP="00AA4FF6">
    <w:pPr>
      <w:pStyle w:val="a3"/>
      <w:jc w:val="center"/>
    </w:pPr>
    <w:r>
      <w:fldChar w:fldCharType="begin"/>
    </w:r>
    <w:r>
      <w:instrText xml:space="preserve"> PAGE   \* MERGEFORMAT </w:instrText>
    </w:r>
    <w:r>
      <w:fldChar w:fldCharType="separate"/>
    </w:r>
    <w:r w:rsidR="000E55FE" w:rsidRPr="000E55FE">
      <w:rPr>
        <w:noProof/>
        <w:lang w:val="ko-KR"/>
      </w:rPr>
      <w:t>12</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BEE17" w14:textId="77777777" w:rsidR="003E036B" w:rsidRDefault="003E036B" w:rsidP="00534CB0">
      <w:r>
        <w:separator/>
      </w:r>
    </w:p>
  </w:footnote>
  <w:footnote w:type="continuationSeparator" w:id="0">
    <w:p w14:paraId="4A66A16E" w14:textId="77777777" w:rsidR="003E036B" w:rsidRDefault="003E036B" w:rsidP="00534CB0">
      <w:r>
        <w:continuationSeparator/>
      </w:r>
    </w:p>
  </w:footnote>
  <w:footnote w:id="1">
    <w:p w14:paraId="60CB50FF" w14:textId="55DD41D6" w:rsidR="008E774F" w:rsidRPr="00F745EB" w:rsidRDefault="008E774F" w:rsidP="00F745EB">
      <w:pPr>
        <w:pStyle w:val="a5"/>
        <w:jc w:val="both"/>
        <w:rPr>
          <w:rFonts w:ascii="Times New Roman" w:hAnsi="Times New Roman"/>
          <w:sz w:val="22"/>
          <w:szCs w:val="22"/>
          <w:lang w:eastAsia="ko-KR"/>
        </w:rPr>
      </w:pPr>
      <w:r w:rsidRPr="00F745EB">
        <w:rPr>
          <w:rFonts w:ascii="Times New Roman" w:hAnsi="Times New Roman"/>
          <w:sz w:val="22"/>
          <w:szCs w:val="22"/>
          <w:vertAlign w:val="superscript"/>
          <w:lang w:eastAsia="ko-KR"/>
        </w:rPr>
        <w:footnoteRef/>
      </w:r>
      <w:r w:rsidRPr="00F745EB">
        <w:rPr>
          <w:rFonts w:ascii="Times New Roman" w:hAnsi="Times New Roman"/>
          <w:sz w:val="22"/>
          <w:szCs w:val="22"/>
          <w:lang w:eastAsia="ko-KR"/>
        </w:rPr>
        <w:t xml:space="preserve"> </w:t>
      </w:r>
      <w:proofErr w:type="spellStart"/>
      <w:r w:rsidR="001B19E3" w:rsidRPr="00101C74">
        <w:rPr>
          <w:rFonts w:ascii="Times New Roman" w:hAnsi="Times New Roman"/>
          <w:sz w:val="24"/>
          <w:szCs w:val="24"/>
        </w:rPr>
        <w:t>Ministerio</w:t>
      </w:r>
      <w:proofErr w:type="spellEnd"/>
      <w:r w:rsidR="001B19E3" w:rsidRPr="00101C74">
        <w:rPr>
          <w:rFonts w:ascii="Times New Roman" w:hAnsi="Times New Roman"/>
          <w:sz w:val="24"/>
          <w:szCs w:val="24"/>
        </w:rPr>
        <w:t xml:space="preserve"> de </w:t>
      </w:r>
      <w:proofErr w:type="spellStart"/>
      <w:r w:rsidR="001B19E3" w:rsidRPr="00101C74">
        <w:rPr>
          <w:rFonts w:ascii="Times New Roman" w:hAnsi="Times New Roman"/>
          <w:sz w:val="24"/>
          <w:szCs w:val="24"/>
        </w:rPr>
        <w:t>Ambiente</w:t>
      </w:r>
      <w:proofErr w:type="spellEnd"/>
      <w:r w:rsidR="001B19E3" w:rsidRPr="00101C74">
        <w:rPr>
          <w:rFonts w:ascii="Times New Roman" w:hAnsi="Times New Roman"/>
          <w:sz w:val="24"/>
          <w:szCs w:val="24"/>
        </w:rPr>
        <w:t xml:space="preserve"> y </w:t>
      </w:r>
      <w:proofErr w:type="spellStart"/>
      <w:r w:rsidR="001B19E3" w:rsidRPr="00101C74">
        <w:rPr>
          <w:rFonts w:ascii="Times New Roman" w:hAnsi="Times New Roman"/>
          <w:sz w:val="24"/>
          <w:szCs w:val="24"/>
        </w:rPr>
        <w:t>Desarrollo</w:t>
      </w:r>
      <w:proofErr w:type="spellEnd"/>
      <w:r w:rsidR="001B19E3" w:rsidRPr="00101C74">
        <w:rPr>
          <w:rFonts w:ascii="Times New Roman" w:hAnsi="Times New Roman"/>
          <w:sz w:val="24"/>
          <w:szCs w:val="24"/>
        </w:rPr>
        <w:t xml:space="preserve"> </w:t>
      </w:r>
      <w:proofErr w:type="spellStart"/>
      <w:r w:rsidR="001B19E3" w:rsidRPr="00101C74">
        <w:rPr>
          <w:rFonts w:ascii="Times New Roman" w:hAnsi="Times New Roman"/>
          <w:sz w:val="24"/>
          <w:szCs w:val="24"/>
        </w:rPr>
        <w:t>Sostenible</w:t>
      </w:r>
      <w:proofErr w:type="spellEnd"/>
    </w:p>
  </w:footnote>
  <w:footnote w:id="2">
    <w:p w14:paraId="2142F125" w14:textId="65F8A816" w:rsidR="00340913" w:rsidRPr="00340913" w:rsidRDefault="00340913" w:rsidP="00340913">
      <w:pPr>
        <w:pStyle w:val="a5"/>
        <w:jc w:val="both"/>
        <w:rPr>
          <w:lang w:eastAsia="ko-KR"/>
        </w:rPr>
      </w:pPr>
      <w:r>
        <w:rPr>
          <w:rStyle w:val="a6"/>
        </w:rPr>
        <w:footnoteRef/>
      </w:r>
      <w:r>
        <w:t xml:space="preserve"> </w:t>
      </w:r>
      <w:r>
        <w:rPr>
          <w:rFonts w:ascii="Times New Roman" w:hAnsi="Times New Roman"/>
          <w:sz w:val="22"/>
          <w:szCs w:val="22"/>
          <w:lang w:eastAsia="ko-KR"/>
        </w:rPr>
        <w:t>The numbers and the schedule of fact-finding missions are s</w:t>
      </w:r>
      <w:r w:rsidRPr="006C3DFA">
        <w:rPr>
          <w:rFonts w:ascii="Times New Roman" w:hAnsi="Times New Roman"/>
          <w:sz w:val="22"/>
          <w:szCs w:val="22"/>
          <w:lang w:eastAsia="ko-KR"/>
        </w:rPr>
        <w:t>ubj</w:t>
      </w:r>
      <w:r>
        <w:rPr>
          <w:rFonts w:ascii="Times New Roman" w:hAnsi="Times New Roman"/>
          <w:sz w:val="22"/>
          <w:szCs w:val="22"/>
          <w:lang w:eastAsia="ko-KR"/>
        </w:rPr>
        <w:t xml:space="preserve">ect to change depending on  </w:t>
      </w:r>
      <w:r w:rsidRPr="006C3DFA">
        <w:rPr>
          <w:rFonts w:ascii="Times New Roman" w:hAnsi="Times New Roman"/>
          <w:sz w:val="22"/>
          <w:szCs w:val="22"/>
          <w:lang w:eastAsia="ko-KR"/>
        </w:rPr>
        <w:t xml:space="preserve"> COVID-19 </w:t>
      </w:r>
      <w:r>
        <w:rPr>
          <w:rFonts w:ascii="Times New Roman" w:hAnsi="Times New Roman"/>
          <w:sz w:val="22"/>
          <w:szCs w:val="22"/>
          <w:lang w:eastAsia="ko-KR"/>
        </w:rPr>
        <w:t xml:space="preserve">situation </w:t>
      </w:r>
      <w:r w:rsidRPr="006C3DFA">
        <w:rPr>
          <w:rFonts w:ascii="Times New Roman" w:hAnsi="Times New Roman"/>
          <w:sz w:val="22"/>
          <w:szCs w:val="22"/>
          <w:lang w:eastAsia="ko-KR"/>
        </w:rPr>
        <w:t xml:space="preserve">and through </w:t>
      </w:r>
      <w:r>
        <w:rPr>
          <w:rFonts w:ascii="Times New Roman" w:hAnsi="Times New Roman"/>
          <w:sz w:val="22"/>
          <w:szCs w:val="22"/>
          <w:lang w:eastAsia="ko-KR"/>
        </w:rPr>
        <w:t xml:space="preserve">mutual consent of the Korea </w:t>
      </w:r>
      <w:proofErr w:type="spellStart"/>
      <w:r>
        <w:rPr>
          <w:rFonts w:ascii="Times New Roman" w:hAnsi="Times New Roman"/>
          <w:sz w:val="22"/>
          <w:szCs w:val="22"/>
          <w:lang w:eastAsia="ko-KR"/>
        </w:rPr>
        <w:t>Eximbank</w:t>
      </w:r>
      <w:proofErr w:type="spellEnd"/>
      <w:r>
        <w:rPr>
          <w:rFonts w:ascii="Times New Roman" w:hAnsi="Times New Roman"/>
          <w:sz w:val="22"/>
          <w:szCs w:val="22"/>
          <w:lang w:eastAsia="ko-KR"/>
        </w:rPr>
        <w:t xml:space="preserve">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w:t>
      </w:r>
      <w:proofErr w:type="spellStart"/>
      <w:r w:rsidR="004D6455">
        <w:rPr>
          <w:rFonts w:ascii="Times New Roman" w:hAnsi="Times New Roman" w:hint="eastAsia"/>
          <w:sz w:val="22"/>
          <w:szCs w:val="22"/>
          <w:lang w:eastAsia="ko-KR"/>
        </w:rPr>
        <w:t>GoC</w:t>
      </w:r>
      <w:proofErr w:type="spellEnd"/>
      <w:r w:rsidRPr="006C3DFA">
        <w:rPr>
          <w:rFonts w:ascii="Times New Roman" w:hAnsi="Times New Roman"/>
          <w:sz w:val="22"/>
          <w:szCs w:val="22"/>
          <w:lang w:eastAsia="ko-KR"/>
        </w:rPr>
        <w:t>.</w:t>
      </w:r>
    </w:p>
  </w:footnote>
  <w:footnote w:id="3">
    <w:p w14:paraId="02FCAAEC" w14:textId="2093F408" w:rsidR="00F74CF9" w:rsidRDefault="00F74CF9" w:rsidP="00F74CF9">
      <w:pPr>
        <w:pStyle w:val="a5"/>
        <w:jc w:val="both"/>
        <w:rPr>
          <w:lang w:eastAsia="ko-KR"/>
        </w:rPr>
      </w:pPr>
      <w:r w:rsidRPr="00F745EB">
        <w:rPr>
          <w:rFonts w:ascii="Times New Roman" w:hAnsi="Times New Roman"/>
          <w:sz w:val="22"/>
          <w:szCs w:val="22"/>
          <w:vertAlign w:val="superscript"/>
          <w:lang w:eastAsia="ko-KR"/>
        </w:rPr>
        <w:footnoteRef/>
      </w:r>
      <w:r w:rsidRPr="006C3DFA">
        <w:rPr>
          <w:rFonts w:ascii="Times New Roman" w:hAnsi="Times New Roman"/>
          <w:sz w:val="22"/>
          <w:szCs w:val="22"/>
          <w:lang w:eastAsia="ko-KR"/>
        </w:rPr>
        <w:t xml:space="preserve"> Detailed venue and form</w:t>
      </w:r>
      <w:r>
        <w:rPr>
          <w:rFonts w:ascii="Times New Roman" w:hAnsi="Times New Roman"/>
          <w:sz w:val="22"/>
          <w:szCs w:val="22"/>
          <w:lang w:eastAsia="ko-KR"/>
        </w:rPr>
        <w:t xml:space="preserve">ality of proceeding the </w:t>
      </w:r>
      <w:r>
        <w:rPr>
          <w:rFonts w:ascii="Times New Roman" w:hAnsi="Times New Roman" w:hint="eastAsia"/>
          <w:sz w:val="22"/>
          <w:szCs w:val="22"/>
          <w:lang w:eastAsia="ko-KR"/>
        </w:rPr>
        <w:t>capacity-building</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workshop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interim</w:t>
      </w:r>
      <w:r>
        <w:rPr>
          <w:rFonts w:ascii="Times New Roman" w:hAnsi="Times New Roman"/>
          <w:sz w:val="22"/>
          <w:szCs w:val="22"/>
          <w:lang w:eastAsia="ko-KR"/>
        </w:rPr>
        <w:t xml:space="preserve"> </w:t>
      </w:r>
      <w:r>
        <w:rPr>
          <w:rFonts w:ascii="Times New Roman" w:hAnsi="Times New Roman" w:hint="eastAsia"/>
          <w:sz w:val="22"/>
          <w:szCs w:val="22"/>
          <w:lang w:eastAsia="ko-KR"/>
        </w:rPr>
        <w:t>seminar</w:t>
      </w:r>
      <w:r>
        <w:rPr>
          <w:rFonts w:ascii="Times New Roman" w:hAnsi="Times New Roman"/>
          <w:sz w:val="22"/>
          <w:szCs w:val="22"/>
          <w:lang w:eastAsia="ko-KR"/>
        </w:rPr>
        <w:t xml:space="preserve"> </w:t>
      </w:r>
      <w:r w:rsidRPr="006C3DFA">
        <w:rPr>
          <w:rFonts w:ascii="Times New Roman" w:hAnsi="Times New Roman"/>
          <w:sz w:val="22"/>
          <w:szCs w:val="22"/>
          <w:lang w:eastAsia="ko-KR"/>
        </w:rPr>
        <w:t>are subject to change depending on the COVID-19 situation and throu</w:t>
      </w:r>
      <w:r w:rsidR="00987886">
        <w:rPr>
          <w:rFonts w:ascii="Times New Roman" w:hAnsi="Times New Roman"/>
          <w:sz w:val="22"/>
          <w:szCs w:val="22"/>
          <w:lang w:eastAsia="ko-KR"/>
        </w:rPr>
        <w:t>gh consultations among the two</w:t>
      </w:r>
      <w:r w:rsidRPr="006C3DFA">
        <w:rPr>
          <w:rFonts w:ascii="Times New Roman" w:hAnsi="Times New Roman"/>
          <w:sz w:val="22"/>
          <w:szCs w:val="22"/>
          <w:lang w:eastAsia="ko-KR"/>
        </w:rPr>
        <w:t xml:space="preserve"> parties (Korea </w:t>
      </w:r>
      <w:proofErr w:type="spellStart"/>
      <w:r>
        <w:rPr>
          <w:rFonts w:ascii="Times New Roman" w:hAnsi="Times New Roman"/>
          <w:sz w:val="22"/>
          <w:szCs w:val="22"/>
          <w:lang w:eastAsia="ko-KR"/>
        </w:rPr>
        <w:t>Eximbank</w:t>
      </w:r>
      <w:proofErr w:type="spellEnd"/>
      <w:r>
        <w:rPr>
          <w:rFonts w:ascii="Times New Roman" w:hAnsi="Times New Roman"/>
          <w:sz w:val="22"/>
          <w:szCs w:val="22"/>
          <w:lang w:eastAsia="ko-KR"/>
        </w:rPr>
        <w:t xml:space="preserve">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w:t>
      </w:r>
      <w:proofErr w:type="spellStart"/>
      <w:r w:rsidR="005E746F">
        <w:rPr>
          <w:rFonts w:ascii="Times New Roman" w:hAnsi="Times New Roman" w:hint="eastAsia"/>
          <w:sz w:val="22"/>
          <w:szCs w:val="22"/>
          <w:lang w:eastAsia="ko-KR"/>
        </w:rPr>
        <w:t>GoC</w:t>
      </w:r>
      <w:proofErr w:type="spellEnd"/>
      <w:r w:rsidRPr="006C3DFA">
        <w:rPr>
          <w:rFonts w:ascii="Times New Roman" w:hAnsi="Times New Roman"/>
          <w:sz w:val="22"/>
          <w:szCs w:val="22"/>
          <w:lang w:eastAsia="ko-K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E68"/>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54690D"/>
    <w:multiLevelType w:val="hybridMultilevel"/>
    <w:tmpl w:val="4F7A8B78"/>
    <w:lvl w:ilvl="0" w:tplc="04090001">
      <w:start w:val="1"/>
      <w:numFmt w:val="bullet"/>
      <w:lvlText w:val=""/>
      <w:lvlJc w:val="left"/>
      <w:pPr>
        <w:ind w:left="720" w:hanging="72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6E345BE"/>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714158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7317572"/>
    <w:multiLevelType w:val="hybridMultilevel"/>
    <w:tmpl w:val="A3965DA6"/>
    <w:lvl w:ilvl="0" w:tplc="B19C297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55E3E1E"/>
    <w:multiLevelType w:val="hybridMultilevel"/>
    <w:tmpl w:val="AF46B360"/>
    <w:lvl w:ilvl="0" w:tplc="DCA2B4D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61D5C4D"/>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94B0A"/>
    <w:multiLevelType w:val="hybridMultilevel"/>
    <w:tmpl w:val="F704EE7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FAC12A3"/>
    <w:multiLevelType w:val="multilevel"/>
    <w:tmpl w:val="09EAB93C"/>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5" w15:restartNumberingAfterBreak="0">
    <w:nsid w:val="31EF5EB2"/>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4BF50D1"/>
    <w:multiLevelType w:val="hybridMultilevel"/>
    <w:tmpl w:val="56DEFB24"/>
    <w:lvl w:ilvl="0" w:tplc="3E26C02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594296B"/>
    <w:multiLevelType w:val="hybridMultilevel"/>
    <w:tmpl w:val="9CCCE614"/>
    <w:lvl w:ilvl="0" w:tplc="DCA2B4D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E440A"/>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0357B61"/>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4384F4A"/>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57F6242"/>
    <w:multiLevelType w:val="hybridMultilevel"/>
    <w:tmpl w:val="BCEEA334"/>
    <w:lvl w:ilvl="0" w:tplc="6826FA7A">
      <w:start w:val="1"/>
      <w:numFmt w:val="lowerRoman"/>
      <w:lvlText w:val="(%1)"/>
      <w:lvlJc w:val="left"/>
      <w:pPr>
        <w:ind w:left="840" w:hanging="720"/>
      </w:pPr>
      <w:rPr>
        <w:rFonts w:hint="default"/>
        <w:i/>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27" w15:restartNumberingAfterBreak="0">
    <w:nsid w:val="45B45D43"/>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BC17A03"/>
    <w:multiLevelType w:val="hybridMultilevel"/>
    <w:tmpl w:val="10EEF4BE"/>
    <w:lvl w:ilvl="0" w:tplc="8CE01200">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C010AEF"/>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1FE3CBE"/>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32" w15:restartNumberingAfterBreak="0">
    <w:nsid w:val="58016BA7"/>
    <w:multiLevelType w:val="hybridMultilevel"/>
    <w:tmpl w:val="032ABE34"/>
    <w:lvl w:ilvl="0" w:tplc="4756161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585F0220"/>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5AF94D5F"/>
    <w:multiLevelType w:val="hybridMultilevel"/>
    <w:tmpl w:val="661A4AFA"/>
    <w:lvl w:ilvl="0" w:tplc="04090001">
      <w:start w:val="1"/>
      <w:numFmt w:val="bullet"/>
      <w:lvlText w:val=""/>
      <w:lvlJc w:val="left"/>
      <w:pPr>
        <w:ind w:left="800" w:hanging="40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DF3799A"/>
    <w:multiLevelType w:val="hybridMultilevel"/>
    <w:tmpl w:val="65ACF562"/>
    <w:lvl w:ilvl="0" w:tplc="AAC49804">
      <w:start w:val="5"/>
      <w:numFmt w:val="bullet"/>
      <w:lvlText w:val="•"/>
      <w:lvlJc w:val="left"/>
      <w:pPr>
        <w:ind w:left="3660" w:hanging="400"/>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C624A"/>
    <w:multiLevelType w:val="hybridMultilevel"/>
    <w:tmpl w:val="F856B83A"/>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E4B4A"/>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78535E4"/>
    <w:multiLevelType w:val="multilevel"/>
    <w:tmpl w:val="D9D8F756"/>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FC649A9"/>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78755FEC"/>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7DA6153E"/>
    <w:multiLevelType w:val="hybridMultilevel"/>
    <w:tmpl w:val="39D278A0"/>
    <w:lvl w:ilvl="0" w:tplc="06787C98">
      <w:start w:val="1"/>
      <w:numFmt w:val="lowerRoman"/>
      <w:lvlText w:val="%1)"/>
      <w:lvlJc w:val="left"/>
      <w:pPr>
        <w:ind w:left="7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3"/>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5"/>
  </w:num>
  <w:num w:numId="6">
    <w:abstractNumId w:val="31"/>
  </w:num>
  <w:num w:numId="7">
    <w:abstractNumId w:val="22"/>
  </w:num>
  <w:num w:numId="8">
    <w:abstractNumId w:val="19"/>
  </w:num>
  <w:num w:numId="9">
    <w:abstractNumId w:val="21"/>
  </w:num>
  <w:num w:numId="10">
    <w:abstractNumId w:val="0"/>
  </w:num>
  <w:num w:numId="11">
    <w:abstractNumId w:val="39"/>
  </w:num>
  <w:num w:numId="12">
    <w:abstractNumId w:val="7"/>
  </w:num>
  <w:num w:numId="13">
    <w:abstractNumId w:val="33"/>
  </w:num>
  <w:num w:numId="14">
    <w:abstractNumId w:val="42"/>
  </w:num>
  <w:num w:numId="15">
    <w:abstractNumId w:val="27"/>
  </w:num>
  <w:num w:numId="16">
    <w:abstractNumId w:val="15"/>
  </w:num>
  <w:num w:numId="17">
    <w:abstractNumId w:val="3"/>
  </w:num>
  <w:num w:numId="18">
    <w:abstractNumId w:val="37"/>
  </w:num>
  <w:num w:numId="19">
    <w:abstractNumId w:val="14"/>
  </w:num>
  <w:num w:numId="20">
    <w:abstractNumId w:val="26"/>
  </w:num>
  <w:num w:numId="21">
    <w:abstractNumId w:val="5"/>
  </w:num>
  <w:num w:numId="22">
    <w:abstractNumId w:val="11"/>
  </w:num>
  <w:num w:numId="23">
    <w:abstractNumId w:val="18"/>
  </w:num>
  <w:num w:numId="24">
    <w:abstractNumId w:val="8"/>
  </w:num>
  <w:num w:numId="25">
    <w:abstractNumId w:val="23"/>
  </w:num>
  <w:num w:numId="26">
    <w:abstractNumId w:val="9"/>
  </w:num>
  <w:num w:numId="27">
    <w:abstractNumId w:val="43"/>
  </w:num>
  <w:num w:numId="28">
    <w:abstractNumId w:val="40"/>
  </w:num>
  <w:num w:numId="29">
    <w:abstractNumId w:val="24"/>
  </w:num>
  <w:num w:numId="30">
    <w:abstractNumId w:val="6"/>
  </w:num>
  <w:num w:numId="31">
    <w:abstractNumId w:val="16"/>
  </w:num>
  <w:num w:numId="32">
    <w:abstractNumId w:val="1"/>
  </w:num>
  <w:num w:numId="33">
    <w:abstractNumId w:val="34"/>
  </w:num>
  <w:num w:numId="34">
    <w:abstractNumId w:val="12"/>
  </w:num>
  <w:num w:numId="35">
    <w:abstractNumId w:val="29"/>
  </w:num>
  <w:num w:numId="36">
    <w:abstractNumId w:val="41"/>
  </w:num>
  <w:num w:numId="37">
    <w:abstractNumId w:val="30"/>
  </w:num>
  <w:num w:numId="38">
    <w:abstractNumId w:val="4"/>
  </w:num>
  <w:num w:numId="39">
    <w:abstractNumId w:val="25"/>
  </w:num>
  <w:num w:numId="40">
    <w:abstractNumId w:val="38"/>
  </w:num>
  <w:num w:numId="41">
    <w:abstractNumId w:val="10"/>
  </w:num>
  <w:num w:numId="42">
    <w:abstractNumId w:val="2"/>
  </w:num>
  <w:num w:numId="43">
    <w:abstractNumId w:val="28"/>
  </w:num>
  <w:num w:numId="44">
    <w:abstractNumId w:val="32"/>
  </w:num>
  <w:num w:numId="45">
    <w:abstractNumId w:val="17"/>
  </w:num>
  <w:num w:numId="4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3765"/>
    <w:rsid w:val="00003932"/>
    <w:rsid w:val="000054D1"/>
    <w:rsid w:val="0000614E"/>
    <w:rsid w:val="00007B9A"/>
    <w:rsid w:val="00012B35"/>
    <w:rsid w:val="00012E3E"/>
    <w:rsid w:val="00012E5F"/>
    <w:rsid w:val="000132FA"/>
    <w:rsid w:val="000135EA"/>
    <w:rsid w:val="00016399"/>
    <w:rsid w:val="0002059D"/>
    <w:rsid w:val="00020774"/>
    <w:rsid w:val="00020A04"/>
    <w:rsid w:val="00020FDA"/>
    <w:rsid w:val="00021596"/>
    <w:rsid w:val="00023FF7"/>
    <w:rsid w:val="00025B89"/>
    <w:rsid w:val="0002650E"/>
    <w:rsid w:val="00026B51"/>
    <w:rsid w:val="00027438"/>
    <w:rsid w:val="00030728"/>
    <w:rsid w:val="000315A7"/>
    <w:rsid w:val="00032C45"/>
    <w:rsid w:val="00032E5F"/>
    <w:rsid w:val="00033FBE"/>
    <w:rsid w:val="000366B5"/>
    <w:rsid w:val="00037B01"/>
    <w:rsid w:val="00040554"/>
    <w:rsid w:val="00040A77"/>
    <w:rsid w:val="000412E2"/>
    <w:rsid w:val="000413FA"/>
    <w:rsid w:val="00042C7B"/>
    <w:rsid w:val="0004395F"/>
    <w:rsid w:val="00044A1D"/>
    <w:rsid w:val="0004504A"/>
    <w:rsid w:val="00045710"/>
    <w:rsid w:val="00045851"/>
    <w:rsid w:val="00045BFA"/>
    <w:rsid w:val="00047077"/>
    <w:rsid w:val="000471C3"/>
    <w:rsid w:val="000472FC"/>
    <w:rsid w:val="00047413"/>
    <w:rsid w:val="00047A33"/>
    <w:rsid w:val="00051001"/>
    <w:rsid w:val="0005339E"/>
    <w:rsid w:val="0005426F"/>
    <w:rsid w:val="000545DD"/>
    <w:rsid w:val="00054918"/>
    <w:rsid w:val="00057C7C"/>
    <w:rsid w:val="000600FB"/>
    <w:rsid w:val="00062A2A"/>
    <w:rsid w:val="00063506"/>
    <w:rsid w:val="00063652"/>
    <w:rsid w:val="00063990"/>
    <w:rsid w:val="00064626"/>
    <w:rsid w:val="00064CF1"/>
    <w:rsid w:val="00065EC1"/>
    <w:rsid w:val="000705D5"/>
    <w:rsid w:val="000724AF"/>
    <w:rsid w:val="00073108"/>
    <w:rsid w:val="00073DD8"/>
    <w:rsid w:val="00073F39"/>
    <w:rsid w:val="00075122"/>
    <w:rsid w:val="00075655"/>
    <w:rsid w:val="00077F9B"/>
    <w:rsid w:val="00081794"/>
    <w:rsid w:val="00081ACE"/>
    <w:rsid w:val="00083451"/>
    <w:rsid w:val="0008385B"/>
    <w:rsid w:val="00084EF9"/>
    <w:rsid w:val="00086A9F"/>
    <w:rsid w:val="00087371"/>
    <w:rsid w:val="00087737"/>
    <w:rsid w:val="00090093"/>
    <w:rsid w:val="000930D3"/>
    <w:rsid w:val="0009550F"/>
    <w:rsid w:val="00095CD6"/>
    <w:rsid w:val="0009634A"/>
    <w:rsid w:val="0009787E"/>
    <w:rsid w:val="00097AB3"/>
    <w:rsid w:val="000A0DB1"/>
    <w:rsid w:val="000A121C"/>
    <w:rsid w:val="000A2DFF"/>
    <w:rsid w:val="000A38FC"/>
    <w:rsid w:val="000A7379"/>
    <w:rsid w:val="000B01CF"/>
    <w:rsid w:val="000B1555"/>
    <w:rsid w:val="000B1DDB"/>
    <w:rsid w:val="000B3A33"/>
    <w:rsid w:val="000B431C"/>
    <w:rsid w:val="000B47AA"/>
    <w:rsid w:val="000B55EE"/>
    <w:rsid w:val="000C0A0A"/>
    <w:rsid w:val="000C1AB8"/>
    <w:rsid w:val="000C1EA1"/>
    <w:rsid w:val="000C28C7"/>
    <w:rsid w:val="000C393D"/>
    <w:rsid w:val="000C4523"/>
    <w:rsid w:val="000C5272"/>
    <w:rsid w:val="000C6E45"/>
    <w:rsid w:val="000C6E50"/>
    <w:rsid w:val="000C720A"/>
    <w:rsid w:val="000D088F"/>
    <w:rsid w:val="000D0AF7"/>
    <w:rsid w:val="000D1789"/>
    <w:rsid w:val="000D2717"/>
    <w:rsid w:val="000D272F"/>
    <w:rsid w:val="000D37EC"/>
    <w:rsid w:val="000D4BC9"/>
    <w:rsid w:val="000D7286"/>
    <w:rsid w:val="000D7308"/>
    <w:rsid w:val="000D7557"/>
    <w:rsid w:val="000E04FD"/>
    <w:rsid w:val="000E10CE"/>
    <w:rsid w:val="000E164D"/>
    <w:rsid w:val="000E3BFE"/>
    <w:rsid w:val="000E3D89"/>
    <w:rsid w:val="000E53F3"/>
    <w:rsid w:val="000E55FE"/>
    <w:rsid w:val="000E5D4B"/>
    <w:rsid w:val="000E608D"/>
    <w:rsid w:val="000E6764"/>
    <w:rsid w:val="000E6E16"/>
    <w:rsid w:val="000E758B"/>
    <w:rsid w:val="000F0A2B"/>
    <w:rsid w:val="000F0E38"/>
    <w:rsid w:val="000F218F"/>
    <w:rsid w:val="000F2E6B"/>
    <w:rsid w:val="000F3413"/>
    <w:rsid w:val="000F355B"/>
    <w:rsid w:val="000F3F28"/>
    <w:rsid w:val="000F5F42"/>
    <w:rsid w:val="000F616C"/>
    <w:rsid w:val="000F72C1"/>
    <w:rsid w:val="000F778C"/>
    <w:rsid w:val="000F77D2"/>
    <w:rsid w:val="001005EB"/>
    <w:rsid w:val="00100AA1"/>
    <w:rsid w:val="001010D8"/>
    <w:rsid w:val="00101AB0"/>
    <w:rsid w:val="00101B16"/>
    <w:rsid w:val="00101C74"/>
    <w:rsid w:val="0010235E"/>
    <w:rsid w:val="00103795"/>
    <w:rsid w:val="0010450D"/>
    <w:rsid w:val="00104611"/>
    <w:rsid w:val="001046FE"/>
    <w:rsid w:val="00104BF6"/>
    <w:rsid w:val="00104C75"/>
    <w:rsid w:val="00105915"/>
    <w:rsid w:val="0010683C"/>
    <w:rsid w:val="0010730F"/>
    <w:rsid w:val="00107391"/>
    <w:rsid w:val="00107823"/>
    <w:rsid w:val="00107D57"/>
    <w:rsid w:val="0011071D"/>
    <w:rsid w:val="00110730"/>
    <w:rsid w:val="00112809"/>
    <w:rsid w:val="001129AA"/>
    <w:rsid w:val="0011384E"/>
    <w:rsid w:val="001143C9"/>
    <w:rsid w:val="00114858"/>
    <w:rsid w:val="00120023"/>
    <w:rsid w:val="00120516"/>
    <w:rsid w:val="001231D5"/>
    <w:rsid w:val="00123293"/>
    <w:rsid w:val="00123E91"/>
    <w:rsid w:val="00123FB5"/>
    <w:rsid w:val="0012441B"/>
    <w:rsid w:val="00125FDE"/>
    <w:rsid w:val="00130CCC"/>
    <w:rsid w:val="00132525"/>
    <w:rsid w:val="00134483"/>
    <w:rsid w:val="001344A3"/>
    <w:rsid w:val="001348A5"/>
    <w:rsid w:val="00134D9C"/>
    <w:rsid w:val="0013543F"/>
    <w:rsid w:val="00135751"/>
    <w:rsid w:val="001370F9"/>
    <w:rsid w:val="00137A8C"/>
    <w:rsid w:val="00137CBE"/>
    <w:rsid w:val="00137E5D"/>
    <w:rsid w:val="001424C9"/>
    <w:rsid w:val="00142ADE"/>
    <w:rsid w:val="001442B5"/>
    <w:rsid w:val="00145D8D"/>
    <w:rsid w:val="001519CD"/>
    <w:rsid w:val="00151EDB"/>
    <w:rsid w:val="00151F1B"/>
    <w:rsid w:val="00154E69"/>
    <w:rsid w:val="00154ED7"/>
    <w:rsid w:val="00156655"/>
    <w:rsid w:val="00157144"/>
    <w:rsid w:val="001609D5"/>
    <w:rsid w:val="00161497"/>
    <w:rsid w:val="00162248"/>
    <w:rsid w:val="00162D68"/>
    <w:rsid w:val="00163169"/>
    <w:rsid w:val="0016457E"/>
    <w:rsid w:val="00165093"/>
    <w:rsid w:val="001652E4"/>
    <w:rsid w:val="00166266"/>
    <w:rsid w:val="00166DE4"/>
    <w:rsid w:val="00167B18"/>
    <w:rsid w:val="00172D2A"/>
    <w:rsid w:val="00173409"/>
    <w:rsid w:val="001741BB"/>
    <w:rsid w:val="00175312"/>
    <w:rsid w:val="0017538C"/>
    <w:rsid w:val="00176583"/>
    <w:rsid w:val="00177F71"/>
    <w:rsid w:val="00180A5D"/>
    <w:rsid w:val="00181277"/>
    <w:rsid w:val="0018231F"/>
    <w:rsid w:val="00182652"/>
    <w:rsid w:val="00182F27"/>
    <w:rsid w:val="00183445"/>
    <w:rsid w:val="00183CD0"/>
    <w:rsid w:val="0018468A"/>
    <w:rsid w:val="00184966"/>
    <w:rsid w:val="001850BC"/>
    <w:rsid w:val="00186A84"/>
    <w:rsid w:val="00186ECC"/>
    <w:rsid w:val="00190BEA"/>
    <w:rsid w:val="00191BBA"/>
    <w:rsid w:val="00192E8B"/>
    <w:rsid w:val="001934A1"/>
    <w:rsid w:val="001935E5"/>
    <w:rsid w:val="00193E4E"/>
    <w:rsid w:val="00194489"/>
    <w:rsid w:val="001A0045"/>
    <w:rsid w:val="001A0DE6"/>
    <w:rsid w:val="001A1448"/>
    <w:rsid w:val="001A1AD8"/>
    <w:rsid w:val="001A1BAD"/>
    <w:rsid w:val="001A2846"/>
    <w:rsid w:val="001A2C9E"/>
    <w:rsid w:val="001A375F"/>
    <w:rsid w:val="001B01D8"/>
    <w:rsid w:val="001B04D2"/>
    <w:rsid w:val="001B1687"/>
    <w:rsid w:val="001B19E3"/>
    <w:rsid w:val="001B260F"/>
    <w:rsid w:val="001B2BAA"/>
    <w:rsid w:val="001B4D71"/>
    <w:rsid w:val="001B5AFC"/>
    <w:rsid w:val="001B6AC5"/>
    <w:rsid w:val="001C001C"/>
    <w:rsid w:val="001C0A36"/>
    <w:rsid w:val="001C0CFD"/>
    <w:rsid w:val="001C1ABD"/>
    <w:rsid w:val="001C2940"/>
    <w:rsid w:val="001C3FDA"/>
    <w:rsid w:val="001C69C0"/>
    <w:rsid w:val="001C7150"/>
    <w:rsid w:val="001D1BB6"/>
    <w:rsid w:val="001D2AA5"/>
    <w:rsid w:val="001D3ACD"/>
    <w:rsid w:val="001D4388"/>
    <w:rsid w:val="001D4722"/>
    <w:rsid w:val="001D5A6F"/>
    <w:rsid w:val="001E1B72"/>
    <w:rsid w:val="001E3593"/>
    <w:rsid w:val="001E38A1"/>
    <w:rsid w:val="001E7111"/>
    <w:rsid w:val="001E7241"/>
    <w:rsid w:val="001E7436"/>
    <w:rsid w:val="001F5188"/>
    <w:rsid w:val="001F5A28"/>
    <w:rsid w:val="001F5E72"/>
    <w:rsid w:val="001F5FEC"/>
    <w:rsid w:val="001F6130"/>
    <w:rsid w:val="001F690A"/>
    <w:rsid w:val="001F7609"/>
    <w:rsid w:val="00200D28"/>
    <w:rsid w:val="0020297A"/>
    <w:rsid w:val="00202DA6"/>
    <w:rsid w:val="00203E3C"/>
    <w:rsid w:val="00204A5C"/>
    <w:rsid w:val="002067FC"/>
    <w:rsid w:val="00210849"/>
    <w:rsid w:val="00211102"/>
    <w:rsid w:val="00212779"/>
    <w:rsid w:val="00212FE2"/>
    <w:rsid w:val="00212FE6"/>
    <w:rsid w:val="002135EB"/>
    <w:rsid w:val="0021541B"/>
    <w:rsid w:val="002162D0"/>
    <w:rsid w:val="00217B2F"/>
    <w:rsid w:val="00217C14"/>
    <w:rsid w:val="00217FFA"/>
    <w:rsid w:val="002210B6"/>
    <w:rsid w:val="00221DC4"/>
    <w:rsid w:val="002223AA"/>
    <w:rsid w:val="0022354A"/>
    <w:rsid w:val="00224664"/>
    <w:rsid w:val="0023305E"/>
    <w:rsid w:val="002341AE"/>
    <w:rsid w:val="002347FD"/>
    <w:rsid w:val="00234C5B"/>
    <w:rsid w:val="00235A83"/>
    <w:rsid w:val="00236582"/>
    <w:rsid w:val="002400F5"/>
    <w:rsid w:val="00241779"/>
    <w:rsid w:val="002431D6"/>
    <w:rsid w:val="00244236"/>
    <w:rsid w:val="00245245"/>
    <w:rsid w:val="0024540A"/>
    <w:rsid w:val="00245708"/>
    <w:rsid w:val="00247719"/>
    <w:rsid w:val="00250768"/>
    <w:rsid w:val="00250891"/>
    <w:rsid w:val="00251F36"/>
    <w:rsid w:val="00251FAA"/>
    <w:rsid w:val="00252D65"/>
    <w:rsid w:val="00252F31"/>
    <w:rsid w:val="002534EF"/>
    <w:rsid w:val="00253984"/>
    <w:rsid w:val="00255CD6"/>
    <w:rsid w:val="00257221"/>
    <w:rsid w:val="0025744E"/>
    <w:rsid w:val="00260BEE"/>
    <w:rsid w:val="00261499"/>
    <w:rsid w:val="00261BF5"/>
    <w:rsid w:val="0026216E"/>
    <w:rsid w:val="002643B8"/>
    <w:rsid w:val="00265156"/>
    <w:rsid w:val="00272377"/>
    <w:rsid w:val="00273521"/>
    <w:rsid w:val="00273D18"/>
    <w:rsid w:val="00273F8A"/>
    <w:rsid w:val="00275FEF"/>
    <w:rsid w:val="002761AD"/>
    <w:rsid w:val="00276943"/>
    <w:rsid w:val="00277FD7"/>
    <w:rsid w:val="00281125"/>
    <w:rsid w:val="00281F41"/>
    <w:rsid w:val="002836BA"/>
    <w:rsid w:val="00283774"/>
    <w:rsid w:val="00283B9A"/>
    <w:rsid w:val="00283D21"/>
    <w:rsid w:val="00283E6A"/>
    <w:rsid w:val="00285856"/>
    <w:rsid w:val="00285B5D"/>
    <w:rsid w:val="00286075"/>
    <w:rsid w:val="0028700D"/>
    <w:rsid w:val="00290D99"/>
    <w:rsid w:val="00291926"/>
    <w:rsid w:val="00292845"/>
    <w:rsid w:val="00292AFB"/>
    <w:rsid w:val="002930C3"/>
    <w:rsid w:val="0029413E"/>
    <w:rsid w:val="00294661"/>
    <w:rsid w:val="00295295"/>
    <w:rsid w:val="002956A0"/>
    <w:rsid w:val="0029583A"/>
    <w:rsid w:val="00295CB0"/>
    <w:rsid w:val="00296043"/>
    <w:rsid w:val="002967A4"/>
    <w:rsid w:val="00296AB0"/>
    <w:rsid w:val="0029787F"/>
    <w:rsid w:val="002A0537"/>
    <w:rsid w:val="002A08C8"/>
    <w:rsid w:val="002A18B0"/>
    <w:rsid w:val="002A1ECA"/>
    <w:rsid w:val="002A2BF9"/>
    <w:rsid w:val="002A3A53"/>
    <w:rsid w:val="002A4442"/>
    <w:rsid w:val="002A4AE4"/>
    <w:rsid w:val="002A4D65"/>
    <w:rsid w:val="002A53A8"/>
    <w:rsid w:val="002A747C"/>
    <w:rsid w:val="002B0156"/>
    <w:rsid w:val="002B257B"/>
    <w:rsid w:val="002B376D"/>
    <w:rsid w:val="002B4B63"/>
    <w:rsid w:val="002B508A"/>
    <w:rsid w:val="002B5188"/>
    <w:rsid w:val="002B6B59"/>
    <w:rsid w:val="002B7566"/>
    <w:rsid w:val="002C284C"/>
    <w:rsid w:val="002C31F5"/>
    <w:rsid w:val="002C387A"/>
    <w:rsid w:val="002C46D1"/>
    <w:rsid w:val="002C5051"/>
    <w:rsid w:val="002C50A0"/>
    <w:rsid w:val="002C6BBE"/>
    <w:rsid w:val="002C6D27"/>
    <w:rsid w:val="002C70C4"/>
    <w:rsid w:val="002D0867"/>
    <w:rsid w:val="002D0F2D"/>
    <w:rsid w:val="002D1FDA"/>
    <w:rsid w:val="002D2C41"/>
    <w:rsid w:val="002D2DCF"/>
    <w:rsid w:val="002D2F93"/>
    <w:rsid w:val="002D3DFB"/>
    <w:rsid w:val="002D4888"/>
    <w:rsid w:val="002E0D3F"/>
    <w:rsid w:val="002E0FA3"/>
    <w:rsid w:val="002E1485"/>
    <w:rsid w:val="002E3171"/>
    <w:rsid w:val="002E3683"/>
    <w:rsid w:val="002E509C"/>
    <w:rsid w:val="002E5422"/>
    <w:rsid w:val="002E5E3B"/>
    <w:rsid w:val="002E6365"/>
    <w:rsid w:val="002E64CA"/>
    <w:rsid w:val="002E65AC"/>
    <w:rsid w:val="002E7E96"/>
    <w:rsid w:val="002F04AC"/>
    <w:rsid w:val="002F04F8"/>
    <w:rsid w:val="002F09A4"/>
    <w:rsid w:val="002F0C95"/>
    <w:rsid w:val="002F383A"/>
    <w:rsid w:val="002F60A6"/>
    <w:rsid w:val="002F702D"/>
    <w:rsid w:val="002F71B0"/>
    <w:rsid w:val="002F77B7"/>
    <w:rsid w:val="003004AC"/>
    <w:rsid w:val="00301DC9"/>
    <w:rsid w:val="00304B4F"/>
    <w:rsid w:val="003058F9"/>
    <w:rsid w:val="00305998"/>
    <w:rsid w:val="00307505"/>
    <w:rsid w:val="00307CF8"/>
    <w:rsid w:val="00311487"/>
    <w:rsid w:val="00312575"/>
    <w:rsid w:val="00313409"/>
    <w:rsid w:val="00313E67"/>
    <w:rsid w:val="00314688"/>
    <w:rsid w:val="00316E04"/>
    <w:rsid w:val="00320AAE"/>
    <w:rsid w:val="00320F74"/>
    <w:rsid w:val="0032107F"/>
    <w:rsid w:val="00321AAD"/>
    <w:rsid w:val="0032241F"/>
    <w:rsid w:val="00322433"/>
    <w:rsid w:val="003224F4"/>
    <w:rsid w:val="00326ABA"/>
    <w:rsid w:val="00326FBE"/>
    <w:rsid w:val="00327FFC"/>
    <w:rsid w:val="00331057"/>
    <w:rsid w:val="0033192B"/>
    <w:rsid w:val="00331DA6"/>
    <w:rsid w:val="0033204A"/>
    <w:rsid w:val="0033277E"/>
    <w:rsid w:val="0033367F"/>
    <w:rsid w:val="00333988"/>
    <w:rsid w:val="00334C72"/>
    <w:rsid w:val="00336610"/>
    <w:rsid w:val="00336B81"/>
    <w:rsid w:val="00340036"/>
    <w:rsid w:val="00340913"/>
    <w:rsid w:val="00342F80"/>
    <w:rsid w:val="0034363D"/>
    <w:rsid w:val="003440DB"/>
    <w:rsid w:val="00344530"/>
    <w:rsid w:val="003471EA"/>
    <w:rsid w:val="00350E7A"/>
    <w:rsid w:val="00351B84"/>
    <w:rsid w:val="00352CF5"/>
    <w:rsid w:val="003550AF"/>
    <w:rsid w:val="00356033"/>
    <w:rsid w:val="0035653B"/>
    <w:rsid w:val="00360871"/>
    <w:rsid w:val="00362178"/>
    <w:rsid w:val="00362392"/>
    <w:rsid w:val="0036370A"/>
    <w:rsid w:val="003656A1"/>
    <w:rsid w:val="00366443"/>
    <w:rsid w:val="0037078A"/>
    <w:rsid w:val="00370D08"/>
    <w:rsid w:val="00372517"/>
    <w:rsid w:val="003745D4"/>
    <w:rsid w:val="00374C76"/>
    <w:rsid w:val="003753AF"/>
    <w:rsid w:val="00377110"/>
    <w:rsid w:val="0037724B"/>
    <w:rsid w:val="0037734F"/>
    <w:rsid w:val="003804DF"/>
    <w:rsid w:val="0038124F"/>
    <w:rsid w:val="0038380A"/>
    <w:rsid w:val="00383FCE"/>
    <w:rsid w:val="00385246"/>
    <w:rsid w:val="00385BF5"/>
    <w:rsid w:val="00385E24"/>
    <w:rsid w:val="00386788"/>
    <w:rsid w:val="00387D81"/>
    <w:rsid w:val="00392057"/>
    <w:rsid w:val="00392B7D"/>
    <w:rsid w:val="00393D4A"/>
    <w:rsid w:val="00394ADE"/>
    <w:rsid w:val="00394C36"/>
    <w:rsid w:val="0039546D"/>
    <w:rsid w:val="00395920"/>
    <w:rsid w:val="00395F03"/>
    <w:rsid w:val="00396119"/>
    <w:rsid w:val="003969AB"/>
    <w:rsid w:val="00396B85"/>
    <w:rsid w:val="003A001D"/>
    <w:rsid w:val="003A0938"/>
    <w:rsid w:val="003A1596"/>
    <w:rsid w:val="003A4FFB"/>
    <w:rsid w:val="003A66C8"/>
    <w:rsid w:val="003A66E3"/>
    <w:rsid w:val="003A7286"/>
    <w:rsid w:val="003A72B6"/>
    <w:rsid w:val="003A7769"/>
    <w:rsid w:val="003B0A3B"/>
    <w:rsid w:val="003B2A54"/>
    <w:rsid w:val="003B3252"/>
    <w:rsid w:val="003B4A07"/>
    <w:rsid w:val="003B52BD"/>
    <w:rsid w:val="003B596B"/>
    <w:rsid w:val="003B5E66"/>
    <w:rsid w:val="003B6397"/>
    <w:rsid w:val="003C0552"/>
    <w:rsid w:val="003C1871"/>
    <w:rsid w:val="003C2BC5"/>
    <w:rsid w:val="003C3378"/>
    <w:rsid w:val="003C3F8D"/>
    <w:rsid w:val="003C4043"/>
    <w:rsid w:val="003C429C"/>
    <w:rsid w:val="003C4A53"/>
    <w:rsid w:val="003C4B37"/>
    <w:rsid w:val="003C5C3B"/>
    <w:rsid w:val="003C6BD6"/>
    <w:rsid w:val="003C6CCA"/>
    <w:rsid w:val="003C7508"/>
    <w:rsid w:val="003D115E"/>
    <w:rsid w:val="003D31CB"/>
    <w:rsid w:val="003D4E56"/>
    <w:rsid w:val="003D50D2"/>
    <w:rsid w:val="003D6FE8"/>
    <w:rsid w:val="003E015B"/>
    <w:rsid w:val="003E036B"/>
    <w:rsid w:val="003E0BAC"/>
    <w:rsid w:val="003E1A64"/>
    <w:rsid w:val="003E2225"/>
    <w:rsid w:val="003E447A"/>
    <w:rsid w:val="003E4E4E"/>
    <w:rsid w:val="003E6C41"/>
    <w:rsid w:val="003F019E"/>
    <w:rsid w:val="003F0311"/>
    <w:rsid w:val="003F0A4D"/>
    <w:rsid w:val="003F1DEF"/>
    <w:rsid w:val="003F21BD"/>
    <w:rsid w:val="003F6196"/>
    <w:rsid w:val="003F7A13"/>
    <w:rsid w:val="003F7BE9"/>
    <w:rsid w:val="00400B11"/>
    <w:rsid w:val="00402F23"/>
    <w:rsid w:val="00403F0D"/>
    <w:rsid w:val="004049C8"/>
    <w:rsid w:val="00404D29"/>
    <w:rsid w:val="00406488"/>
    <w:rsid w:val="00406662"/>
    <w:rsid w:val="00406CF2"/>
    <w:rsid w:val="004072D8"/>
    <w:rsid w:val="00410C8C"/>
    <w:rsid w:val="00411668"/>
    <w:rsid w:val="00412455"/>
    <w:rsid w:val="004124F9"/>
    <w:rsid w:val="004135DF"/>
    <w:rsid w:val="00413EB8"/>
    <w:rsid w:val="00414FEE"/>
    <w:rsid w:val="00416D1B"/>
    <w:rsid w:val="00416F25"/>
    <w:rsid w:val="0041712A"/>
    <w:rsid w:val="00417309"/>
    <w:rsid w:val="0042030B"/>
    <w:rsid w:val="004232DA"/>
    <w:rsid w:val="00423FA4"/>
    <w:rsid w:val="00424E9A"/>
    <w:rsid w:val="004254E9"/>
    <w:rsid w:val="0042622E"/>
    <w:rsid w:val="0042718A"/>
    <w:rsid w:val="004274F2"/>
    <w:rsid w:val="00430165"/>
    <w:rsid w:val="0043196D"/>
    <w:rsid w:val="004322B5"/>
    <w:rsid w:val="00433841"/>
    <w:rsid w:val="004346C5"/>
    <w:rsid w:val="00434879"/>
    <w:rsid w:val="004350BA"/>
    <w:rsid w:val="00435BD8"/>
    <w:rsid w:val="00437227"/>
    <w:rsid w:val="00437D8A"/>
    <w:rsid w:val="00437DA9"/>
    <w:rsid w:val="00440CE3"/>
    <w:rsid w:val="00441354"/>
    <w:rsid w:val="00441D38"/>
    <w:rsid w:val="00442D06"/>
    <w:rsid w:val="00443302"/>
    <w:rsid w:val="004444EE"/>
    <w:rsid w:val="0044482F"/>
    <w:rsid w:val="004460F8"/>
    <w:rsid w:val="004466F9"/>
    <w:rsid w:val="004467A6"/>
    <w:rsid w:val="00446A54"/>
    <w:rsid w:val="00446FA9"/>
    <w:rsid w:val="004471A3"/>
    <w:rsid w:val="00452A4F"/>
    <w:rsid w:val="00452F6B"/>
    <w:rsid w:val="00454872"/>
    <w:rsid w:val="00456569"/>
    <w:rsid w:val="00464758"/>
    <w:rsid w:val="004648F7"/>
    <w:rsid w:val="00465E8F"/>
    <w:rsid w:val="00466369"/>
    <w:rsid w:val="00466A5F"/>
    <w:rsid w:val="00470B7D"/>
    <w:rsid w:val="004713D1"/>
    <w:rsid w:val="0047161B"/>
    <w:rsid w:val="004722B2"/>
    <w:rsid w:val="00472A0F"/>
    <w:rsid w:val="004734D1"/>
    <w:rsid w:val="00474402"/>
    <w:rsid w:val="00474FDC"/>
    <w:rsid w:val="0047548C"/>
    <w:rsid w:val="00475C26"/>
    <w:rsid w:val="00475DB7"/>
    <w:rsid w:val="00475F35"/>
    <w:rsid w:val="00475F9E"/>
    <w:rsid w:val="00476EB7"/>
    <w:rsid w:val="0047719D"/>
    <w:rsid w:val="00477418"/>
    <w:rsid w:val="004778FA"/>
    <w:rsid w:val="004827F8"/>
    <w:rsid w:val="00482B41"/>
    <w:rsid w:val="0048333C"/>
    <w:rsid w:val="00483A1A"/>
    <w:rsid w:val="00483A5A"/>
    <w:rsid w:val="00483BCA"/>
    <w:rsid w:val="00484AD5"/>
    <w:rsid w:val="004857E7"/>
    <w:rsid w:val="00486ECB"/>
    <w:rsid w:val="00487746"/>
    <w:rsid w:val="00487970"/>
    <w:rsid w:val="004919CF"/>
    <w:rsid w:val="00492779"/>
    <w:rsid w:val="00492ADC"/>
    <w:rsid w:val="00492DE6"/>
    <w:rsid w:val="00493473"/>
    <w:rsid w:val="0049396E"/>
    <w:rsid w:val="00495FAB"/>
    <w:rsid w:val="004A118A"/>
    <w:rsid w:val="004A13CB"/>
    <w:rsid w:val="004A1DA4"/>
    <w:rsid w:val="004A27BD"/>
    <w:rsid w:val="004A2FE8"/>
    <w:rsid w:val="004A396F"/>
    <w:rsid w:val="004A48AD"/>
    <w:rsid w:val="004A6F23"/>
    <w:rsid w:val="004B2DAC"/>
    <w:rsid w:val="004B2F5C"/>
    <w:rsid w:val="004B3911"/>
    <w:rsid w:val="004B4AAC"/>
    <w:rsid w:val="004B4C4B"/>
    <w:rsid w:val="004B5098"/>
    <w:rsid w:val="004B5235"/>
    <w:rsid w:val="004B5549"/>
    <w:rsid w:val="004B60AC"/>
    <w:rsid w:val="004C1A72"/>
    <w:rsid w:val="004C29D6"/>
    <w:rsid w:val="004C36CC"/>
    <w:rsid w:val="004C3A6F"/>
    <w:rsid w:val="004C3E2F"/>
    <w:rsid w:val="004C4D78"/>
    <w:rsid w:val="004C53FF"/>
    <w:rsid w:val="004C5C82"/>
    <w:rsid w:val="004C76D8"/>
    <w:rsid w:val="004C7BA0"/>
    <w:rsid w:val="004C7BEA"/>
    <w:rsid w:val="004C7C1E"/>
    <w:rsid w:val="004D242C"/>
    <w:rsid w:val="004D325C"/>
    <w:rsid w:val="004D3EE7"/>
    <w:rsid w:val="004D4074"/>
    <w:rsid w:val="004D422B"/>
    <w:rsid w:val="004D578B"/>
    <w:rsid w:val="004D6455"/>
    <w:rsid w:val="004D6C95"/>
    <w:rsid w:val="004D7425"/>
    <w:rsid w:val="004E04C2"/>
    <w:rsid w:val="004E0F40"/>
    <w:rsid w:val="004E341D"/>
    <w:rsid w:val="004E3707"/>
    <w:rsid w:val="004E5509"/>
    <w:rsid w:val="004E5B09"/>
    <w:rsid w:val="004E5F50"/>
    <w:rsid w:val="004E73F1"/>
    <w:rsid w:val="004F080A"/>
    <w:rsid w:val="004F0FE7"/>
    <w:rsid w:val="004F1B2B"/>
    <w:rsid w:val="004F2247"/>
    <w:rsid w:val="004F3363"/>
    <w:rsid w:val="004F3AAE"/>
    <w:rsid w:val="004F3BC9"/>
    <w:rsid w:val="004F406C"/>
    <w:rsid w:val="004F59E2"/>
    <w:rsid w:val="004F777B"/>
    <w:rsid w:val="004F78D4"/>
    <w:rsid w:val="004F7D15"/>
    <w:rsid w:val="004F7D49"/>
    <w:rsid w:val="005001E4"/>
    <w:rsid w:val="0050192C"/>
    <w:rsid w:val="00501BB6"/>
    <w:rsid w:val="0050249A"/>
    <w:rsid w:val="0050254C"/>
    <w:rsid w:val="0050257F"/>
    <w:rsid w:val="0050330C"/>
    <w:rsid w:val="00503AA8"/>
    <w:rsid w:val="00503DC4"/>
    <w:rsid w:val="00503F54"/>
    <w:rsid w:val="005048E3"/>
    <w:rsid w:val="00505AA5"/>
    <w:rsid w:val="00505BC3"/>
    <w:rsid w:val="00505FC8"/>
    <w:rsid w:val="00507391"/>
    <w:rsid w:val="00507D40"/>
    <w:rsid w:val="00510195"/>
    <w:rsid w:val="00510B0B"/>
    <w:rsid w:val="00510DCB"/>
    <w:rsid w:val="00511046"/>
    <w:rsid w:val="00511999"/>
    <w:rsid w:val="00512754"/>
    <w:rsid w:val="00512E2C"/>
    <w:rsid w:val="00514838"/>
    <w:rsid w:val="005158A8"/>
    <w:rsid w:val="0052019F"/>
    <w:rsid w:val="00522120"/>
    <w:rsid w:val="00522732"/>
    <w:rsid w:val="0052432E"/>
    <w:rsid w:val="005247E6"/>
    <w:rsid w:val="00527013"/>
    <w:rsid w:val="005271B3"/>
    <w:rsid w:val="005305A3"/>
    <w:rsid w:val="00531271"/>
    <w:rsid w:val="005312F0"/>
    <w:rsid w:val="00534CB0"/>
    <w:rsid w:val="00534D6B"/>
    <w:rsid w:val="00535B5B"/>
    <w:rsid w:val="00536BC1"/>
    <w:rsid w:val="00537E9B"/>
    <w:rsid w:val="00540A16"/>
    <w:rsid w:val="00540D63"/>
    <w:rsid w:val="005415CC"/>
    <w:rsid w:val="00541DAB"/>
    <w:rsid w:val="0054206C"/>
    <w:rsid w:val="00542652"/>
    <w:rsid w:val="005427C2"/>
    <w:rsid w:val="00542DEB"/>
    <w:rsid w:val="00542F25"/>
    <w:rsid w:val="0054398D"/>
    <w:rsid w:val="005458EE"/>
    <w:rsid w:val="005501CC"/>
    <w:rsid w:val="0055152D"/>
    <w:rsid w:val="00551CA5"/>
    <w:rsid w:val="00551E04"/>
    <w:rsid w:val="0055392C"/>
    <w:rsid w:val="00553CEA"/>
    <w:rsid w:val="00554405"/>
    <w:rsid w:val="005544E2"/>
    <w:rsid w:val="00555CE5"/>
    <w:rsid w:val="00557979"/>
    <w:rsid w:val="00560375"/>
    <w:rsid w:val="005622E5"/>
    <w:rsid w:val="0056274A"/>
    <w:rsid w:val="005642E1"/>
    <w:rsid w:val="00564C4E"/>
    <w:rsid w:val="005664AD"/>
    <w:rsid w:val="005675FF"/>
    <w:rsid w:val="0056791A"/>
    <w:rsid w:val="00571F74"/>
    <w:rsid w:val="00572D60"/>
    <w:rsid w:val="00574C91"/>
    <w:rsid w:val="00574F0C"/>
    <w:rsid w:val="00576567"/>
    <w:rsid w:val="0057666D"/>
    <w:rsid w:val="00576D19"/>
    <w:rsid w:val="005775DD"/>
    <w:rsid w:val="00577C7B"/>
    <w:rsid w:val="00577DB4"/>
    <w:rsid w:val="00582A6D"/>
    <w:rsid w:val="00582EA6"/>
    <w:rsid w:val="00586AD2"/>
    <w:rsid w:val="00590E76"/>
    <w:rsid w:val="00592352"/>
    <w:rsid w:val="005938BC"/>
    <w:rsid w:val="00593C1A"/>
    <w:rsid w:val="005948E1"/>
    <w:rsid w:val="00595E18"/>
    <w:rsid w:val="00597250"/>
    <w:rsid w:val="005978DE"/>
    <w:rsid w:val="005A198F"/>
    <w:rsid w:val="005A1B34"/>
    <w:rsid w:val="005A1F62"/>
    <w:rsid w:val="005A2260"/>
    <w:rsid w:val="005A41B6"/>
    <w:rsid w:val="005A514E"/>
    <w:rsid w:val="005A5D33"/>
    <w:rsid w:val="005A612E"/>
    <w:rsid w:val="005A72D4"/>
    <w:rsid w:val="005A7624"/>
    <w:rsid w:val="005B03F7"/>
    <w:rsid w:val="005B0A47"/>
    <w:rsid w:val="005B0CAA"/>
    <w:rsid w:val="005B0E0E"/>
    <w:rsid w:val="005B1354"/>
    <w:rsid w:val="005B19D6"/>
    <w:rsid w:val="005B1BBC"/>
    <w:rsid w:val="005B26F5"/>
    <w:rsid w:val="005B73EE"/>
    <w:rsid w:val="005B7623"/>
    <w:rsid w:val="005C13CA"/>
    <w:rsid w:val="005C2D42"/>
    <w:rsid w:val="005C4313"/>
    <w:rsid w:val="005C434D"/>
    <w:rsid w:val="005C567D"/>
    <w:rsid w:val="005C610C"/>
    <w:rsid w:val="005C7338"/>
    <w:rsid w:val="005D023B"/>
    <w:rsid w:val="005D13C8"/>
    <w:rsid w:val="005D15A7"/>
    <w:rsid w:val="005D295B"/>
    <w:rsid w:val="005D594C"/>
    <w:rsid w:val="005E1306"/>
    <w:rsid w:val="005E2C01"/>
    <w:rsid w:val="005E489E"/>
    <w:rsid w:val="005E4C87"/>
    <w:rsid w:val="005E5245"/>
    <w:rsid w:val="005E5779"/>
    <w:rsid w:val="005E598A"/>
    <w:rsid w:val="005E5D6D"/>
    <w:rsid w:val="005E6F54"/>
    <w:rsid w:val="005E746F"/>
    <w:rsid w:val="005E7E50"/>
    <w:rsid w:val="005F008E"/>
    <w:rsid w:val="005F066B"/>
    <w:rsid w:val="005F075E"/>
    <w:rsid w:val="005F0957"/>
    <w:rsid w:val="005F0B35"/>
    <w:rsid w:val="005F1AB5"/>
    <w:rsid w:val="005F239C"/>
    <w:rsid w:val="005F24E3"/>
    <w:rsid w:val="005F29F1"/>
    <w:rsid w:val="005F2A97"/>
    <w:rsid w:val="005F3943"/>
    <w:rsid w:val="005F3962"/>
    <w:rsid w:val="005F4701"/>
    <w:rsid w:val="005F4B51"/>
    <w:rsid w:val="005F4E77"/>
    <w:rsid w:val="005F54A7"/>
    <w:rsid w:val="005F5774"/>
    <w:rsid w:val="005F6147"/>
    <w:rsid w:val="006011A9"/>
    <w:rsid w:val="006019F8"/>
    <w:rsid w:val="006024D2"/>
    <w:rsid w:val="00602E33"/>
    <w:rsid w:val="006037D2"/>
    <w:rsid w:val="00603C5B"/>
    <w:rsid w:val="00605314"/>
    <w:rsid w:val="00605695"/>
    <w:rsid w:val="00605992"/>
    <w:rsid w:val="0060619D"/>
    <w:rsid w:val="00606607"/>
    <w:rsid w:val="006102D8"/>
    <w:rsid w:val="00611747"/>
    <w:rsid w:val="006119F7"/>
    <w:rsid w:val="006131C0"/>
    <w:rsid w:val="00613877"/>
    <w:rsid w:val="00613A7A"/>
    <w:rsid w:val="006147F3"/>
    <w:rsid w:val="0061743A"/>
    <w:rsid w:val="0062078C"/>
    <w:rsid w:val="00620CB6"/>
    <w:rsid w:val="00621755"/>
    <w:rsid w:val="00622AFE"/>
    <w:rsid w:val="00622B14"/>
    <w:rsid w:val="00622D89"/>
    <w:rsid w:val="00622E18"/>
    <w:rsid w:val="00622E2C"/>
    <w:rsid w:val="00624A43"/>
    <w:rsid w:val="00625868"/>
    <w:rsid w:val="00625D8F"/>
    <w:rsid w:val="00626079"/>
    <w:rsid w:val="0062619B"/>
    <w:rsid w:val="00627EAC"/>
    <w:rsid w:val="00630DFE"/>
    <w:rsid w:val="00630FD4"/>
    <w:rsid w:val="006313BC"/>
    <w:rsid w:val="0063209E"/>
    <w:rsid w:val="00633504"/>
    <w:rsid w:val="006363A3"/>
    <w:rsid w:val="00636611"/>
    <w:rsid w:val="006414EA"/>
    <w:rsid w:val="006423CD"/>
    <w:rsid w:val="00642D6E"/>
    <w:rsid w:val="006431C3"/>
    <w:rsid w:val="0064397D"/>
    <w:rsid w:val="006439FF"/>
    <w:rsid w:val="006451A9"/>
    <w:rsid w:val="006468F0"/>
    <w:rsid w:val="0064761A"/>
    <w:rsid w:val="00647D64"/>
    <w:rsid w:val="00650A96"/>
    <w:rsid w:val="0065110D"/>
    <w:rsid w:val="00651D79"/>
    <w:rsid w:val="00652269"/>
    <w:rsid w:val="00652694"/>
    <w:rsid w:val="00654283"/>
    <w:rsid w:val="00654555"/>
    <w:rsid w:val="00654AFA"/>
    <w:rsid w:val="006556C7"/>
    <w:rsid w:val="006563F1"/>
    <w:rsid w:val="00656BD2"/>
    <w:rsid w:val="00662219"/>
    <w:rsid w:val="006625C5"/>
    <w:rsid w:val="00663680"/>
    <w:rsid w:val="00663C33"/>
    <w:rsid w:val="00663C7E"/>
    <w:rsid w:val="00664D30"/>
    <w:rsid w:val="00667271"/>
    <w:rsid w:val="00670D17"/>
    <w:rsid w:val="006711D0"/>
    <w:rsid w:val="006726EC"/>
    <w:rsid w:val="006741C6"/>
    <w:rsid w:val="00674729"/>
    <w:rsid w:val="00675424"/>
    <w:rsid w:val="006756FD"/>
    <w:rsid w:val="00675D2B"/>
    <w:rsid w:val="00676561"/>
    <w:rsid w:val="00677CEA"/>
    <w:rsid w:val="0068004C"/>
    <w:rsid w:val="006817DE"/>
    <w:rsid w:val="00681C31"/>
    <w:rsid w:val="00682F2E"/>
    <w:rsid w:val="0068506F"/>
    <w:rsid w:val="0068629F"/>
    <w:rsid w:val="00686AAB"/>
    <w:rsid w:val="00686B23"/>
    <w:rsid w:val="0068708E"/>
    <w:rsid w:val="00687B4A"/>
    <w:rsid w:val="00687C74"/>
    <w:rsid w:val="006907C6"/>
    <w:rsid w:val="00691B88"/>
    <w:rsid w:val="0069236F"/>
    <w:rsid w:val="00694B2E"/>
    <w:rsid w:val="00694F03"/>
    <w:rsid w:val="006956F3"/>
    <w:rsid w:val="00696811"/>
    <w:rsid w:val="00697E95"/>
    <w:rsid w:val="006A1103"/>
    <w:rsid w:val="006A150F"/>
    <w:rsid w:val="006A2146"/>
    <w:rsid w:val="006A3CDE"/>
    <w:rsid w:val="006A4321"/>
    <w:rsid w:val="006A4E1B"/>
    <w:rsid w:val="006A50BB"/>
    <w:rsid w:val="006A51DF"/>
    <w:rsid w:val="006A5951"/>
    <w:rsid w:val="006A6047"/>
    <w:rsid w:val="006A7298"/>
    <w:rsid w:val="006A77CE"/>
    <w:rsid w:val="006A7DBD"/>
    <w:rsid w:val="006B084F"/>
    <w:rsid w:val="006B1966"/>
    <w:rsid w:val="006B1F91"/>
    <w:rsid w:val="006B2D83"/>
    <w:rsid w:val="006B3482"/>
    <w:rsid w:val="006B4978"/>
    <w:rsid w:val="006B6D9B"/>
    <w:rsid w:val="006B7188"/>
    <w:rsid w:val="006C05A1"/>
    <w:rsid w:val="006C1DDF"/>
    <w:rsid w:val="006C346B"/>
    <w:rsid w:val="006C3DFA"/>
    <w:rsid w:val="006C5240"/>
    <w:rsid w:val="006C624E"/>
    <w:rsid w:val="006C7B7F"/>
    <w:rsid w:val="006D0BC4"/>
    <w:rsid w:val="006D0D61"/>
    <w:rsid w:val="006D146F"/>
    <w:rsid w:val="006D1B01"/>
    <w:rsid w:val="006D2653"/>
    <w:rsid w:val="006D36AE"/>
    <w:rsid w:val="006D3BFC"/>
    <w:rsid w:val="006D517C"/>
    <w:rsid w:val="006D5738"/>
    <w:rsid w:val="006D6141"/>
    <w:rsid w:val="006D6ADE"/>
    <w:rsid w:val="006D6BB3"/>
    <w:rsid w:val="006D732E"/>
    <w:rsid w:val="006D75FD"/>
    <w:rsid w:val="006E128E"/>
    <w:rsid w:val="006E2B71"/>
    <w:rsid w:val="006E3185"/>
    <w:rsid w:val="006E3396"/>
    <w:rsid w:val="006E3AD7"/>
    <w:rsid w:val="006E3ED5"/>
    <w:rsid w:val="006E4DF3"/>
    <w:rsid w:val="006E5918"/>
    <w:rsid w:val="006E5CA0"/>
    <w:rsid w:val="006E7089"/>
    <w:rsid w:val="006E7671"/>
    <w:rsid w:val="006E7D38"/>
    <w:rsid w:val="006F1E6A"/>
    <w:rsid w:val="006F2D1F"/>
    <w:rsid w:val="006F30AD"/>
    <w:rsid w:val="006F3D51"/>
    <w:rsid w:val="006F460D"/>
    <w:rsid w:val="006F55A9"/>
    <w:rsid w:val="007003AC"/>
    <w:rsid w:val="00700860"/>
    <w:rsid w:val="00701051"/>
    <w:rsid w:val="007013FE"/>
    <w:rsid w:val="00703021"/>
    <w:rsid w:val="007037F9"/>
    <w:rsid w:val="007041CF"/>
    <w:rsid w:val="00704BA9"/>
    <w:rsid w:val="00704ECF"/>
    <w:rsid w:val="00705EFE"/>
    <w:rsid w:val="00705F3A"/>
    <w:rsid w:val="007074D2"/>
    <w:rsid w:val="00707F13"/>
    <w:rsid w:val="007105A7"/>
    <w:rsid w:val="00711F18"/>
    <w:rsid w:val="007127E7"/>
    <w:rsid w:val="00713C97"/>
    <w:rsid w:val="00714DBF"/>
    <w:rsid w:val="00715147"/>
    <w:rsid w:val="00716277"/>
    <w:rsid w:val="00716D67"/>
    <w:rsid w:val="007170C0"/>
    <w:rsid w:val="00717206"/>
    <w:rsid w:val="00717486"/>
    <w:rsid w:val="007177A1"/>
    <w:rsid w:val="0071782D"/>
    <w:rsid w:val="0072162F"/>
    <w:rsid w:val="00722A96"/>
    <w:rsid w:val="007231B0"/>
    <w:rsid w:val="007238A4"/>
    <w:rsid w:val="00723F00"/>
    <w:rsid w:val="00725042"/>
    <w:rsid w:val="0072533A"/>
    <w:rsid w:val="00725B1F"/>
    <w:rsid w:val="00726280"/>
    <w:rsid w:val="0072675F"/>
    <w:rsid w:val="00726927"/>
    <w:rsid w:val="00730384"/>
    <w:rsid w:val="00732845"/>
    <w:rsid w:val="00733211"/>
    <w:rsid w:val="00734E44"/>
    <w:rsid w:val="0073541F"/>
    <w:rsid w:val="0074203F"/>
    <w:rsid w:val="007425BC"/>
    <w:rsid w:val="00742C7D"/>
    <w:rsid w:val="00744416"/>
    <w:rsid w:val="00744F35"/>
    <w:rsid w:val="007457FF"/>
    <w:rsid w:val="00746193"/>
    <w:rsid w:val="00746855"/>
    <w:rsid w:val="00746D7C"/>
    <w:rsid w:val="00747133"/>
    <w:rsid w:val="00747F67"/>
    <w:rsid w:val="007500C5"/>
    <w:rsid w:val="00751090"/>
    <w:rsid w:val="00752AE6"/>
    <w:rsid w:val="0075338E"/>
    <w:rsid w:val="007579ED"/>
    <w:rsid w:val="00757BCA"/>
    <w:rsid w:val="00760CCD"/>
    <w:rsid w:val="00762D11"/>
    <w:rsid w:val="0076341A"/>
    <w:rsid w:val="00763551"/>
    <w:rsid w:val="007638D9"/>
    <w:rsid w:val="00763AC3"/>
    <w:rsid w:val="00763CD8"/>
    <w:rsid w:val="00765292"/>
    <w:rsid w:val="0076549F"/>
    <w:rsid w:val="00766220"/>
    <w:rsid w:val="00766866"/>
    <w:rsid w:val="00766BB7"/>
    <w:rsid w:val="007674BB"/>
    <w:rsid w:val="007712CC"/>
    <w:rsid w:val="0077197F"/>
    <w:rsid w:val="00771A7D"/>
    <w:rsid w:val="007721F6"/>
    <w:rsid w:val="007724C6"/>
    <w:rsid w:val="007734F7"/>
    <w:rsid w:val="00773CBF"/>
    <w:rsid w:val="0077409E"/>
    <w:rsid w:val="00774E64"/>
    <w:rsid w:val="00775412"/>
    <w:rsid w:val="007768F0"/>
    <w:rsid w:val="007811DA"/>
    <w:rsid w:val="007818C6"/>
    <w:rsid w:val="00781CEC"/>
    <w:rsid w:val="00781E0F"/>
    <w:rsid w:val="007837D9"/>
    <w:rsid w:val="00786A5C"/>
    <w:rsid w:val="00786D37"/>
    <w:rsid w:val="0078757F"/>
    <w:rsid w:val="00790BC3"/>
    <w:rsid w:val="0079149A"/>
    <w:rsid w:val="00791850"/>
    <w:rsid w:val="007925FC"/>
    <w:rsid w:val="0079288E"/>
    <w:rsid w:val="00793234"/>
    <w:rsid w:val="00793BE4"/>
    <w:rsid w:val="00794475"/>
    <w:rsid w:val="00794A72"/>
    <w:rsid w:val="0079534E"/>
    <w:rsid w:val="007955BE"/>
    <w:rsid w:val="0079589B"/>
    <w:rsid w:val="007970E1"/>
    <w:rsid w:val="00797702"/>
    <w:rsid w:val="007A0BE1"/>
    <w:rsid w:val="007A1819"/>
    <w:rsid w:val="007A5E55"/>
    <w:rsid w:val="007A6D79"/>
    <w:rsid w:val="007A73E6"/>
    <w:rsid w:val="007A774E"/>
    <w:rsid w:val="007B0CDF"/>
    <w:rsid w:val="007B294A"/>
    <w:rsid w:val="007B37BA"/>
    <w:rsid w:val="007B5ECD"/>
    <w:rsid w:val="007B61F3"/>
    <w:rsid w:val="007C124D"/>
    <w:rsid w:val="007C1B24"/>
    <w:rsid w:val="007C3D40"/>
    <w:rsid w:val="007C4626"/>
    <w:rsid w:val="007C4A77"/>
    <w:rsid w:val="007C50CF"/>
    <w:rsid w:val="007C5624"/>
    <w:rsid w:val="007C5D1F"/>
    <w:rsid w:val="007C676B"/>
    <w:rsid w:val="007C7D2D"/>
    <w:rsid w:val="007C7D4E"/>
    <w:rsid w:val="007D24DC"/>
    <w:rsid w:val="007D28F9"/>
    <w:rsid w:val="007D410C"/>
    <w:rsid w:val="007D4F5E"/>
    <w:rsid w:val="007D5396"/>
    <w:rsid w:val="007D5F10"/>
    <w:rsid w:val="007D6EA1"/>
    <w:rsid w:val="007D6F18"/>
    <w:rsid w:val="007E1F33"/>
    <w:rsid w:val="007E3002"/>
    <w:rsid w:val="007E41AF"/>
    <w:rsid w:val="007E4A66"/>
    <w:rsid w:val="007E5F83"/>
    <w:rsid w:val="007E6643"/>
    <w:rsid w:val="007E791D"/>
    <w:rsid w:val="007E7C23"/>
    <w:rsid w:val="007F020D"/>
    <w:rsid w:val="007F0C08"/>
    <w:rsid w:val="007F1732"/>
    <w:rsid w:val="007F2690"/>
    <w:rsid w:val="007F2DA8"/>
    <w:rsid w:val="007F3833"/>
    <w:rsid w:val="007F4086"/>
    <w:rsid w:val="007F66A7"/>
    <w:rsid w:val="007F7B20"/>
    <w:rsid w:val="00800772"/>
    <w:rsid w:val="0080311A"/>
    <w:rsid w:val="00803D61"/>
    <w:rsid w:val="008042E2"/>
    <w:rsid w:val="00811FB0"/>
    <w:rsid w:val="008120D5"/>
    <w:rsid w:val="00813522"/>
    <w:rsid w:val="00814922"/>
    <w:rsid w:val="00815568"/>
    <w:rsid w:val="008160D6"/>
    <w:rsid w:val="008164A1"/>
    <w:rsid w:val="00817203"/>
    <w:rsid w:val="00820107"/>
    <w:rsid w:val="00820A2E"/>
    <w:rsid w:val="00821EF2"/>
    <w:rsid w:val="0082279D"/>
    <w:rsid w:val="00824191"/>
    <w:rsid w:val="008255C1"/>
    <w:rsid w:val="00825D49"/>
    <w:rsid w:val="00826D28"/>
    <w:rsid w:val="00827B9B"/>
    <w:rsid w:val="008306F1"/>
    <w:rsid w:val="00832274"/>
    <w:rsid w:val="00832ABF"/>
    <w:rsid w:val="00836870"/>
    <w:rsid w:val="00836D81"/>
    <w:rsid w:val="008370FD"/>
    <w:rsid w:val="008371CD"/>
    <w:rsid w:val="0083749E"/>
    <w:rsid w:val="00840829"/>
    <w:rsid w:val="00842F5E"/>
    <w:rsid w:val="0084392E"/>
    <w:rsid w:val="00843B19"/>
    <w:rsid w:val="00843CEB"/>
    <w:rsid w:val="00846064"/>
    <w:rsid w:val="00851945"/>
    <w:rsid w:val="00852F81"/>
    <w:rsid w:val="00853C5A"/>
    <w:rsid w:val="008546BE"/>
    <w:rsid w:val="00854953"/>
    <w:rsid w:val="00855088"/>
    <w:rsid w:val="008561C8"/>
    <w:rsid w:val="00856298"/>
    <w:rsid w:val="00856DA5"/>
    <w:rsid w:val="00860E30"/>
    <w:rsid w:val="00862078"/>
    <w:rsid w:val="008638C1"/>
    <w:rsid w:val="00863EF0"/>
    <w:rsid w:val="008644C6"/>
    <w:rsid w:val="00864BEF"/>
    <w:rsid w:val="00866238"/>
    <w:rsid w:val="00866282"/>
    <w:rsid w:val="00866AAE"/>
    <w:rsid w:val="00867F62"/>
    <w:rsid w:val="00870EF8"/>
    <w:rsid w:val="0087260E"/>
    <w:rsid w:val="00872A3D"/>
    <w:rsid w:val="00874BBD"/>
    <w:rsid w:val="00874EE6"/>
    <w:rsid w:val="008762A6"/>
    <w:rsid w:val="00876C34"/>
    <w:rsid w:val="00877551"/>
    <w:rsid w:val="00877FB7"/>
    <w:rsid w:val="008818E4"/>
    <w:rsid w:val="00882A49"/>
    <w:rsid w:val="008854F2"/>
    <w:rsid w:val="00886159"/>
    <w:rsid w:val="008864BF"/>
    <w:rsid w:val="00886A03"/>
    <w:rsid w:val="00887040"/>
    <w:rsid w:val="00890579"/>
    <w:rsid w:val="0089234F"/>
    <w:rsid w:val="00893929"/>
    <w:rsid w:val="00894C3E"/>
    <w:rsid w:val="00895249"/>
    <w:rsid w:val="008976EB"/>
    <w:rsid w:val="008A00FC"/>
    <w:rsid w:val="008A15F2"/>
    <w:rsid w:val="008A1696"/>
    <w:rsid w:val="008A26B8"/>
    <w:rsid w:val="008A2C12"/>
    <w:rsid w:val="008A39B6"/>
    <w:rsid w:val="008A3BDB"/>
    <w:rsid w:val="008A416D"/>
    <w:rsid w:val="008A4EEC"/>
    <w:rsid w:val="008A67AD"/>
    <w:rsid w:val="008A6C14"/>
    <w:rsid w:val="008A7ED6"/>
    <w:rsid w:val="008A7EE2"/>
    <w:rsid w:val="008B0FBD"/>
    <w:rsid w:val="008B1FE0"/>
    <w:rsid w:val="008B24A2"/>
    <w:rsid w:val="008B24CB"/>
    <w:rsid w:val="008B2710"/>
    <w:rsid w:val="008B3C0C"/>
    <w:rsid w:val="008B6DBF"/>
    <w:rsid w:val="008B6F6C"/>
    <w:rsid w:val="008B730A"/>
    <w:rsid w:val="008C13DD"/>
    <w:rsid w:val="008C547A"/>
    <w:rsid w:val="008C6318"/>
    <w:rsid w:val="008C6445"/>
    <w:rsid w:val="008C7566"/>
    <w:rsid w:val="008D3998"/>
    <w:rsid w:val="008D3B1F"/>
    <w:rsid w:val="008D3D1D"/>
    <w:rsid w:val="008D40E5"/>
    <w:rsid w:val="008D5C92"/>
    <w:rsid w:val="008D6B11"/>
    <w:rsid w:val="008D748C"/>
    <w:rsid w:val="008D74FE"/>
    <w:rsid w:val="008E1385"/>
    <w:rsid w:val="008E189E"/>
    <w:rsid w:val="008E1A1A"/>
    <w:rsid w:val="008E2298"/>
    <w:rsid w:val="008E3522"/>
    <w:rsid w:val="008E3FF0"/>
    <w:rsid w:val="008E4A71"/>
    <w:rsid w:val="008E508B"/>
    <w:rsid w:val="008E54D3"/>
    <w:rsid w:val="008E58C6"/>
    <w:rsid w:val="008E7212"/>
    <w:rsid w:val="008E774F"/>
    <w:rsid w:val="008E7D88"/>
    <w:rsid w:val="008F015F"/>
    <w:rsid w:val="008F5722"/>
    <w:rsid w:val="008F65FF"/>
    <w:rsid w:val="008F6DFC"/>
    <w:rsid w:val="008F6F49"/>
    <w:rsid w:val="008F7825"/>
    <w:rsid w:val="00900ACA"/>
    <w:rsid w:val="0090205F"/>
    <w:rsid w:val="0090246F"/>
    <w:rsid w:val="00902530"/>
    <w:rsid w:val="00902BB2"/>
    <w:rsid w:val="00902CF7"/>
    <w:rsid w:val="009048FF"/>
    <w:rsid w:val="00905213"/>
    <w:rsid w:val="009054A2"/>
    <w:rsid w:val="00910250"/>
    <w:rsid w:val="00910ED5"/>
    <w:rsid w:val="00913CBD"/>
    <w:rsid w:val="00914088"/>
    <w:rsid w:val="009148BE"/>
    <w:rsid w:val="00914AF1"/>
    <w:rsid w:val="00916346"/>
    <w:rsid w:val="0091656C"/>
    <w:rsid w:val="00917E49"/>
    <w:rsid w:val="0092042F"/>
    <w:rsid w:val="0092260B"/>
    <w:rsid w:val="00923284"/>
    <w:rsid w:val="009239D9"/>
    <w:rsid w:val="009248B3"/>
    <w:rsid w:val="00924F3F"/>
    <w:rsid w:val="00925833"/>
    <w:rsid w:val="00927E67"/>
    <w:rsid w:val="00927F23"/>
    <w:rsid w:val="009302D9"/>
    <w:rsid w:val="00930B29"/>
    <w:rsid w:val="00930C33"/>
    <w:rsid w:val="00932958"/>
    <w:rsid w:val="00933250"/>
    <w:rsid w:val="00933A50"/>
    <w:rsid w:val="009345D0"/>
    <w:rsid w:val="00935843"/>
    <w:rsid w:val="0093759E"/>
    <w:rsid w:val="009378EF"/>
    <w:rsid w:val="00941625"/>
    <w:rsid w:val="00941FF2"/>
    <w:rsid w:val="009420A7"/>
    <w:rsid w:val="00944B0C"/>
    <w:rsid w:val="009472B7"/>
    <w:rsid w:val="00947A76"/>
    <w:rsid w:val="00947AB9"/>
    <w:rsid w:val="00951C51"/>
    <w:rsid w:val="00951CAC"/>
    <w:rsid w:val="00952280"/>
    <w:rsid w:val="00952DAB"/>
    <w:rsid w:val="00953CD8"/>
    <w:rsid w:val="00954DA1"/>
    <w:rsid w:val="009560B2"/>
    <w:rsid w:val="00956E67"/>
    <w:rsid w:val="00957051"/>
    <w:rsid w:val="0096023C"/>
    <w:rsid w:val="00960776"/>
    <w:rsid w:val="00960AF3"/>
    <w:rsid w:val="0096116D"/>
    <w:rsid w:val="00961AEB"/>
    <w:rsid w:val="00962A9D"/>
    <w:rsid w:val="009655AD"/>
    <w:rsid w:val="00965FAF"/>
    <w:rsid w:val="009669EB"/>
    <w:rsid w:val="0096798E"/>
    <w:rsid w:val="009714D4"/>
    <w:rsid w:val="00971B9D"/>
    <w:rsid w:val="00973ABD"/>
    <w:rsid w:val="00975349"/>
    <w:rsid w:val="00975502"/>
    <w:rsid w:val="009762F2"/>
    <w:rsid w:val="00977056"/>
    <w:rsid w:val="0098021C"/>
    <w:rsid w:val="00980887"/>
    <w:rsid w:val="00980DD0"/>
    <w:rsid w:val="00981E2D"/>
    <w:rsid w:val="009847DC"/>
    <w:rsid w:val="00984F94"/>
    <w:rsid w:val="00986EA6"/>
    <w:rsid w:val="00987886"/>
    <w:rsid w:val="00987BAF"/>
    <w:rsid w:val="00990195"/>
    <w:rsid w:val="0099027D"/>
    <w:rsid w:val="00990410"/>
    <w:rsid w:val="00990DB3"/>
    <w:rsid w:val="009916F9"/>
    <w:rsid w:val="00991DF8"/>
    <w:rsid w:val="009929C3"/>
    <w:rsid w:val="00994DF5"/>
    <w:rsid w:val="00994F91"/>
    <w:rsid w:val="009A096C"/>
    <w:rsid w:val="009A1221"/>
    <w:rsid w:val="009A17D0"/>
    <w:rsid w:val="009A33A8"/>
    <w:rsid w:val="009A3CCE"/>
    <w:rsid w:val="009A53CC"/>
    <w:rsid w:val="009A5874"/>
    <w:rsid w:val="009A5C34"/>
    <w:rsid w:val="009B08A6"/>
    <w:rsid w:val="009B0C7F"/>
    <w:rsid w:val="009B19DC"/>
    <w:rsid w:val="009B3AF7"/>
    <w:rsid w:val="009B3B13"/>
    <w:rsid w:val="009B3C19"/>
    <w:rsid w:val="009B48AC"/>
    <w:rsid w:val="009B69E3"/>
    <w:rsid w:val="009C21A5"/>
    <w:rsid w:val="009C3C92"/>
    <w:rsid w:val="009C4964"/>
    <w:rsid w:val="009C7821"/>
    <w:rsid w:val="009C7B4F"/>
    <w:rsid w:val="009C7EF2"/>
    <w:rsid w:val="009D025A"/>
    <w:rsid w:val="009D0693"/>
    <w:rsid w:val="009D0A2D"/>
    <w:rsid w:val="009D0B20"/>
    <w:rsid w:val="009D15D2"/>
    <w:rsid w:val="009D1686"/>
    <w:rsid w:val="009D19D7"/>
    <w:rsid w:val="009D4EE7"/>
    <w:rsid w:val="009D524C"/>
    <w:rsid w:val="009D5A6F"/>
    <w:rsid w:val="009E2ADE"/>
    <w:rsid w:val="009E2B86"/>
    <w:rsid w:val="009E2D66"/>
    <w:rsid w:val="009E3F2E"/>
    <w:rsid w:val="009E4724"/>
    <w:rsid w:val="009E56A6"/>
    <w:rsid w:val="009E7828"/>
    <w:rsid w:val="009F0E19"/>
    <w:rsid w:val="009F14AB"/>
    <w:rsid w:val="009F304D"/>
    <w:rsid w:val="009F5FD8"/>
    <w:rsid w:val="009F6DC1"/>
    <w:rsid w:val="00A014FD"/>
    <w:rsid w:val="00A04375"/>
    <w:rsid w:val="00A0653B"/>
    <w:rsid w:val="00A06608"/>
    <w:rsid w:val="00A0684C"/>
    <w:rsid w:val="00A10095"/>
    <w:rsid w:val="00A100EC"/>
    <w:rsid w:val="00A11F8A"/>
    <w:rsid w:val="00A12742"/>
    <w:rsid w:val="00A130BE"/>
    <w:rsid w:val="00A1364D"/>
    <w:rsid w:val="00A14423"/>
    <w:rsid w:val="00A14B09"/>
    <w:rsid w:val="00A1540C"/>
    <w:rsid w:val="00A154D3"/>
    <w:rsid w:val="00A16DF7"/>
    <w:rsid w:val="00A202D7"/>
    <w:rsid w:val="00A20DFC"/>
    <w:rsid w:val="00A20E22"/>
    <w:rsid w:val="00A223D8"/>
    <w:rsid w:val="00A23BD1"/>
    <w:rsid w:val="00A24570"/>
    <w:rsid w:val="00A25BA7"/>
    <w:rsid w:val="00A266AA"/>
    <w:rsid w:val="00A26BE2"/>
    <w:rsid w:val="00A27640"/>
    <w:rsid w:val="00A3150E"/>
    <w:rsid w:val="00A3260A"/>
    <w:rsid w:val="00A33B8D"/>
    <w:rsid w:val="00A33EF1"/>
    <w:rsid w:val="00A35B90"/>
    <w:rsid w:val="00A35FF0"/>
    <w:rsid w:val="00A40B41"/>
    <w:rsid w:val="00A41142"/>
    <w:rsid w:val="00A41E4A"/>
    <w:rsid w:val="00A4272B"/>
    <w:rsid w:val="00A43BAB"/>
    <w:rsid w:val="00A444F7"/>
    <w:rsid w:val="00A44510"/>
    <w:rsid w:val="00A4538B"/>
    <w:rsid w:val="00A4719F"/>
    <w:rsid w:val="00A50216"/>
    <w:rsid w:val="00A50E2F"/>
    <w:rsid w:val="00A510B9"/>
    <w:rsid w:val="00A52761"/>
    <w:rsid w:val="00A52E63"/>
    <w:rsid w:val="00A55FD6"/>
    <w:rsid w:val="00A56418"/>
    <w:rsid w:val="00A5652D"/>
    <w:rsid w:val="00A56E8A"/>
    <w:rsid w:val="00A60A96"/>
    <w:rsid w:val="00A60D23"/>
    <w:rsid w:val="00A60D5D"/>
    <w:rsid w:val="00A61CEA"/>
    <w:rsid w:val="00A62BEA"/>
    <w:rsid w:val="00A63B4D"/>
    <w:rsid w:val="00A64A88"/>
    <w:rsid w:val="00A64C66"/>
    <w:rsid w:val="00A65BA2"/>
    <w:rsid w:val="00A66042"/>
    <w:rsid w:val="00A703F3"/>
    <w:rsid w:val="00A7344E"/>
    <w:rsid w:val="00A73E57"/>
    <w:rsid w:val="00A7432C"/>
    <w:rsid w:val="00A7436C"/>
    <w:rsid w:val="00A74392"/>
    <w:rsid w:val="00A74524"/>
    <w:rsid w:val="00A745FB"/>
    <w:rsid w:val="00A76D21"/>
    <w:rsid w:val="00A81EDD"/>
    <w:rsid w:val="00A840AF"/>
    <w:rsid w:val="00A8439C"/>
    <w:rsid w:val="00A849DE"/>
    <w:rsid w:val="00A84BC4"/>
    <w:rsid w:val="00A84E3F"/>
    <w:rsid w:val="00A8553F"/>
    <w:rsid w:val="00A86930"/>
    <w:rsid w:val="00A87690"/>
    <w:rsid w:val="00A876CC"/>
    <w:rsid w:val="00A90741"/>
    <w:rsid w:val="00A91FB8"/>
    <w:rsid w:val="00A955E0"/>
    <w:rsid w:val="00A95F7A"/>
    <w:rsid w:val="00A97A68"/>
    <w:rsid w:val="00A97E9F"/>
    <w:rsid w:val="00AA0C36"/>
    <w:rsid w:val="00AA0CED"/>
    <w:rsid w:val="00AA2463"/>
    <w:rsid w:val="00AA2C24"/>
    <w:rsid w:val="00AA2C51"/>
    <w:rsid w:val="00AA2DDA"/>
    <w:rsid w:val="00AA32CD"/>
    <w:rsid w:val="00AA4620"/>
    <w:rsid w:val="00AA4FF6"/>
    <w:rsid w:val="00AA516C"/>
    <w:rsid w:val="00AA5567"/>
    <w:rsid w:val="00AA5EBD"/>
    <w:rsid w:val="00AA6FD1"/>
    <w:rsid w:val="00AA72DA"/>
    <w:rsid w:val="00AB00DC"/>
    <w:rsid w:val="00AB0140"/>
    <w:rsid w:val="00AB0C3C"/>
    <w:rsid w:val="00AB461B"/>
    <w:rsid w:val="00AB672C"/>
    <w:rsid w:val="00AB72B0"/>
    <w:rsid w:val="00AC1B81"/>
    <w:rsid w:val="00AC256F"/>
    <w:rsid w:val="00AC364F"/>
    <w:rsid w:val="00AC48DA"/>
    <w:rsid w:val="00AC503F"/>
    <w:rsid w:val="00AC70D7"/>
    <w:rsid w:val="00AC75DC"/>
    <w:rsid w:val="00AC77CC"/>
    <w:rsid w:val="00AD02DD"/>
    <w:rsid w:val="00AD2043"/>
    <w:rsid w:val="00AD2132"/>
    <w:rsid w:val="00AD24AF"/>
    <w:rsid w:val="00AD4ADE"/>
    <w:rsid w:val="00AD4B60"/>
    <w:rsid w:val="00AD4F3C"/>
    <w:rsid w:val="00AD6755"/>
    <w:rsid w:val="00AD72DD"/>
    <w:rsid w:val="00AD7BF4"/>
    <w:rsid w:val="00AE27A7"/>
    <w:rsid w:val="00AE41CB"/>
    <w:rsid w:val="00AE4F1B"/>
    <w:rsid w:val="00AE5FE2"/>
    <w:rsid w:val="00AE71C0"/>
    <w:rsid w:val="00AF0418"/>
    <w:rsid w:val="00AF07E3"/>
    <w:rsid w:val="00AF09B6"/>
    <w:rsid w:val="00AF0DD9"/>
    <w:rsid w:val="00AF1266"/>
    <w:rsid w:val="00AF1EBA"/>
    <w:rsid w:val="00AF2184"/>
    <w:rsid w:val="00AF256D"/>
    <w:rsid w:val="00AF25D9"/>
    <w:rsid w:val="00AF2AB2"/>
    <w:rsid w:val="00AF47BA"/>
    <w:rsid w:val="00AF5E4E"/>
    <w:rsid w:val="00AF6B2A"/>
    <w:rsid w:val="00AF6E6B"/>
    <w:rsid w:val="00AF7882"/>
    <w:rsid w:val="00B012E5"/>
    <w:rsid w:val="00B01FB3"/>
    <w:rsid w:val="00B02126"/>
    <w:rsid w:val="00B02734"/>
    <w:rsid w:val="00B0283C"/>
    <w:rsid w:val="00B02932"/>
    <w:rsid w:val="00B036CB"/>
    <w:rsid w:val="00B06DF0"/>
    <w:rsid w:val="00B07B31"/>
    <w:rsid w:val="00B11447"/>
    <w:rsid w:val="00B129ED"/>
    <w:rsid w:val="00B12CBC"/>
    <w:rsid w:val="00B1403B"/>
    <w:rsid w:val="00B15A8A"/>
    <w:rsid w:val="00B15FF4"/>
    <w:rsid w:val="00B2001E"/>
    <w:rsid w:val="00B210F7"/>
    <w:rsid w:val="00B215E7"/>
    <w:rsid w:val="00B2172E"/>
    <w:rsid w:val="00B21874"/>
    <w:rsid w:val="00B22C8F"/>
    <w:rsid w:val="00B23354"/>
    <w:rsid w:val="00B27032"/>
    <w:rsid w:val="00B27291"/>
    <w:rsid w:val="00B33009"/>
    <w:rsid w:val="00B35964"/>
    <w:rsid w:val="00B35968"/>
    <w:rsid w:val="00B35F8E"/>
    <w:rsid w:val="00B3774D"/>
    <w:rsid w:val="00B37E1D"/>
    <w:rsid w:val="00B37F0D"/>
    <w:rsid w:val="00B413E2"/>
    <w:rsid w:val="00B41E4E"/>
    <w:rsid w:val="00B42D1D"/>
    <w:rsid w:val="00B42D77"/>
    <w:rsid w:val="00B43733"/>
    <w:rsid w:val="00B43AA4"/>
    <w:rsid w:val="00B43DE0"/>
    <w:rsid w:val="00B442D9"/>
    <w:rsid w:val="00B44DB3"/>
    <w:rsid w:val="00B44DC8"/>
    <w:rsid w:val="00B44FC8"/>
    <w:rsid w:val="00B4601E"/>
    <w:rsid w:val="00B46B07"/>
    <w:rsid w:val="00B500E3"/>
    <w:rsid w:val="00B50118"/>
    <w:rsid w:val="00B51800"/>
    <w:rsid w:val="00B51AE3"/>
    <w:rsid w:val="00B545BD"/>
    <w:rsid w:val="00B54D64"/>
    <w:rsid w:val="00B567A6"/>
    <w:rsid w:val="00B56D94"/>
    <w:rsid w:val="00B57240"/>
    <w:rsid w:val="00B577B5"/>
    <w:rsid w:val="00B57F79"/>
    <w:rsid w:val="00B60984"/>
    <w:rsid w:val="00B60E54"/>
    <w:rsid w:val="00B61335"/>
    <w:rsid w:val="00B621E9"/>
    <w:rsid w:val="00B63AAD"/>
    <w:rsid w:val="00B645DF"/>
    <w:rsid w:val="00B64769"/>
    <w:rsid w:val="00B64BFB"/>
    <w:rsid w:val="00B66179"/>
    <w:rsid w:val="00B70FAE"/>
    <w:rsid w:val="00B71B13"/>
    <w:rsid w:val="00B722CD"/>
    <w:rsid w:val="00B72ACD"/>
    <w:rsid w:val="00B72F3D"/>
    <w:rsid w:val="00B72FF4"/>
    <w:rsid w:val="00B73429"/>
    <w:rsid w:val="00B7421A"/>
    <w:rsid w:val="00B77FC8"/>
    <w:rsid w:val="00B8212E"/>
    <w:rsid w:val="00B83026"/>
    <w:rsid w:val="00B8322D"/>
    <w:rsid w:val="00B84182"/>
    <w:rsid w:val="00B85397"/>
    <w:rsid w:val="00B86B7A"/>
    <w:rsid w:val="00B86F3B"/>
    <w:rsid w:val="00B87077"/>
    <w:rsid w:val="00B873BA"/>
    <w:rsid w:val="00B87632"/>
    <w:rsid w:val="00B87769"/>
    <w:rsid w:val="00B878B0"/>
    <w:rsid w:val="00B87BB6"/>
    <w:rsid w:val="00B92404"/>
    <w:rsid w:val="00B93101"/>
    <w:rsid w:val="00B94468"/>
    <w:rsid w:val="00B945BE"/>
    <w:rsid w:val="00B947EA"/>
    <w:rsid w:val="00B94D12"/>
    <w:rsid w:val="00B959FA"/>
    <w:rsid w:val="00B95E1B"/>
    <w:rsid w:val="00B964EF"/>
    <w:rsid w:val="00B968CD"/>
    <w:rsid w:val="00B96A9F"/>
    <w:rsid w:val="00B96EF7"/>
    <w:rsid w:val="00BA180D"/>
    <w:rsid w:val="00BA21AA"/>
    <w:rsid w:val="00BA25FA"/>
    <w:rsid w:val="00BA27C2"/>
    <w:rsid w:val="00BA42CE"/>
    <w:rsid w:val="00BA47FD"/>
    <w:rsid w:val="00BA72B3"/>
    <w:rsid w:val="00BB1DDA"/>
    <w:rsid w:val="00BB2338"/>
    <w:rsid w:val="00BB25C4"/>
    <w:rsid w:val="00BB2D83"/>
    <w:rsid w:val="00BB3518"/>
    <w:rsid w:val="00BB5806"/>
    <w:rsid w:val="00BB58FD"/>
    <w:rsid w:val="00BB64EB"/>
    <w:rsid w:val="00BC0309"/>
    <w:rsid w:val="00BC088D"/>
    <w:rsid w:val="00BC6F5E"/>
    <w:rsid w:val="00BC7688"/>
    <w:rsid w:val="00BC7ED8"/>
    <w:rsid w:val="00BD01CE"/>
    <w:rsid w:val="00BD0689"/>
    <w:rsid w:val="00BD0E11"/>
    <w:rsid w:val="00BD2589"/>
    <w:rsid w:val="00BD333D"/>
    <w:rsid w:val="00BD3F37"/>
    <w:rsid w:val="00BD6DE8"/>
    <w:rsid w:val="00BD71E0"/>
    <w:rsid w:val="00BD74FD"/>
    <w:rsid w:val="00BD750E"/>
    <w:rsid w:val="00BD7829"/>
    <w:rsid w:val="00BE01AD"/>
    <w:rsid w:val="00BE157F"/>
    <w:rsid w:val="00BE15F0"/>
    <w:rsid w:val="00BE1DF1"/>
    <w:rsid w:val="00BE27CB"/>
    <w:rsid w:val="00BE5E2D"/>
    <w:rsid w:val="00BE6A0C"/>
    <w:rsid w:val="00BE70C7"/>
    <w:rsid w:val="00BE785D"/>
    <w:rsid w:val="00BE7AB3"/>
    <w:rsid w:val="00BF13AB"/>
    <w:rsid w:val="00BF2086"/>
    <w:rsid w:val="00BF25F8"/>
    <w:rsid w:val="00BF3DFE"/>
    <w:rsid w:val="00BF439B"/>
    <w:rsid w:val="00BF442D"/>
    <w:rsid w:val="00BF57AF"/>
    <w:rsid w:val="00BF691D"/>
    <w:rsid w:val="00BF6E5F"/>
    <w:rsid w:val="00BF75D2"/>
    <w:rsid w:val="00C0094B"/>
    <w:rsid w:val="00C00CF1"/>
    <w:rsid w:val="00C0220A"/>
    <w:rsid w:val="00C02614"/>
    <w:rsid w:val="00C026E3"/>
    <w:rsid w:val="00C034C7"/>
    <w:rsid w:val="00C04FE6"/>
    <w:rsid w:val="00C065EF"/>
    <w:rsid w:val="00C06BBA"/>
    <w:rsid w:val="00C11CAE"/>
    <w:rsid w:val="00C1413F"/>
    <w:rsid w:val="00C145F0"/>
    <w:rsid w:val="00C14B0B"/>
    <w:rsid w:val="00C174F7"/>
    <w:rsid w:val="00C206D1"/>
    <w:rsid w:val="00C2107E"/>
    <w:rsid w:val="00C21314"/>
    <w:rsid w:val="00C218DD"/>
    <w:rsid w:val="00C22B13"/>
    <w:rsid w:val="00C237EC"/>
    <w:rsid w:val="00C23982"/>
    <w:rsid w:val="00C2553E"/>
    <w:rsid w:val="00C259AD"/>
    <w:rsid w:val="00C25DD7"/>
    <w:rsid w:val="00C26A66"/>
    <w:rsid w:val="00C26D28"/>
    <w:rsid w:val="00C27B9E"/>
    <w:rsid w:val="00C3152B"/>
    <w:rsid w:val="00C31B40"/>
    <w:rsid w:val="00C32BE5"/>
    <w:rsid w:val="00C32EFE"/>
    <w:rsid w:val="00C34A9D"/>
    <w:rsid w:val="00C34C87"/>
    <w:rsid w:val="00C36F55"/>
    <w:rsid w:val="00C40F06"/>
    <w:rsid w:val="00C410B6"/>
    <w:rsid w:val="00C42F69"/>
    <w:rsid w:val="00C440F3"/>
    <w:rsid w:val="00C45521"/>
    <w:rsid w:val="00C465B8"/>
    <w:rsid w:val="00C5009E"/>
    <w:rsid w:val="00C50187"/>
    <w:rsid w:val="00C51505"/>
    <w:rsid w:val="00C5183C"/>
    <w:rsid w:val="00C51A68"/>
    <w:rsid w:val="00C52FF1"/>
    <w:rsid w:val="00C541F8"/>
    <w:rsid w:val="00C54522"/>
    <w:rsid w:val="00C54625"/>
    <w:rsid w:val="00C565A4"/>
    <w:rsid w:val="00C57103"/>
    <w:rsid w:val="00C57ED1"/>
    <w:rsid w:val="00C60DC9"/>
    <w:rsid w:val="00C6254B"/>
    <w:rsid w:val="00C635AB"/>
    <w:rsid w:val="00C635B1"/>
    <w:rsid w:val="00C63AC6"/>
    <w:rsid w:val="00C64AFD"/>
    <w:rsid w:val="00C6509D"/>
    <w:rsid w:val="00C66A2E"/>
    <w:rsid w:val="00C672D1"/>
    <w:rsid w:val="00C7137D"/>
    <w:rsid w:val="00C71813"/>
    <w:rsid w:val="00C71CD6"/>
    <w:rsid w:val="00C74ECD"/>
    <w:rsid w:val="00C75E2F"/>
    <w:rsid w:val="00C7652E"/>
    <w:rsid w:val="00C76F5D"/>
    <w:rsid w:val="00C77B3B"/>
    <w:rsid w:val="00C81A2F"/>
    <w:rsid w:val="00C81D60"/>
    <w:rsid w:val="00C82565"/>
    <w:rsid w:val="00C82F2D"/>
    <w:rsid w:val="00C84FF0"/>
    <w:rsid w:val="00C85826"/>
    <w:rsid w:val="00C869CD"/>
    <w:rsid w:val="00C87A19"/>
    <w:rsid w:val="00C904A2"/>
    <w:rsid w:val="00C90752"/>
    <w:rsid w:val="00C90E0F"/>
    <w:rsid w:val="00C91E05"/>
    <w:rsid w:val="00C92482"/>
    <w:rsid w:val="00C943B3"/>
    <w:rsid w:val="00C95434"/>
    <w:rsid w:val="00C95812"/>
    <w:rsid w:val="00C95A61"/>
    <w:rsid w:val="00C95BC4"/>
    <w:rsid w:val="00C9634B"/>
    <w:rsid w:val="00C9737F"/>
    <w:rsid w:val="00CA1644"/>
    <w:rsid w:val="00CA21B3"/>
    <w:rsid w:val="00CA21E3"/>
    <w:rsid w:val="00CA28BA"/>
    <w:rsid w:val="00CA2D7E"/>
    <w:rsid w:val="00CA2E6E"/>
    <w:rsid w:val="00CA3817"/>
    <w:rsid w:val="00CA4342"/>
    <w:rsid w:val="00CA4A6F"/>
    <w:rsid w:val="00CA4D44"/>
    <w:rsid w:val="00CA7756"/>
    <w:rsid w:val="00CB019E"/>
    <w:rsid w:val="00CB04DA"/>
    <w:rsid w:val="00CB1F81"/>
    <w:rsid w:val="00CB26CA"/>
    <w:rsid w:val="00CB3F63"/>
    <w:rsid w:val="00CB4CB7"/>
    <w:rsid w:val="00CB6B6D"/>
    <w:rsid w:val="00CB7F45"/>
    <w:rsid w:val="00CC02CF"/>
    <w:rsid w:val="00CC4841"/>
    <w:rsid w:val="00CC6B42"/>
    <w:rsid w:val="00CD0C81"/>
    <w:rsid w:val="00CD0FB5"/>
    <w:rsid w:val="00CD1F30"/>
    <w:rsid w:val="00CD4A2F"/>
    <w:rsid w:val="00CD4E5D"/>
    <w:rsid w:val="00CD51C9"/>
    <w:rsid w:val="00CD5789"/>
    <w:rsid w:val="00CD61E8"/>
    <w:rsid w:val="00CD6F42"/>
    <w:rsid w:val="00CD7347"/>
    <w:rsid w:val="00CE0367"/>
    <w:rsid w:val="00CE0AE6"/>
    <w:rsid w:val="00CE2AF0"/>
    <w:rsid w:val="00CE3064"/>
    <w:rsid w:val="00CE3A1B"/>
    <w:rsid w:val="00CE4B70"/>
    <w:rsid w:val="00CE52E9"/>
    <w:rsid w:val="00CE5C28"/>
    <w:rsid w:val="00CE5C2C"/>
    <w:rsid w:val="00CE6064"/>
    <w:rsid w:val="00CE619A"/>
    <w:rsid w:val="00CF3846"/>
    <w:rsid w:val="00CF44D5"/>
    <w:rsid w:val="00CF5A79"/>
    <w:rsid w:val="00CF5F28"/>
    <w:rsid w:val="00CF5FB3"/>
    <w:rsid w:val="00CF6209"/>
    <w:rsid w:val="00CF694A"/>
    <w:rsid w:val="00CF729A"/>
    <w:rsid w:val="00CF73B3"/>
    <w:rsid w:val="00CF7435"/>
    <w:rsid w:val="00CF7506"/>
    <w:rsid w:val="00CF77C7"/>
    <w:rsid w:val="00D02A1D"/>
    <w:rsid w:val="00D04503"/>
    <w:rsid w:val="00D05C00"/>
    <w:rsid w:val="00D10BBA"/>
    <w:rsid w:val="00D10F40"/>
    <w:rsid w:val="00D11681"/>
    <w:rsid w:val="00D12F06"/>
    <w:rsid w:val="00D13ECE"/>
    <w:rsid w:val="00D14EE7"/>
    <w:rsid w:val="00D151C9"/>
    <w:rsid w:val="00D1754C"/>
    <w:rsid w:val="00D17FD1"/>
    <w:rsid w:val="00D20562"/>
    <w:rsid w:val="00D2061C"/>
    <w:rsid w:val="00D21638"/>
    <w:rsid w:val="00D217EB"/>
    <w:rsid w:val="00D21CA2"/>
    <w:rsid w:val="00D21DEF"/>
    <w:rsid w:val="00D220A3"/>
    <w:rsid w:val="00D227C3"/>
    <w:rsid w:val="00D23796"/>
    <w:rsid w:val="00D239AC"/>
    <w:rsid w:val="00D23BEC"/>
    <w:rsid w:val="00D245BD"/>
    <w:rsid w:val="00D2460C"/>
    <w:rsid w:val="00D306D8"/>
    <w:rsid w:val="00D3117A"/>
    <w:rsid w:val="00D313CD"/>
    <w:rsid w:val="00D32674"/>
    <w:rsid w:val="00D32F3B"/>
    <w:rsid w:val="00D343FE"/>
    <w:rsid w:val="00D34972"/>
    <w:rsid w:val="00D35FF4"/>
    <w:rsid w:val="00D3762B"/>
    <w:rsid w:val="00D43AE4"/>
    <w:rsid w:val="00D43D92"/>
    <w:rsid w:val="00D45A7E"/>
    <w:rsid w:val="00D46851"/>
    <w:rsid w:val="00D501CD"/>
    <w:rsid w:val="00D5208F"/>
    <w:rsid w:val="00D52524"/>
    <w:rsid w:val="00D52C6A"/>
    <w:rsid w:val="00D556A8"/>
    <w:rsid w:val="00D558B2"/>
    <w:rsid w:val="00D562E8"/>
    <w:rsid w:val="00D56CB9"/>
    <w:rsid w:val="00D5724C"/>
    <w:rsid w:val="00D60064"/>
    <w:rsid w:val="00D615F4"/>
    <w:rsid w:val="00D61C74"/>
    <w:rsid w:val="00D61F52"/>
    <w:rsid w:val="00D6230D"/>
    <w:rsid w:val="00D62988"/>
    <w:rsid w:val="00D62ED3"/>
    <w:rsid w:val="00D64677"/>
    <w:rsid w:val="00D64C6B"/>
    <w:rsid w:val="00D66B7A"/>
    <w:rsid w:val="00D67A28"/>
    <w:rsid w:val="00D71549"/>
    <w:rsid w:val="00D7182F"/>
    <w:rsid w:val="00D7278C"/>
    <w:rsid w:val="00D734D1"/>
    <w:rsid w:val="00D737ED"/>
    <w:rsid w:val="00D74C5A"/>
    <w:rsid w:val="00D81FB3"/>
    <w:rsid w:val="00D8293E"/>
    <w:rsid w:val="00D82A3A"/>
    <w:rsid w:val="00D82F7D"/>
    <w:rsid w:val="00D83176"/>
    <w:rsid w:val="00D83685"/>
    <w:rsid w:val="00D83E55"/>
    <w:rsid w:val="00D83EA2"/>
    <w:rsid w:val="00D84079"/>
    <w:rsid w:val="00D84E3D"/>
    <w:rsid w:val="00D86C9B"/>
    <w:rsid w:val="00D87E68"/>
    <w:rsid w:val="00D911C0"/>
    <w:rsid w:val="00D9216D"/>
    <w:rsid w:val="00D92FDA"/>
    <w:rsid w:val="00D939FF"/>
    <w:rsid w:val="00D93EC0"/>
    <w:rsid w:val="00D93F87"/>
    <w:rsid w:val="00D947BB"/>
    <w:rsid w:val="00D949BA"/>
    <w:rsid w:val="00D9679F"/>
    <w:rsid w:val="00D969AA"/>
    <w:rsid w:val="00D96B17"/>
    <w:rsid w:val="00DA10F3"/>
    <w:rsid w:val="00DA4BFC"/>
    <w:rsid w:val="00DA674F"/>
    <w:rsid w:val="00DA6C03"/>
    <w:rsid w:val="00DA6C58"/>
    <w:rsid w:val="00DA6E42"/>
    <w:rsid w:val="00DA7430"/>
    <w:rsid w:val="00DA753A"/>
    <w:rsid w:val="00DA7BBC"/>
    <w:rsid w:val="00DB017C"/>
    <w:rsid w:val="00DB08BA"/>
    <w:rsid w:val="00DB14C9"/>
    <w:rsid w:val="00DB1D5F"/>
    <w:rsid w:val="00DB4285"/>
    <w:rsid w:val="00DB4DFD"/>
    <w:rsid w:val="00DB757C"/>
    <w:rsid w:val="00DB7784"/>
    <w:rsid w:val="00DB7B1B"/>
    <w:rsid w:val="00DC02A6"/>
    <w:rsid w:val="00DC109D"/>
    <w:rsid w:val="00DC1260"/>
    <w:rsid w:val="00DC324B"/>
    <w:rsid w:val="00DC4FB7"/>
    <w:rsid w:val="00DC5C9C"/>
    <w:rsid w:val="00DC7EC9"/>
    <w:rsid w:val="00DD1AA7"/>
    <w:rsid w:val="00DD1C7F"/>
    <w:rsid w:val="00DD30FB"/>
    <w:rsid w:val="00DD32CB"/>
    <w:rsid w:val="00DD3890"/>
    <w:rsid w:val="00DD422E"/>
    <w:rsid w:val="00DD5F3B"/>
    <w:rsid w:val="00DD6F14"/>
    <w:rsid w:val="00DD710D"/>
    <w:rsid w:val="00DD77A0"/>
    <w:rsid w:val="00DE0127"/>
    <w:rsid w:val="00DE1C9E"/>
    <w:rsid w:val="00DE2217"/>
    <w:rsid w:val="00DE2E9F"/>
    <w:rsid w:val="00DE311E"/>
    <w:rsid w:val="00DE4E0B"/>
    <w:rsid w:val="00DE676C"/>
    <w:rsid w:val="00DE697C"/>
    <w:rsid w:val="00DE78FB"/>
    <w:rsid w:val="00DF10EE"/>
    <w:rsid w:val="00DF1270"/>
    <w:rsid w:val="00DF3BBE"/>
    <w:rsid w:val="00DF4498"/>
    <w:rsid w:val="00DF520D"/>
    <w:rsid w:val="00DF525C"/>
    <w:rsid w:val="00DF62DB"/>
    <w:rsid w:val="00E00C51"/>
    <w:rsid w:val="00E0181F"/>
    <w:rsid w:val="00E02DD9"/>
    <w:rsid w:val="00E02FBA"/>
    <w:rsid w:val="00E03A14"/>
    <w:rsid w:val="00E0419B"/>
    <w:rsid w:val="00E05653"/>
    <w:rsid w:val="00E06B6E"/>
    <w:rsid w:val="00E07467"/>
    <w:rsid w:val="00E101CF"/>
    <w:rsid w:val="00E10C37"/>
    <w:rsid w:val="00E116A7"/>
    <w:rsid w:val="00E11732"/>
    <w:rsid w:val="00E12753"/>
    <w:rsid w:val="00E12938"/>
    <w:rsid w:val="00E12BDF"/>
    <w:rsid w:val="00E14CCF"/>
    <w:rsid w:val="00E15061"/>
    <w:rsid w:val="00E17526"/>
    <w:rsid w:val="00E2046C"/>
    <w:rsid w:val="00E223C8"/>
    <w:rsid w:val="00E22598"/>
    <w:rsid w:val="00E2269A"/>
    <w:rsid w:val="00E23A69"/>
    <w:rsid w:val="00E25EB3"/>
    <w:rsid w:val="00E25EBB"/>
    <w:rsid w:val="00E26DC8"/>
    <w:rsid w:val="00E30099"/>
    <w:rsid w:val="00E30280"/>
    <w:rsid w:val="00E304B5"/>
    <w:rsid w:val="00E313C9"/>
    <w:rsid w:val="00E315D8"/>
    <w:rsid w:val="00E32D85"/>
    <w:rsid w:val="00E3396E"/>
    <w:rsid w:val="00E351DD"/>
    <w:rsid w:val="00E353C2"/>
    <w:rsid w:val="00E359BE"/>
    <w:rsid w:val="00E35CAC"/>
    <w:rsid w:val="00E35DA9"/>
    <w:rsid w:val="00E37381"/>
    <w:rsid w:val="00E40479"/>
    <w:rsid w:val="00E404C0"/>
    <w:rsid w:val="00E40D7A"/>
    <w:rsid w:val="00E4302F"/>
    <w:rsid w:val="00E43FF8"/>
    <w:rsid w:val="00E446DF"/>
    <w:rsid w:val="00E4494C"/>
    <w:rsid w:val="00E44BCE"/>
    <w:rsid w:val="00E4550B"/>
    <w:rsid w:val="00E456D2"/>
    <w:rsid w:val="00E51D60"/>
    <w:rsid w:val="00E53D62"/>
    <w:rsid w:val="00E5632E"/>
    <w:rsid w:val="00E56BA6"/>
    <w:rsid w:val="00E577BA"/>
    <w:rsid w:val="00E601E5"/>
    <w:rsid w:val="00E606FD"/>
    <w:rsid w:val="00E6358B"/>
    <w:rsid w:val="00E636AC"/>
    <w:rsid w:val="00E640F4"/>
    <w:rsid w:val="00E64590"/>
    <w:rsid w:val="00E66505"/>
    <w:rsid w:val="00E66BDC"/>
    <w:rsid w:val="00E6742E"/>
    <w:rsid w:val="00E71C06"/>
    <w:rsid w:val="00E720B9"/>
    <w:rsid w:val="00E73A7A"/>
    <w:rsid w:val="00E74640"/>
    <w:rsid w:val="00E74B67"/>
    <w:rsid w:val="00E74BF3"/>
    <w:rsid w:val="00E75025"/>
    <w:rsid w:val="00E757BC"/>
    <w:rsid w:val="00E75FC6"/>
    <w:rsid w:val="00E82270"/>
    <w:rsid w:val="00E84400"/>
    <w:rsid w:val="00E85815"/>
    <w:rsid w:val="00E8732F"/>
    <w:rsid w:val="00E87527"/>
    <w:rsid w:val="00E87B2C"/>
    <w:rsid w:val="00E902C1"/>
    <w:rsid w:val="00E9180B"/>
    <w:rsid w:val="00E92CBF"/>
    <w:rsid w:val="00E93D0C"/>
    <w:rsid w:val="00E95921"/>
    <w:rsid w:val="00E96586"/>
    <w:rsid w:val="00E96FBA"/>
    <w:rsid w:val="00E97E01"/>
    <w:rsid w:val="00EA01C2"/>
    <w:rsid w:val="00EA0530"/>
    <w:rsid w:val="00EA10DE"/>
    <w:rsid w:val="00EA2A34"/>
    <w:rsid w:val="00EA2BF1"/>
    <w:rsid w:val="00EA31EA"/>
    <w:rsid w:val="00EA4338"/>
    <w:rsid w:val="00EA7054"/>
    <w:rsid w:val="00EA7A38"/>
    <w:rsid w:val="00EB23DC"/>
    <w:rsid w:val="00EB3BA5"/>
    <w:rsid w:val="00EB43B8"/>
    <w:rsid w:val="00EC0B0B"/>
    <w:rsid w:val="00EC1E9C"/>
    <w:rsid w:val="00EC26DE"/>
    <w:rsid w:val="00EC5091"/>
    <w:rsid w:val="00EC5911"/>
    <w:rsid w:val="00EC5C80"/>
    <w:rsid w:val="00EC64B8"/>
    <w:rsid w:val="00EC6A6A"/>
    <w:rsid w:val="00ED1A19"/>
    <w:rsid w:val="00ED2DCD"/>
    <w:rsid w:val="00ED2EA8"/>
    <w:rsid w:val="00ED3FF3"/>
    <w:rsid w:val="00ED4C61"/>
    <w:rsid w:val="00ED6F82"/>
    <w:rsid w:val="00ED7724"/>
    <w:rsid w:val="00EE0595"/>
    <w:rsid w:val="00EE0A69"/>
    <w:rsid w:val="00EE1D90"/>
    <w:rsid w:val="00EE1E24"/>
    <w:rsid w:val="00EE2122"/>
    <w:rsid w:val="00EE2767"/>
    <w:rsid w:val="00EE66DB"/>
    <w:rsid w:val="00EE6C1E"/>
    <w:rsid w:val="00EF0299"/>
    <w:rsid w:val="00EF1EE3"/>
    <w:rsid w:val="00EF2EE9"/>
    <w:rsid w:val="00EF349D"/>
    <w:rsid w:val="00EF3B69"/>
    <w:rsid w:val="00EF4A65"/>
    <w:rsid w:val="00EF4C14"/>
    <w:rsid w:val="00EF7B66"/>
    <w:rsid w:val="00EF7BE3"/>
    <w:rsid w:val="00F00142"/>
    <w:rsid w:val="00F028FC"/>
    <w:rsid w:val="00F032D3"/>
    <w:rsid w:val="00F04570"/>
    <w:rsid w:val="00F05176"/>
    <w:rsid w:val="00F059CF"/>
    <w:rsid w:val="00F06140"/>
    <w:rsid w:val="00F07635"/>
    <w:rsid w:val="00F07727"/>
    <w:rsid w:val="00F12384"/>
    <w:rsid w:val="00F12B99"/>
    <w:rsid w:val="00F12D52"/>
    <w:rsid w:val="00F12E5F"/>
    <w:rsid w:val="00F138B4"/>
    <w:rsid w:val="00F1525F"/>
    <w:rsid w:val="00F157CA"/>
    <w:rsid w:val="00F15AC0"/>
    <w:rsid w:val="00F17205"/>
    <w:rsid w:val="00F177EE"/>
    <w:rsid w:val="00F17850"/>
    <w:rsid w:val="00F17F0B"/>
    <w:rsid w:val="00F2018E"/>
    <w:rsid w:val="00F20279"/>
    <w:rsid w:val="00F216D7"/>
    <w:rsid w:val="00F224A9"/>
    <w:rsid w:val="00F22F28"/>
    <w:rsid w:val="00F236DE"/>
    <w:rsid w:val="00F26463"/>
    <w:rsid w:val="00F27FFD"/>
    <w:rsid w:val="00F30686"/>
    <w:rsid w:val="00F32C22"/>
    <w:rsid w:val="00F3334B"/>
    <w:rsid w:val="00F33499"/>
    <w:rsid w:val="00F34E92"/>
    <w:rsid w:val="00F3507C"/>
    <w:rsid w:val="00F35921"/>
    <w:rsid w:val="00F35C78"/>
    <w:rsid w:val="00F37988"/>
    <w:rsid w:val="00F41137"/>
    <w:rsid w:val="00F41673"/>
    <w:rsid w:val="00F4283C"/>
    <w:rsid w:val="00F42F56"/>
    <w:rsid w:val="00F43FB1"/>
    <w:rsid w:val="00F445F2"/>
    <w:rsid w:val="00F476EB"/>
    <w:rsid w:val="00F5075D"/>
    <w:rsid w:val="00F513AB"/>
    <w:rsid w:val="00F5141A"/>
    <w:rsid w:val="00F51C5C"/>
    <w:rsid w:val="00F52A46"/>
    <w:rsid w:val="00F52FC5"/>
    <w:rsid w:val="00F53229"/>
    <w:rsid w:val="00F53ABD"/>
    <w:rsid w:val="00F5426B"/>
    <w:rsid w:val="00F54679"/>
    <w:rsid w:val="00F554A8"/>
    <w:rsid w:val="00F55AA0"/>
    <w:rsid w:val="00F55BBB"/>
    <w:rsid w:val="00F55E1D"/>
    <w:rsid w:val="00F567F5"/>
    <w:rsid w:val="00F60397"/>
    <w:rsid w:val="00F60543"/>
    <w:rsid w:val="00F621A4"/>
    <w:rsid w:val="00F62AC3"/>
    <w:rsid w:val="00F6326C"/>
    <w:rsid w:val="00F663D4"/>
    <w:rsid w:val="00F67405"/>
    <w:rsid w:val="00F70687"/>
    <w:rsid w:val="00F715C3"/>
    <w:rsid w:val="00F720AA"/>
    <w:rsid w:val="00F730C2"/>
    <w:rsid w:val="00F745EB"/>
    <w:rsid w:val="00F74CF9"/>
    <w:rsid w:val="00F75645"/>
    <w:rsid w:val="00F76341"/>
    <w:rsid w:val="00F76E24"/>
    <w:rsid w:val="00F80755"/>
    <w:rsid w:val="00F82278"/>
    <w:rsid w:val="00F83276"/>
    <w:rsid w:val="00F83634"/>
    <w:rsid w:val="00F8435C"/>
    <w:rsid w:val="00F8580B"/>
    <w:rsid w:val="00F86AB0"/>
    <w:rsid w:val="00F90910"/>
    <w:rsid w:val="00F914AB"/>
    <w:rsid w:val="00F91D6C"/>
    <w:rsid w:val="00F9267A"/>
    <w:rsid w:val="00F93FE5"/>
    <w:rsid w:val="00F954B6"/>
    <w:rsid w:val="00F9740B"/>
    <w:rsid w:val="00F9749C"/>
    <w:rsid w:val="00F9789A"/>
    <w:rsid w:val="00F979B2"/>
    <w:rsid w:val="00FA117F"/>
    <w:rsid w:val="00FA2867"/>
    <w:rsid w:val="00FA3433"/>
    <w:rsid w:val="00FA3882"/>
    <w:rsid w:val="00FA3E95"/>
    <w:rsid w:val="00FA40AC"/>
    <w:rsid w:val="00FA40DA"/>
    <w:rsid w:val="00FA59E9"/>
    <w:rsid w:val="00FA5AC0"/>
    <w:rsid w:val="00FA5F1D"/>
    <w:rsid w:val="00FA673A"/>
    <w:rsid w:val="00FA7820"/>
    <w:rsid w:val="00FB1024"/>
    <w:rsid w:val="00FB2273"/>
    <w:rsid w:val="00FB37D4"/>
    <w:rsid w:val="00FB429E"/>
    <w:rsid w:val="00FB47BE"/>
    <w:rsid w:val="00FB5558"/>
    <w:rsid w:val="00FB5BFD"/>
    <w:rsid w:val="00FB6161"/>
    <w:rsid w:val="00FB654C"/>
    <w:rsid w:val="00FB7008"/>
    <w:rsid w:val="00FB76B8"/>
    <w:rsid w:val="00FB76E1"/>
    <w:rsid w:val="00FB7C82"/>
    <w:rsid w:val="00FC031F"/>
    <w:rsid w:val="00FC11F1"/>
    <w:rsid w:val="00FC1DA5"/>
    <w:rsid w:val="00FC31A3"/>
    <w:rsid w:val="00FC3A1F"/>
    <w:rsid w:val="00FC4531"/>
    <w:rsid w:val="00FC4943"/>
    <w:rsid w:val="00FC58F2"/>
    <w:rsid w:val="00FC5B0A"/>
    <w:rsid w:val="00FC60A6"/>
    <w:rsid w:val="00FC624B"/>
    <w:rsid w:val="00FC7197"/>
    <w:rsid w:val="00FC7419"/>
    <w:rsid w:val="00FC7B6F"/>
    <w:rsid w:val="00FC7BCF"/>
    <w:rsid w:val="00FD0040"/>
    <w:rsid w:val="00FD1433"/>
    <w:rsid w:val="00FD1703"/>
    <w:rsid w:val="00FD1873"/>
    <w:rsid w:val="00FD190D"/>
    <w:rsid w:val="00FD22BF"/>
    <w:rsid w:val="00FD35AD"/>
    <w:rsid w:val="00FD515E"/>
    <w:rsid w:val="00FD6416"/>
    <w:rsid w:val="00FD6E90"/>
    <w:rsid w:val="00FE01C3"/>
    <w:rsid w:val="00FE03D5"/>
    <w:rsid w:val="00FE0895"/>
    <w:rsid w:val="00FE1C1F"/>
    <w:rsid w:val="00FE2093"/>
    <w:rsid w:val="00FE3F9B"/>
    <w:rsid w:val="00FE6AF3"/>
    <w:rsid w:val="00FE6E03"/>
    <w:rsid w:val="00FE6E0D"/>
    <w:rsid w:val="00FE7B2B"/>
    <w:rsid w:val="00FF0823"/>
    <w:rsid w:val="00FF0F2C"/>
    <w:rsid w:val="00FF519A"/>
    <w:rsid w:val="00FF5539"/>
    <w:rsid w:val="00FF67BE"/>
    <w:rsid w:val="00FF6945"/>
    <w:rsid w:val="00FF7714"/>
    <w:rsid w:val="00FF7A69"/>
    <w:rsid w:val="3CA41513"/>
    <w:rsid w:val="736353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D567"/>
  <w15:chartTrackingRefBased/>
  <w15:docId w15:val="{F2A6B0DD-33B9-4C7C-91D3-2498708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3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paragraph" w:styleId="2">
    <w:name w:val="heading 2"/>
    <w:basedOn w:val="a"/>
    <w:next w:val="a"/>
    <w:link w:val="2Char"/>
    <w:uiPriority w:val="9"/>
    <w:unhideWhenUsed/>
    <w:qFormat/>
    <w:rsid w:val="00605314"/>
    <w:pPr>
      <w:keepNext/>
      <w:spacing w:line="160" w:lineRule="atLeast"/>
      <w:jc w:val="center"/>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link w:val="Char0"/>
    <w:uiPriority w:val="34"/>
    <w:qFormat/>
    <w:rsid w:val="00534CB0"/>
    <w:pPr>
      <w:ind w:leftChars="400" w:left="800"/>
    </w:pPr>
  </w:style>
  <w:style w:type="paragraph" w:styleId="a5">
    <w:name w:val="footnote text"/>
    <w:basedOn w:val="a"/>
    <w:link w:val="Char1"/>
    <w:uiPriority w:val="99"/>
    <w:rsid w:val="00534CB0"/>
    <w:pPr>
      <w:snapToGrid w:val="0"/>
      <w:jc w:val="left"/>
    </w:pPr>
    <w:rPr>
      <w:kern w:val="0"/>
      <w:szCs w:val="20"/>
      <w:lang w:val="x-none" w:eastAsia="x-none"/>
    </w:rPr>
  </w:style>
  <w:style w:type="character" w:customStyle="1" w:styleId="Char1">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2"/>
    <w:uiPriority w:val="99"/>
    <w:unhideWhenUsed/>
    <w:rsid w:val="00534CB0"/>
    <w:rPr>
      <w:kern w:val="0"/>
      <w:szCs w:val="20"/>
      <w:lang w:val="x-none" w:eastAsia="x-none"/>
    </w:rPr>
  </w:style>
  <w:style w:type="character" w:customStyle="1" w:styleId="Char2">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3"/>
    <w:uiPriority w:val="99"/>
    <w:semiHidden/>
    <w:unhideWhenUsed/>
    <w:rsid w:val="00534CB0"/>
    <w:pPr>
      <w:spacing w:after="180"/>
      <w:ind w:leftChars="400" w:left="851"/>
    </w:pPr>
    <w:rPr>
      <w:kern w:val="0"/>
      <w:szCs w:val="20"/>
      <w:lang w:val="x-none" w:eastAsia="x-none"/>
    </w:rPr>
  </w:style>
  <w:style w:type="character" w:customStyle="1" w:styleId="Char3">
    <w:name w:val="본문 들여쓰기 Char"/>
    <w:link w:val="aa"/>
    <w:uiPriority w:val="99"/>
    <w:semiHidden/>
    <w:rsid w:val="00534CB0"/>
    <w:rPr>
      <w:rFonts w:ascii="맑은 고딕" w:hAnsi="맑은 고딕" w:cs="Times New Roman"/>
    </w:rPr>
  </w:style>
  <w:style w:type="paragraph" w:styleId="ab">
    <w:name w:val="Balloon Text"/>
    <w:basedOn w:val="a"/>
    <w:link w:val="Char4"/>
    <w:uiPriority w:val="99"/>
    <w:semiHidden/>
    <w:unhideWhenUsed/>
    <w:rsid w:val="00534CB0"/>
    <w:rPr>
      <w:kern w:val="0"/>
      <w:sz w:val="18"/>
      <w:szCs w:val="18"/>
      <w:lang w:val="x-none" w:eastAsia="x-none"/>
    </w:rPr>
  </w:style>
  <w:style w:type="character" w:customStyle="1" w:styleId="Char4">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5"/>
    <w:uiPriority w:val="99"/>
    <w:unhideWhenUsed/>
    <w:rsid w:val="00B442D9"/>
    <w:pPr>
      <w:tabs>
        <w:tab w:val="center" w:pos="4513"/>
        <w:tab w:val="right" w:pos="9026"/>
      </w:tabs>
      <w:snapToGrid w:val="0"/>
    </w:pPr>
    <w:rPr>
      <w:kern w:val="0"/>
      <w:szCs w:val="20"/>
      <w:lang w:val="x-none" w:eastAsia="x-none"/>
    </w:rPr>
  </w:style>
  <w:style w:type="character" w:customStyle="1" w:styleId="Char5">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0">
    <w:name w:val="toc 2"/>
    <w:basedOn w:val="a"/>
    <w:next w:val="a"/>
    <w:autoRedefine/>
    <w:uiPriority w:val="39"/>
    <w:unhideWhenUsed/>
    <w:rsid w:val="00045710"/>
    <w:pPr>
      <w:ind w:leftChars="200" w:left="425"/>
    </w:pPr>
  </w:style>
  <w:style w:type="paragraph" w:styleId="af">
    <w:name w:val="annotation subject"/>
    <w:basedOn w:val="a9"/>
    <w:next w:val="a9"/>
    <w:link w:val="Char6"/>
    <w:uiPriority w:val="99"/>
    <w:semiHidden/>
    <w:unhideWhenUsed/>
    <w:rsid w:val="00F554A8"/>
    <w:rPr>
      <w:b/>
      <w:bCs/>
    </w:rPr>
  </w:style>
  <w:style w:type="character" w:customStyle="1" w:styleId="Char6">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character" w:customStyle="1" w:styleId="2Char">
    <w:name w:val="제목 2 Char"/>
    <w:link w:val="2"/>
    <w:uiPriority w:val="9"/>
    <w:rsid w:val="00605314"/>
    <w:rPr>
      <w:rFonts w:ascii="Times New Roman" w:hAnsi="Times New Roman"/>
      <w:b/>
      <w:kern w:val="2"/>
      <w:sz w:val="24"/>
      <w:szCs w:val="24"/>
    </w:rPr>
  </w:style>
  <w:style w:type="paragraph" w:customStyle="1" w:styleId="af1">
    <w:name w:val="바탕글"/>
    <w:basedOn w:val="a"/>
    <w:rsid w:val="00012E3E"/>
    <w:pPr>
      <w:spacing w:line="384" w:lineRule="auto"/>
      <w:textAlignment w:val="baseline"/>
    </w:pPr>
    <w:rPr>
      <w:rFonts w:ascii="굴림" w:eastAsia="굴림" w:hAnsi="굴림" w:cs="굴림"/>
      <w:color w:val="000000"/>
      <w:kern w:val="0"/>
      <w:szCs w:val="20"/>
    </w:rPr>
  </w:style>
  <w:style w:type="paragraph" w:styleId="af2">
    <w:name w:val="No Spacing"/>
    <w:qFormat/>
    <w:rsid w:val="00B15FF4"/>
    <w:pPr>
      <w:widowControl w:val="0"/>
      <w:wordWrap w:val="0"/>
      <w:autoSpaceDE w:val="0"/>
      <w:autoSpaceDN w:val="0"/>
      <w:jc w:val="both"/>
    </w:pPr>
    <w:rPr>
      <w:kern w:val="2"/>
      <w:szCs w:val="22"/>
    </w:rPr>
  </w:style>
  <w:style w:type="character" w:customStyle="1" w:styleId="Char0">
    <w:name w:val="목록 단락 Char"/>
    <w:aliases w:val="List Paragraph1 Char,Recommendation Char,List Paragraph11 Char,Bulleted List Paragraph Char,ADB List Paragraph Char,Report Para Char,LIST OF TABLES. Char,List Paragraph (numbered (a)) Char,Number Bullets Char,ADB Normal Char,1 Paraprah Char"/>
    <w:basedOn w:val="a0"/>
    <w:link w:val="a4"/>
    <w:uiPriority w:val="34"/>
    <w:locked/>
    <w:rsid w:val="00EE0A69"/>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A6B7C-BE1A-4039-B8E4-B561CDEF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3465</Words>
  <Characters>19755</Characters>
  <Application>Microsoft Office Word</Application>
  <DocSecurity>0</DocSecurity>
  <Lines>164</Lines>
  <Paragraphs>46</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exim</cp:lastModifiedBy>
  <cp:revision>6</cp:revision>
  <cp:lastPrinted>2021-11-22T07:30:00Z</cp:lastPrinted>
  <dcterms:created xsi:type="dcterms:W3CDTF">2021-08-02T06:45:00Z</dcterms:created>
  <dcterms:modified xsi:type="dcterms:W3CDTF">2021-11-22T07:40:00Z</dcterms:modified>
</cp:coreProperties>
</file>