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E3E9F" w14:textId="1CE84D5C" w:rsidR="00534CB0" w:rsidRPr="003B5F32" w:rsidRDefault="00413521" w:rsidP="000224DD">
      <w:pPr>
        <w:jc w:val="center"/>
        <w:rPr>
          <w:rFonts w:ascii="Times New Roman" w:hAnsi="Times New Roman"/>
          <w:b/>
          <w:sz w:val="24"/>
        </w:rPr>
      </w:pPr>
      <w:r w:rsidRPr="003B5F32">
        <w:rPr>
          <w:rFonts w:ascii="Times New Roman" w:hAnsi="Times New Roman"/>
          <w:b/>
          <w:sz w:val="24"/>
        </w:rPr>
        <w:t>&lt; PROJECT CONCEPT PAPER FOR KSP POLICY CONSULTATION &gt;</w:t>
      </w:r>
    </w:p>
    <w:p w14:paraId="54E53480" w14:textId="77777777" w:rsidR="00534CB0" w:rsidRPr="003B5F32" w:rsidRDefault="00534CB0" w:rsidP="00534CB0">
      <w:pPr>
        <w:jc w:val="center"/>
        <w:rPr>
          <w:rFonts w:ascii="Times New Roman" w:hAnsi="Times New Roman"/>
          <w:b/>
          <w:sz w:val="24"/>
        </w:rPr>
      </w:pPr>
    </w:p>
    <w:p w14:paraId="781BEB10" w14:textId="77777777" w:rsidR="0049396E" w:rsidRPr="003B5F32" w:rsidRDefault="00413521" w:rsidP="00E64590">
      <w:pPr>
        <w:jc w:val="center"/>
        <w:rPr>
          <w:rFonts w:ascii="Times New Roman" w:hAnsi="Times New Roman"/>
          <w:b/>
          <w:sz w:val="24"/>
        </w:rPr>
      </w:pPr>
      <w:r w:rsidRPr="003B5F32">
        <w:rPr>
          <w:rFonts w:ascii="Times New Roman" w:hAnsi="Times New Roman"/>
          <w:b/>
          <w:kern w:val="0"/>
          <w:sz w:val="24"/>
        </w:rPr>
        <w:t>Supporting Efficient and Sustainable Operations of Mongolia Free Zones</w:t>
      </w:r>
    </w:p>
    <w:p w14:paraId="6215B979" w14:textId="77777777" w:rsidR="009472B7" w:rsidRPr="003B5F32" w:rsidRDefault="009472B7" w:rsidP="00534CB0">
      <w:pPr>
        <w:rPr>
          <w:rFonts w:ascii="Times New Roman" w:hAnsi="Times New Roman"/>
          <w:sz w:val="24"/>
        </w:rPr>
      </w:pPr>
    </w:p>
    <w:p w14:paraId="7679501D" w14:textId="77777777" w:rsidR="00534CB0" w:rsidRPr="003B5F32" w:rsidRDefault="00413521" w:rsidP="0034363D">
      <w:pPr>
        <w:pStyle w:val="a4"/>
        <w:numPr>
          <w:ilvl w:val="0"/>
          <w:numId w:val="1"/>
        </w:numPr>
        <w:ind w:leftChars="0"/>
        <w:rPr>
          <w:rFonts w:ascii="Times New Roman" w:hAnsi="Times New Roman"/>
          <w:b/>
          <w:sz w:val="24"/>
        </w:rPr>
      </w:pPr>
      <w:r w:rsidRPr="003B5F32">
        <w:rPr>
          <w:rFonts w:ascii="Times New Roman" w:hAnsi="Times New Roman"/>
          <w:b/>
          <w:sz w:val="24"/>
        </w:rPr>
        <w:t>Introduction</w:t>
      </w:r>
    </w:p>
    <w:p w14:paraId="27035DBA" w14:textId="77777777" w:rsidR="005C434D" w:rsidRPr="003B5F32" w:rsidRDefault="005C434D" w:rsidP="00F157CA">
      <w:pPr>
        <w:wordWrap/>
        <w:adjustRightInd w:val="0"/>
        <w:rPr>
          <w:rFonts w:ascii="Times New Roman" w:hAnsi="Times New Roman"/>
          <w:sz w:val="24"/>
        </w:rPr>
      </w:pPr>
    </w:p>
    <w:p w14:paraId="472F5F58" w14:textId="77777777" w:rsidR="008A00FC" w:rsidRPr="003B5F32" w:rsidRDefault="00413521" w:rsidP="0034363D">
      <w:pPr>
        <w:numPr>
          <w:ilvl w:val="0"/>
          <w:numId w:val="8"/>
        </w:numPr>
        <w:wordWrap/>
        <w:adjustRightInd w:val="0"/>
        <w:ind w:left="0" w:firstLine="0"/>
        <w:rPr>
          <w:rFonts w:ascii="Times New Roman" w:hAnsi="Times New Roman"/>
          <w:sz w:val="24"/>
        </w:rPr>
      </w:pPr>
      <w:r w:rsidRPr="003B5F32">
        <w:rPr>
          <w:rFonts w:ascii="Times New Roman" w:hAnsi="Times New Roman"/>
          <w:sz w:val="24"/>
        </w:rPr>
        <w:t>In 2004, the Ministry of Economy and Finance of Korea (“</w:t>
      </w:r>
      <w:proofErr w:type="spellStart"/>
      <w:r w:rsidRPr="003B5F32">
        <w:rPr>
          <w:rFonts w:ascii="Times New Roman" w:hAnsi="Times New Roman"/>
          <w:sz w:val="24"/>
        </w:rPr>
        <w:t>MoEF</w:t>
      </w:r>
      <w:proofErr w:type="spellEnd"/>
      <w:r w:rsidRPr="003B5F32">
        <w:rPr>
          <w:rFonts w:ascii="Times New Roman" w:hAnsi="Times New Roman"/>
          <w:sz w:val="24"/>
        </w:rPr>
        <w:t xml:space="preserve">”) launched the Knowledge Sharing Program (“KSP”) which is knowledge-based development and economic cooperation program designed to share Korean development experience with partner countries. In addition, in 2011, the </w:t>
      </w:r>
      <w:proofErr w:type="spellStart"/>
      <w:r w:rsidRPr="003B5F32">
        <w:rPr>
          <w:rFonts w:ascii="Times New Roman" w:hAnsi="Times New Roman"/>
          <w:sz w:val="24"/>
        </w:rPr>
        <w:t>MoEF</w:t>
      </w:r>
      <w:proofErr w:type="spellEnd"/>
      <w:r w:rsidRPr="003B5F32">
        <w:rPr>
          <w:rFonts w:ascii="Times New Roman" w:hAnsi="Times New Roman"/>
          <w:sz w:val="24"/>
        </w:rPr>
        <w:t xml:space="preserve"> newly initiated the Joint Consulting Program with International Organizations (“IOs”) in order to provide tailored solutions for partner countries by leveraging regional expertise and networks established by the IOs. KSP offers comprehensive policy consultation tailored to the needs of the partner countries, encompassing in-depth analysis, policy recommendations, and training opportunities. </w:t>
      </w:r>
    </w:p>
    <w:p w14:paraId="7F698456" w14:textId="77777777" w:rsidR="00FC624B" w:rsidRPr="003B5F32" w:rsidRDefault="00FC624B" w:rsidP="008E508B">
      <w:pPr>
        <w:rPr>
          <w:rFonts w:ascii="Times New Roman" w:hAnsi="Times New Roman"/>
          <w:sz w:val="24"/>
        </w:rPr>
      </w:pPr>
    </w:p>
    <w:p w14:paraId="0E06E17D" w14:textId="39442166" w:rsidR="00AA0C36" w:rsidRPr="003B5F32" w:rsidRDefault="00413521" w:rsidP="0034363D">
      <w:pPr>
        <w:numPr>
          <w:ilvl w:val="0"/>
          <w:numId w:val="8"/>
        </w:numPr>
        <w:wordWrap/>
        <w:adjustRightInd w:val="0"/>
        <w:ind w:left="0" w:firstLine="0"/>
        <w:rPr>
          <w:rFonts w:ascii="Times New Roman" w:hAnsi="Times New Roman"/>
          <w:sz w:val="24"/>
        </w:rPr>
      </w:pPr>
      <w:r w:rsidRPr="003B5F32">
        <w:rPr>
          <w:rFonts w:ascii="Times New Roman" w:hAnsi="Times New Roman"/>
          <w:sz w:val="24"/>
        </w:rPr>
        <w:t>According to the Memorandum of Understanding the KSP</w:t>
      </w:r>
      <w:r w:rsidRPr="003B5F32">
        <w:rPr>
          <w:rStyle w:val="a6"/>
          <w:rFonts w:ascii="Times New Roman" w:hAnsi="Times New Roman"/>
          <w:sz w:val="24"/>
        </w:rPr>
        <w:footnoteReference w:id="2"/>
      </w:r>
      <w:r w:rsidRPr="003B5F32">
        <w:rPr>
          <w:rFonts w:ascii="Times New Roman" w:hAnsi="Times New Roman"/>
          <w:sz w:val="24"/>
        </w:rPr>
        <w:t>, and the project proposal submitted by the Office of Deputy Prime Minister (“ODPM”) through the Asia</w:t>
      </w:r>
      <w:r w:rsidR="00BA265E">
        <w:rPr>
          <w:rFonts w:ascii="Times New Roman" w:hAnsi="Times New Roman"/>
          <w:sz w:val="24"/>
        </w:rPr>
        <w:t>n</w:t>
      </w:r>
      <w:r w:rsidRPr="003B5F32">
        <w:rPr>
          <w:rFonts w:ascii="Times New Roman" w:hAnsi="Times New Roman"/>
          <w:sz w:val="24"/>
        </w:rPr>
        <w:t xml:space="preserve"> Development Bank (“ADB”), the </w:t>
      </w:r>
      <w:proofErr w:type="spellStart"/>
      <w:r w:rsidRPr="003B5F32">
        <w:rPr>
          <w:rFonts w:ascii="Times New Roman" w:hAnsi="Times New Roman"/>
          <w:sz w:val="24"/>
        </w:rPr>
        <w:t>MoEF</w:t>
      </w:r>
      <w:proofErr w:type="spellEnd"/>
      <w:r w:rsidRPr="003B5F32">
        <w:rPr>
          <w:rFonts w:ascii="Times New Roman" w:hAnsi="Times New Roman"/>
          <w:sz w:val="24"/>
        </w:rPr>
        <w:t xml:space="preserve"> and the Mongolian government agreed to undertake the project through KSP-ADB Joint Consulting Program. Under the supervision of </w:t>
      </w:r>
      <w:proofErr w:type="spellStart"/>
      <w:r w:rsidRPr="003B5F32">
        <w:rPr>
          <w:rFonts w:ascii="Times New Roman" w:hAnsi="Times New Roman"/>
          <w:sz w:val="24"/>
        </w:rPr>
        <w:t>MoEF</w:t>
      </w:r>
      <w:proofErr w:type="spellEnd"/>
      <w:r w:rsidRPr="003B5F32">
        <w:rPr>
          <w:rFonts w:ascii="Times New Roman" w:hAnsi="Times New Roman"/>
          <w:sz w:val="24"/>
        </w:rPr>
        <w:t xml:space="preserve">, the Export-Import Bank of Korea (“Korea </w:t>
      </w:r>
      <w:proofErr w:type="spellStart"/>
      <w:r w:rsidRPr="003B5F32">
        <w:rPr>
          <w:rFonts w:ascii="Times New Roman" w:hAnsi="Times New Roman"/>
          <w:sz w:val="24"/>
        </w:rPr>
        <w:t>Eximbank</w:t>
      </w:r>
      <w:proofErr w:type="spellEnd"/>
      <w:r w:rsidRPr="003B5F32">
        <w:rPr>
          <w:rFonts w:ascii="Times New Roman" w:hAnsi="Times New Roman"/>
          <w:sz w:val="24"/>
        </w:rPr>
        <w:t xml:space="preserve">”), as the government agency for KSP will arrange </w:t>
      </w:r>
      <w:r w:rsidRPr="003B5F32">
        <w:rPr>
          <w:rFonts w:ascii="Times New Roman" w:hAnsi="Times New Roman"/>
          <w:i/>
          <w:sz w:val="24"/>
        </w:rPr>
        <w:t>Supporting Efficient and Sustainable Operations of Mongolia Free Zones</w:t>
      </w:r>
      <w:r w:rsidRPr="003B5F32">
        <w:rPr>
          <w:rFonts w:ascii="Times New Roman" w:hAnsi="Times New Roman"/>
          <w:sz w:val="24"/>
        </w:rPr>
        <w:t xml:space="preserve"> (the “Project”). The Project aims to provide the Mongolian government ("</w:t>
      </w:r>
      <w:proofErr w:type="spellStart"/>
      <w:r w:rsidRPr="003B5F32">
        <w:rPr>
          <w:rFonts w:ascii="Times New Roman" w:hAnsi="Times New Roman"/>
          <w:sz w:val="24"/>
        </w:rPr>
        <w:t>GoM</w:t>
      </w:r>
      <w:proofErr w:type="spellEnd"/>
      <w:r w:rsidRPr="003B5F32">
        <w:rPr>
          <w:rFonts w:ascii="Times New Roman" w:hAnsi="Times New Roman"/>
          <w:sz w:val="24"/>
        </w:rPr>
        <w:t xml:space="preserve">") with consultations for strategies and policies to better operate and manage its free economic zones as well as to establish a port of entry system within its free zones. The impact, outcome, outputs, activities, implementation arrangements, and financing plans of the Project will be confirmed based on consultations with the relevant stakeholders.  </w:t>
      </w:r>
    </w:p>
    <w:p w14:paraId="390530D5" w14:textId="77777777" w:rsidR="00FC624B" w:rsidRPr="003B5F32" w:rsidRDefault="00FC624B" w:rsidP="00FC624B">
      <w:pPr>
        <w:rPr>
          <w:rFonts w:ascii="Times New Roman" w:hAnsi="Times New Roman"/>
          <w:sz w:val="24"/>
        </w:rPr>
      </w:pPr>
    </w:p>
    <w:p w14:paraId="172F2C9B" w14:textId="77777777" w:rsidR="00AA0C36" w:rsidRPr="003B5F32" w:rsidRDefault="00413521" w:rsidP="0034363D">
      <w:pPr>
        <w:pStyle w:val="a4"/>
        <w:numPr>
          <w:ilvl w:val="0"/>
          <w:numId w:val="1"/>
        </w:numPr>
        <w:ind w:leftChars="0"/>
        <w:rPr>
          <w:rFonts w:ascii="Times New Roman" w:hAnsi="Times New Roman"/>
          <w:b/>
          <w:sz w:val="24"/>
        </w:rPr>
      </w:pPr>
      <w:r w:rsidRPr="003B5F32">
        <w:rPr>
          <w:rFonts w:ascii="Times New Roman" w:hAnsi="Times New Roman"/>
          <w:b/>
          <w:sz w:val="24"/>
        </w:rPr>
        <w:t>Background</w:t>
      </w:r>
    </w:p>
    <w:p w14:paraId="07CEE5E4" w14:textId="77777777" w:rsidR="00FC624B" w:rsidRPr="003B5F32" w:rsidRDefault="00FC624B" w:rsidP="00FC624B">
      <w:pPr>
        <w:ind w:left="400"/>
        <w:rPr>
          <w:rFonts w:ascii="Times New Roman" w:hAnsi="Times New Roman"/>
          <w:sz w:val="24"/>
        </w:rPr>
      </w:pPr>
    </w:p>
    <w:p w14:paraId="27561C6B" w14:textId="05C227B1" w:rsidR="000F72C1" w:rsidRPr="003B5F32" w:rsidRDefault="00413521" w:rsidP="00E07036">
      <w:pPr>
        <w:numPr>
          <w:ilvl w:val="0"/>
          <w:numId w:val="8"/>
        </w:numPr>
        <w:wordWrap/>
        <w:adjustRightInd w:val="0"/>
        <w:ind w:left="0" w:firstLine="0"/>
        <w:rPr>
          <w:rFonts w:ascii="Times New Roman" w:hAnsi="Times New Roman"/>
          <w:sz w:val="24"/>
        </w:rPr>
      </w:pPr>
      <w:r w:rsidRPr="003B5F32">
        <w:rPr>
          <w:rFonts w:ascii="Times New Roman" w:hAnsi="Times New Roman"/>
          <w:sz w:val="24"/>
        </w:rPr>
        <w:t xml:space="preserve">Mongolia is geographically located in north-central Asia, between </w:t>
      </w:r>
      <w:r w:rsidR="00176568">
        <w:rPr>
          <w:rFonts w:ascii="Times New Roman" w:hAnsi="Times New Roman"/>
          <w:sz w:val="24"/>
        </w:rPr>
        <w:t xml:space="preserve">People’s Republic of </w:t>
      </w:r>
      <w:r w:rsidRPr="003B5F32">
        <w:rPr>
          <w:rFonts w:ascii="Times New Roman" w:hAnsi="Times New Roman"/>
          <w:sz w:val="24"/>
        </w:rPr>
        <w:t>China and Russia</w:t>
      </w:r>
      <w:r w:rsidR="00176568">
        <w:rPr>
          <w:rFonts w:ascii="Times New Roman" w:hAnsi="Times New Roman"/>
          <w:sz w:val="24"/>
        </w:rPr>
        <w:t>n Federation</w:t>
      </w:r>
      <w:r w:rsidRPr="003B5F32">
        <w:rPr>
          <w:rFonts w:ascii="Times New Roman" w:hAnsi="Times New Roman"/>
          <w:sz w:val="24"/>
        </w:rPr>
        <w:t>. Its economy is largely dependent on international trade, with export accounting to more than half of Mongolia’s GDP (World Bank, 2019). Unprecedented disruptions to the global economy due to the coronavirus disease (COVID-19) - particularly the economic slowdown in China - has negatively affected the country’s exports and economy. In the first nine months of 2020, Mongolian economy contracted by 7.3 percent, one of the worst contractions since the 1990s. Government total revenue declined by 13 percent, whilst it’s spending went up by 22.1 percent (year on year) in 2020</w:t>
      </w:r>
      <w:r w:rsidRPr="003B5F32">
        <w:rPr>
          <w:rStyle w:val="a6"/>
          <w:rFonts w:ascii="Times New Roman" w:hAnsi="Times New Roman"/>
          <w:sz w:val="24"/>
        </w:rPr>
        <w:footnoteReference w:id="3"/>
      </w:r>
      <w:r w:rsidRPr="003B5F32">
        <w:rPr>
          <w:rFonts w:ascii="Times New Roman" w:hAnsi="Times New Roman"/>
          <w:sz w:val="24"/>
        </w:rPr>
        <w:t xml:space="preserve">. The pandemic has heightened Mongolia’s need to facilitate international trade, for instance, through effective operation of free zones, which will be crucial to its post-pandemic economic recovery. In addition, it has become more important to ensure less dependence on state budget for government operations including the management of free zones. </w:t>
      </w:r>
    </w:p>
    <w:p w14:paraId="2D8CFE61" w14:textId="77777777" w:rsidR="00FC624B" w:rsidRPr="003B5F32" w:rsidRDefault="00FC624B" w:rsidP="00FC624B">
      <w:pPr>
        <w:ind w:left="800"/>
        <w:rPr>
          <w:rFonts w:ascii="Times New Roman" w:hAnsi="Times New Roman"/>
          <w:sz w:val="24"/>
        </w:rPr>
      </w:pPr>
    </w:p>
    <w:p w14:paraId="150789FC" w14:textId="77777777" w:rsidR="00F32C22" w:rsidRPr="003B5F32" w:rsidRDefault="00413521" w:rsidP="0034363D">
      <w:pPr>
        <w:numPr>
          <w:ilvl w:val="0"/>
          <w:numId w:val="8"/>
        </w:numPr>
        <w:wordWrap/>
        <w:adjustRightInd w:val="0"/>
        <w:ind w:left="0" w:firstLine="0"/>
        <w:rPr>
          <w:rFonts w:ascii="Times New Roman" w:hAnsi="Times New Roman"/>
          <w:sz w:val="24"/>
        </w:rPr>
      </w:pPr>
      <w:r w:rsidRPr="003B5F32">
        <w:rPr>
          <w:rFonts w:ascii="Times New Roman" w:hAnsi="Times New Roman"/>
          <w:sz w:val="24"/>
        </w:rPr>
        <w:t xml:space="preserve">The concept of free zone was introduced as early as 1995 in Mongolia as part of its transition into a market economy. </w:t>
      </w:r>
      <w:r w:rsidRPr="003B5F32">
        <w:rPr>
          <w:rFonts w:ascii="Times New Roman"/>
          <w:sz w:val="24"/>
        </w:rPr>
        <w:t>Since 2002, Mongolia has established three free zones in strategic border locations: (</w:t>
      </w:r>
      <w:proofErr w:type="spellStart"/>
      <w:r w:rsidRPr="003B5F32">
        <w:rPr>
          <w:rFonts w:ascii="Times New Roman"/>
          <w:sz w:val="24"/>
        </w:rPr>
        <w:t>i</w:t>
      </w:r>
      <w:proofErr w:type="spellEnd"/>
      <w:r w:rsidRPr="003B5F32">
        <w:rPr>
          <w:rFonts w:ascii="Times New Roman"/>
          <w:sz w:val="24"/>
        </w:rPr>
        <w:t xml:space="preserve">) at </w:t>
      </w:r>
      <w:proofErr w:type="spellStart"/>
      <w:r w:rsidRPr="003B5F32">
        <w:rPr>
          <w:rFonts w:ascii="Times New Roman"/>
          <w:sz w:val="24"/>
        </w:rPr>
        <w:t>Altanbulag</w:t>
      </w:r>
      <w:proofErr w:type="spellEnd"/>
      <w:r w:rsidRPr="003B5F32">
        <w:rPr>
          <w:rFonts w:ascii="Times New Roman"/>
          <w:sz w:val="24"/>
        </w:rPr>
        <w:t xml:space="preserve"> in </w:t>
      </w:r>
      <w:proofErr w:type="spellStart"/>
      <w:r w:rsidRPr="003B5F32">
        <w:rPr>
          <w:rFonts w:ascii="Times New Roman"/>
          <w:sz w:val="24"/>
        </w:rPr>
        <w:t>Selenge</w:t>
      </w:r>
      <w:proofErr w:type="spellEnd"/>
      <w:r w:rsidRPr="003B5F32">
        <w:rPr>
          <w:rFonts w:ascii="Times New Roman"/>
          <w:sz w:val="24"/>
        </w:rPr>
        <w:t xml:space="preserve"> </w:t>
      </w:r>
      <w:proofErr w:type="spellStart"/>
      <w:r w:rsidRPr="003B5F32">
        <w:rPr>
          <w:rFonts w:ascii="Times New Roman"/>
          <w:sz w:val="24"/>
        </w:rPr>
        <w:t>aimag</w:t>
      </w:r>
      <w:proofErr w:type="spellEnd"/>
      <w:r w:rsidRPr="003B5F32">
        <w:rPr>
          <w:rFonts w:ascii="Times New Roman"/>
          <w:sz w:val="24"/>
        </w:rPr>
        <w:t xml:space="preserve"> (province) on the northern border of Mongolia with the Russian Federation (in 2002); (ii) at Zamyn-Uud border (in 2003); and </w:t>
      </w:r>
      <w:r w:rsidRPr="003B5F32">
        <w:rPr>
          <w:rFonts w:ascii="Times New Roman"/>
          <w:sz w:val="24"/>
        </w:rPr>
        <w:lastRenderedPageBreak/>
        <w:t xml:space="preserve">(iii) in </w:t>
      </w:r>
      <w:proofErr w:type="spellStart"/>
      <w:r w:rsidRPr="003B5F32">
        <w:rPr>
          <w:rFonts w:ascii="Times New Roman"/>
          <w:sz w:val="24"/>
        </w:rPr>
        <w:t>Tsagaannuur</w:t>
      </w:r>
      <w:proofErr w:type="spellEnd"/>
      <w:r w:rsidRPr="003B5F32">
        <w:rPr>
          <w:rFonts w:ascii="Times New Roman"/>
          <w:sz w:val="24"/>
        </w:rPr>
        <w:t>, Bayan-</w:t>
      </w:r>
      <w:proofErr w:type="spellStart"/>
      <w:r w:rsidRPr="003B5F32">
        <w:rPr>
          <w:rFonts w:ascii="Times New Roman"/>
          <w:sz w:val="24"/>
        </w:rPr>
        <w:t>Ulgii</w:t>
      </w:r>
      <w:proofErr w:type="spellEnd"/>
      <w:r w:rsidRPr="003B5F32">
        <w:rPr>
          <w:rFonts w:ascii="Times New Roman"/>
          <w:sz w:val="24"/>
        </w:rPr>
        <w:t xml:space="preserve"> </w:t>
      </w:r>
      <w:proofErr w:type="spellStart"/>
      <w:r w:rsidRPr="003B5F32">
        <w:rPr>
          <w:rFonts w:ascii="Times New Roman"/>
          <w:sz w:val="24"/>
        </w:rPr>
        <w:t>aimag</w:t>
      </w:r>
      <w:proofErr w:type="spellEnd"/>
      <w:r w:rsidRPr="003B5F32">
        <w:rPr>
          <w:rFonts w:ascii="Times New Roman"/>
          <w:sz w:val="24"/>
        </w:rPr>
        <w:t>, at the crossroads of the People</w:t>
      </w:r>
      <w:r w:rsidRPr="003B5F32">
        <w:rPr>
          <w:rFonts w:ascii="Times New Roman"/>
          <w:sz w:val="24"/>
        </w:rPr>
        <w:t>’</w:t>
      </w:r>
      <w:r w:rsidRPr="003B5F32">
        <w:rPr>
          <w:rFonts w:ascii="Times New Roman"/>
          <w:sz w:val="24"/>
        </w:rPr>
        <w:t>s Republic of China (PRC), Kazakhstan, and the Russian Federation (in 2005). However, operations of these 3 zones yet remain limited. The ODPM has oversight over the free zones, with each zone having a governor</w:t>
      </w:r>
      <w:r w:rsidRPr="003B5F32">
        <w:rPr>
          <w:rFonts w:ascii="Times New Roman"/>
          <w:sz w:val="24"/>
        </w:rPr>
        <w:t>’</w:t>
      </w:r>
      <w:r w:rsidRPr="003B5F32">
        <w:rPr>
          <w:rFonts w:ascii="Times New Roman"/>
          <w:sz w:val="24"/>
        </w:rPr>
        <w:t>s office that is responsible for managing its operations.</w:t>
      </w:r>
    </w:p>
    <w:p w14:paraId="5D454B9B" w14:textId="77777777" w:rsidR="00FC624B" w:rsidRPr="003B5F32" w:rsidRDefault="00FC624B" w:rsidP="00FC624B">
      <w:pPr>
        <w:ind w:left="800"/>
        <w:rPr>
          <w:rFonts w:ascii="Times New Roman" w:hAnsi="Times New Roman"/>
          <w:sz w:val="24"/>
        </w:rPr>
      </w:pPr>
    </w:p>
    <w:p w14:paraId="467268F4" w14:textId="77777777" w:rsidR="00172D2A" w:rsidRPr="003B5F32" w:rsidRDefault="00413521" w:rsidP="007724C6">
      <w:pPr>
        <w:numPr>
          <w:ilvl w:val="0"/>
          <w:numId w:val="8"/>
        </w:numPr>
        <w:wordWrap/>
        <w:adjustRightInd w:val="0"/>
        <w:ind w:left="0" w:firstLine="0"/>
        <w:rPr>
          <w:rFonts w:ascii="Times New Roman" w:hAnsi="Times New Roman"/>
          <w:sz w:val="24"/>
        </w:rPr>
      </w:pPr>
      <w:r w:rsidRPr="003B5F32">
        <w:rPr>
          <w:rFonts w:ascii="Times New Roman" w:hAnsi="Times New Roman"/>
          <w:sz w:val="24"/>
        </w:rPr>
        <w:t>Free zone development is one of Mongolia’s economic diversification initiatives as provided in Mongolia’s Sustainable Development Vision 2030 and Government Action Plan 2016–2020 (Parliament Resolution No.45, 2016). It is also part of Mongolia’s efforts to increase participation in the global and regional value chains, including the Central Asia Regional Economic Cooperation (CAREC) program established by ADB to promote economic cooperation in the region. Mongolia’s law on free zone (as amended in 2015) has provisions for potential private sector participation such as: (</w:t>
      </w:r>
      <w:proofErr w:type="spellStart"/>
      <w:r w:rsidRPr="003B5F32">
        <w:rPr>
          <w:rFonts w:ascii="Times New Roman" w:hAnsi="Times New Roman"/>
          <w:sz w:val="24"/>
        </w:rPr>
        <w:t>i</w:t>
      </w:r>
      <w:proofErr w:type="spellEnd"/>
      <w:r w:rsidRPr="003B5F32">
        <w:rPr>
          <w:rFonts w:ascii="Times New Roman" w:hAnsi="Times New Roman"/>
          <w:sz w:val="24"/>
        </w:rPr>
        <w:t>) infrastructure and facilities may be constructed under a concession agreement (Article 24); and (ii) an investor council, which represents investors, may implement a free zone management on the basis of agreement signed with ODPM (Article 21). Mongolia also committed to a policy and law on private participation in public infrastructure financing and delivery. The State Policy on Public Private Partnership (PPP) was developed and adopted in 2009, and the Law on Concession came into force in 2010. However, Mongolia’s experience in both PPP arrangements and free zone operations are at nascent stage.</w:t>
      </w:r>
    </w:p>
    <w:p w14:paraId="2E3124D8" w14:textId="77777777" w:rsidR="00FC624B" w:rsidRPr="003B5F32" w:rsidRDefault="00FC624B" w:rsidP="00FC624B">
      <w:pPr>
        <w:ind w:left="800"/>
        <w:rPr>
          <w:rFonts w:ascii="Times New Roman" w:hAnsi="Times New Roman"/>
          <w:sz w:val="24"/>
        </w:rPr>
      </w:pPr>
    </w:p>
    <w:p w14:paraId="2E5F41E5" w14:textId="2027649D" w:rsidR="00172D2A" w:rsidRPr="003B5F32" w:rsidRDefault="00125290" w:rsidP="002F0E8E">
      <w:pPr>
        <w:numPr>
          <w:ilvl w:val="0"/>
          <w:numId w:val="8"/>
        </w:numPr>
        <w:wordWrap/>
        <w:adjustRightInd w:val="0"/>
        <w:ind w:left="0" w:firstLine="0"/>
        <w:rPr>
          <w:rFonts w:ascii="Times New Roman" w:hAnsi="Times New Roman"/>
          <w:sz w:val="24"/>
        </w:rPr>
      </w:pPr>
      <w:r>
        <w:rPr>
          <w:rFonts w:ascii="Times New Roman" w:hAnsi="Times New Roman"/>
          <w:sz w:val="24"/>
        </w:rPr>
        <w:t>Since the establishment of Masan free trade zone (</w:t>
      </w:r>
      <w:r w:rsidR="00AB459F">
        <w:rPr>
          <w:rFonts w:ascii="Times New Roman" w:hAnsi="Times New Roman"/>
          <w:sz w:val="24"/>
        </w:rPr>
        <w:t xml:space="preserve">initially a </w:t>
      </w:r>
      <w:r>
        <w:rPr>
          <w:rFonts w:ascii="Times New Roman" w:hAnsi="Times New Roman"/>
          <w:sz w:val="24"/>
        </w:rPr>
        <w:t xml:space="preserve">free export zone) in 1970, </w:t>
      </w:r>
      <w:r w:rsidR="00AB459F">
        <w:rPr>
          <w:rFonts w:ascii="Times New Roman" w:hAnsi="Times New Roman"/>
          <w:sz w:val="24"/>
        </w:rPr>
        <w:t>there</w:t>
      </w:r>
      <w:r>
        <w:rPr>
          <w:rFonts w:ascii="Times New Roman" w:hAnsi="Times New Roman"/>
          <w:sz w:val="24"/>
        </w:rPr>
        <w:t xml:space="preserve"> are</w:t>
      </w:r>
      <w:r w:rsidR="00AB459F">
        <w:rPr>
          <w:rFonts w:ascii="Times New Roman" w:hAnsi="Times New Roman"/>
          <w:sz w:val="24"/>
        </w:rPr>
        <w:t xml:space="preserve"> currently in</w:t>
      </w:r>
      <w:r>
        <w:rPr>
          <w:rFonts w:ascii="Times New Roman" w:hAnsi="Times New Roman"/>
          <w:sz w:val="24"/>
        </w:rPr>
        <w:t xml:space="preserve"> total 13 free trade zones (FTZs) </w:t>
      </w:r>
      <w:r w:rsidR="006B6D0E">
        <w:rPr>
          <w:rFonts w:ascii="Times New Roman" w:hAnsi="Times New Roman"/>
          <w:sz w:val="24"/>
        </w:rPr>
        <w:t>in operation</w:t>
      </w:r>
      <w:r w:rsidR="00AB459F">
        <w:rPr>
          <w:rFonts w:ascii="Times New Roman" w:hAnsi="Times New Roman"/>
          <w:sz w:val="24"/>
        </w:rPr>
        <w:t xml:space="preserve"> in Korea</w:t>
      </w:r>
      <w:r w:rsidR="00AB459F">
        <w:rPr>
          <w:rStyle w:val="a6"/>
          <w:rFonts w:ascii="Times New Roman" w:hAnsi="Times New Roman"/>
          <w:sz w:val="24"/>
        </w:rPr>
        <w:footnoteReference w:id="4"/>
      </w:r>
      <w:r>
        <w:rPr>
          <w:rFonts w:ascii="Times New Roman" w:hAnsi="Times New Roman"/>
          <w:sz w:val="24"/>
        </w:rPr>
        <w:t xml:space="preserve">. </w:t>
      </w:r>
      <w:r w:rsidR="00985FEB">
        <w:rPr>
          <w:rFonts w:ascii="Times New Roman" w:hAnsi="Times New Roman"/>
          <w:sz w:val="24"/>
        </w:rPr>
        <w:t>Free trade zones are designated areas to attract manufacturing and logistics companies in industrial complexes, airports, ports and distribution complexes and cargo terminals</w:t>
      </w:r>
      <w:r w:rsidR="00033304">
        <w:rPr>
          <w:rFonts w:ascii="Times New Roman" w:hAnsi="Times New Roman"/>
          <w:sz w:val="24"/>
        </w:rPr>
        <w:t xml:space="preserve">. Based on the Act on Designation and Management of Free Trade Zones amended on 2004, </w:t>
      </w:r>
      <w:r w:rsidR="006B6D0E">
        <w:rPr>
          <w:rFonts w:ascii="Times New Roman" w:hAnsi="Times New Roman"/>
          <w:sz w:val="24"/>
        </w:rPr>
        <w:t xml:space="preserve">certain </w:t>
      </w:r>
      <w:r w:rsidR="00033304">
        <w:rPr>
          <w:rFonts w:ascii="Times New Roman" w:hAnsi="Times New Roman"/>
          <w:sz w:val="24"/>
        </w:rPr>
        <w:t>locations are selected and designated as FTZs, in which affordable rents for</w:t>
      </w:r>
      <w:r w:rsidR="00985FEB">
        <w:rPr>
          <w:rFonts w:ascii="Times New Roman" w:hAnsi="Times New Roman"/>
          <w:sz w:val="24"/>
        </w:rPr>
        <w:t xml:space="preserve"> lands or buildings, tariff and</w:t>
      </w:r>
      <w:r w:rsidR="00132019">
        <w:rPr>
          <w:rFonts w:ascii="Times New Roman" w:hAnsi="Times New Roman"/>
          <w:sz w:val="24"/>
        </w:rPr>
        <w:t xml:space="preserve"> tax reduction, as well as other services</w:t>
      </w:r>
      <w:r w:rsidR="006B6D0E">
        <w:rPr>
          <w:rFonts w:ascii="Times New Roman" w:hAnsi="Times New Roman"/>
          <w:sz w:val="24"/>
        </w:rPr>
        <w:t xml:space="preserve"> are provided to businesses operating</w:t>
      </w:r>
      <w:r w:rsidR="00033304">
        <w:rPr>
          <w:rFonts w:ascii="Times New Roman" w:hAnsi="Times New Roman"/>
          <w:sz w:val="24"/>
        </w:rPr>
        <w:t xml:space="preserve"> within</w:t>
      </w:r>
      <w:r w:rsidR="00985FEB">
        <w:rPr>
          <w:rFonts w:ascii="Times New Roman" w:hAnsi="Times New Roman"/>
          <w:sz w:val="24"/>
        </w:rPr>
        <w:t>.</w:t>
      </w:r>
      <w:r>
        <w:rPr>
          <w:rFonts w:ascii="Times New Roman" w:hAnsi="Times New Roman"/>
          <w:sz w:val="24"/>
        </w:rPr>
        <w:t xml:space="preserve"> </w:t>
      </w:r>
      <w:r w:rsidR="00132019">
        <w:rPr>
          <w:rFonts w:ascii="Times New Roman" w:hAnsi="Times New Roman"/>
          <w:sz w:val="24"/>
        </w:rPr>
        <w:t xml:space="preserve">As of March 2020, </w:t>
      </w:r>
      <w:r w:rsidR="002867FA">
        <w:rPr>
          <w:rFonts w:ascii="Times New Roman" w:hAnsi="Times New Roman"/>
          <w:sz w:val="24"/>
        </w:rPr>
        <w:t xml:space="preserve">there are </w:t>
      </w:r>
      <w:r w:rsidR="00132019">
        <w:rPr>
          <w:rFonts w:ascii="Times New Roman" w:hAnsi="Times New Roman"/>
          <w:sz w:val="24"/>
        </w:rPr>
        <w:t>in total 1,108 companies (including 280 foreign invested companies and 810 domestic export firms)</w:t>
      </w:r>
      <w:r w:rsidR="002867FA">
        <w:rPr>
          <w:rFonts w:ascii="Times New Roman" w:hAnsi="Times New Roman"/>
          <w:sz w:val="24"/>
        </w:rPr>
        <w:t xml:space="preserve"> registered in the free trade zones</w:t>
      </w:r>
      <w:r w:rsidR="00132019">
        <w:rPr>
          <w:rFonts w:ascii="Times New Roman" w:hAnsi="Times New Roman"/>
          <w:sz w:val="24"/>
        </w:rPr>
        <w:t>.</w:t>
      </w:r>
      <w:r w:rsidR="002867FA">
        <w:rPr>
          <w:rFonts w:ascii="Times New Roman" w:hAnsi="Times New Roman"/>
          <w:sz w:val="24"/>
        </w:rPr>
        <w:t xml:space="preserve"> Masan FTZ alone has </w:t>
      </w:r>
      <w:r w:rsidR="00033304">
        <w:rPr>
          <w:rFonts w:ascii="Times New Roman" w:hAnsi="Times New Roman"/>
          <w:sz w:val="24"/>
        </w:rPr>
        <w:t>led to employment of more than 5,000, and foreign direct investment amounting to 6.8 billion USD</w:t>
      </w:r>
      <w:r w:rsidR="006B6D0E">
        <w:rPr>
          <w:rStyle w:val="a6"/>
          <w:rFonts w:ascii="Times New Roman" w:hAnsi="Times New Roman"/>
          <w:sz w:val="24"/>
        </w:rPr>
        <w:footnoteReference w:id="5"/>
      </w:r>
      <w:r w:rsidR="00033304">
        <w:rPr>
          <w:rFonts w:ascii="Times New Roman" w:hAnsi="Times New Roman"/>
          <w:sz w:val="24"/>
        </w:rPr>
        <w:t xml:space="preserve">. The </w:t>
      </w:r>
      <w:r w:rsidR="006B6D0E">
        <w:rPr>
          <w:rFonts w:ascii="Times New Roman" w:hAnsi="Times New Roman"/>
          <w:sz w:val="24"/>
        </w:rPr>
        <w:t xml:space="preserve">free trade zone in Korea </w:t>
      </w:r>
      <w:r w:rsidR="00033304">
        <w:rPr>
          <w:rFonts w:ascii="Times New Roman" w:hAnsi="Times New Roman"/>
          <w:sz w:val="24"/>
        </w:rPr>
        <w:t>was selected as a successful</w:t>
      </w:r>
      <w:r w:rsidR="006B6D0E">
        <w:rPr>
          <w:rFonts w:ascii="Times New Roman" w:hAnsi="Times New Roman"/>
          <w:sz w:val="24"/>
        </w:rPr>
        <w:t xml:space="preserve"> model,</w:t>
      </w:r>
      <w:r w:rsidR="00033304">
        <w:rPr>
          <w:rFonts w:ascii="Times New Roman" w:hAnsi="Times New Roman"/>
          <w:sz w:val="24"/>
        </w:rPr>
        <w:t xml:space="preserve"> promoting</w:t>
      </w:r>
      <w:r w:rsidR="006B6D0E">
        <w:rPr>
          <w:rFonts w:ascii="Times New Roman" w:hAnsi="Times New Roman"/>
          <w:sz w:val="24"/>
        </w:rPr>
        <w:t xml:space="preserve"> its </w:t>
      </w:r>
      <w:r w:rsidR="00033304">
        <w:rPr>
          <w:rFonts w:ascii="Times New Roman" w:hAnsi="Times New Roman"/>
          <w:sz w:val="24"/>
        </w:rPr>
        <w:t>foreign investment policy</w:t>
      </w:r>
      <w:r w:rsidR="006B6D0E">
        <w:rPr>
          <w:rFonts w:ascii="Times New Roman" w:hAnsi="Times New Roman"/>
          <w:sz w:val="24"/>
        </w:rPr>
        <w:t>, by World Economic Processing Zones Association (WEPZA)</w:t>
      </w:r>
      <w:r w:rsidR="00E65357">
        <w:rPr>
          <w:rStyle w:val="a6"/>
          <w:rFonts w:ascii="Times New Roman" w:hAnsi="Times New Roman"/>
          <w:sz w:val="24"/>
        </w:rPr>
        <w:footnoteReference w:id="6"/>
      </w:r>
      <w:r w:rsidR="00033304">
        <w:rPr>
          <w:rFonts w:ascii="Times New Roman" w:hAnsi="Times New Roman"/>
          <w:sz w:val="24"/>
        </w:rPr>
        <w:t xml:space="preserve">. </w:t>
      </w:r>
    </w:p>
    <w:p w14:paraId="176FB65A" w14:textId="77777777" w:rsidR="00FC624B" w:rsidRPr="003B5F32" w:rsidRDefault="00FC624B" w:rsidP="00FC624B">
      <w:pPr>
        <w:ind w:left="800"/>
        <w:rPr>
          <w:rFonts w:ascii="Times New Roman" w:hAnsi="Times New Roman"/>
          <w:sz w:val="24"/>
        </w:rPr>
      </w:pPr>
    </w:p>
    <w:p w14:paraId="33B34B1A" w14:textId="77777777" w:rsidR="00D13ECE" w:rsidRPr="003B5F32" w:rsidRDefault="00413521" w:rsidP="00FC624B">
      <w:pPr>
        <w:numPr>
          <w:ilvl w:val="0"/>
          <w:numId w:val="8"/>
        </w:numPr>
        <w:wordWrap/>
        <w:adjustRightInd w:val="0"/>
        <w:ind w:left="0" w:firstLine="0"/>
        <w:rPr>
          <w:rFonts w:ascii="Times New Roman" w:hAnsi="Times New Roman"/>
          <w:sz w:val="24"/>
        </w:rPr>
      </w:pPr>
      <w:r w:rsidRPr="003B5F32">
        <w:rPr>
          <w:rFonts w:ascii="Times New Roman" w:hAnsi="Times New Roman"/>
          <w:sz w:val="24"/>
        </w:rPr>
        <w:t xml:space="preserve">Against this backdrop, this project concept paper (PCP) reflects the intention of Mongolia and Korea to cooperate and collaborate on ensuring efficient operation and sustainable management of the free zones in Mongolia. The Project will mainly </w:t>
      </w:r>
      <w:r w:rsidRPr="003B5F32">
        <w:rPr>
          <w:rFonts w:ascii="Times New Roman" w:hAnsi="Times New Roman"/>
          <w:i/>
          <w:sz w:val="24"/>
        </w:rPr>
        <w:t>(</w:t>
      </w:r>
      <w:proofErr w:type="spellStart"/>
      <w:r w:rsidRPr="003B5F32">
        <w:rPr>
          <w:rFonts w:ascii="Times New Roman" w:hAnsi="Times New Roman"/>
          <w:i/>
          <w:sz w:val="24"/>
        </w:rPr>
        <w:t>i</w:t>
      </w:r>
      <w:proofErr w:type="spellEnd"/>
      <w:r w:rsidRPr="003B5F32">
        <w:rPr>
          <w:rFonts w:ascii="Times New Roman" w:hAnsi="Times New Roman"/>
          <w:i/>
          <w:sz w:val="24"/>
        </w:rPr>
        <w:t>)</w:t>
      </w:r>
      <w:r w:rsidRPr="003B5F32">
        <w:rPr>
          <w:rFonts w:ascii="Times New Roman" w:hAnsi="Times New Roman"/>
          <w:sz w:val="24"/>
        </w:rPr>
        <w:t xml:space="preserve"> fulfill a diagnostic analysis on free zone operations in Mongolia </w:t>
      </w:r>
      <w:r w:rsidRPr="003B5F32">
        <w:rPr>
          <w:rFonts w:ascii="Times New Roman" w:hAnsi="Times New Roman"/>
          <w:i/>
          <w:sz w:val="24"/>
        </w:rPr>
        <w:t>(ii)</w:t>
      </w:r>
      <w:r w:rsidRPr="003B5F32">
        <w:rPr>
          <w:rFonts w:ascii="Times New Roman" w:hAnsi="Times New Roman"/>
          <w:sz w:val="24"/>
        </w:rPr>
        <w:t xml:space="preserve"> provide policy recommendations on ways to systemically operate and manage free zones in Mongolia </w:t>
      </w:r>
      <w:r w:rsidRPr="003B5F32">
        <w:rPr>
          <w:rFonts w:ascii="Times New Roman" w:hAnsi="Times New Roman"/>
          <w:i/>
          <w:sz w:val="24"/>
        </w:rPr>
        <w:t>(iii)</w:t>
      </w:r>
      <w:r w:rsidRPr="003B5F32">
        <w:rPr>
          <w:rFonts w:ascii="Times New Roman" w:hAnsi="Times New Roman"/>
          <w:sz w:val="24"/>
        </w:rPr>
        <w:t xml:space="preserve"> outline education and training programs referring to Korea’s best practices and lessons learned. </w:t>
      </w:r>
    </w:p>
    <w:p w14:paraId="0054E4F6" w14:textId="77777777" w:rsidR="00FC624B" w:rsidRPr="003B5F32" w:rsidRDefault="00FC624B" w:rsidP="00FC624B">
      <w:pPr>
        <w:ind w:left="800"/>
        <w:rPr>
          <w:rFonts w:ascii="Times New Roman" w:hAnsi="Times New Roman"/>
          <w:sz w:val="24"/>
        </w:rPr>
      </w:pPr>
    </w:p>
    <w:p w14:paraId="53E073E7" w14:textId="77777777" w:rsidR="00FB654C" w:rsidRPr="003B5F32" w:rsidRDefault="00413521" w:rsidP="007724C6">
      <w:pPr>
        <w:numPr>
          <w:ilvl w:val="0"/>
          <w:numId w:val="8"/>
        </w:numPr>
        <w:wordWrap/>
        <w:adjustRightInd w:val="0"/>
        <w:ind w:left="0" w:firstLine="0"/>
        <w:rPr>
          <w:rFonts w:ascii="Times New Roman" w:hAnsi="Times New Roman"/>
          <w:sz w:val="24"/>
        </w:rPr>
      </w:pPr>
      <w:r w:rsidRPr="003B5F32">
        <w:rPr>
          <w:rFonts w:ascii="Times New Roman" w:hAnsi="Times New Roman"/>
          <w:sz w:val="24"/>
        </w:rPr>
        <w:t xml:space="preserve">For this project, the Korea </w:t>
      </w:r>
      <w:proofErr w:type="spellStart"/>
      <w:r w:rsidRPr="003B5F32">
        <w:rPr>
          <w:rFonts w:ascii="Times New Roman" w:hAnsi="Times New Roman"/>
          <w:sz w:val="24"/>
        </w:rPr>
        <w:t>Eximbank</w:t>
      </w:r>
      <w:proofErr w:type="spellEnd"/>
      <w:r w:rsidRPr="003B5F32">
        <w:rPr>
          <w:rFonts w:ascii="Times New Roman" w:hAnsi="Times New Roman"/>
          <w:sz w:val="24"/>
        </w:rPr>
        <w:t xml:space="preserve"> will be responsible for planning, management and monitoring of the project, in close coordination with the </w:t>
      </w:r>
      <w:proofErr w:type="spellStart"/>
      <w:r w:rsidRPr="003B5F32">
        <w:rPr>
          <w:rFonts w:ascii="Times New Roman" w:hAnsi="Times New Roman"/>
          <w:sz w:val="24"/>
        </w:rPr>
        <w:t>GoM</w:t>
      </w:r>
      <w:proofErr w:type="spellEnd"/>
      <w:r w:rsidRPr="003B5F32">
        <w:rPr>
          <w:rFonts w:ascii="Times New Roman" w:hAnsi="Times New Roman"/>
          <w:sz w:val="24"/>
        </w:rPr>
        <w:t xml:space="preserve">. Korea </w:t>
      </w:r>
      <w:proofErr w:type="spellStart"/>
      <w:r w:rsidRPr="003B5F32">
        <w:rPr>
          <w:rFonts w:ascii="Times New Roman" w:hAnsi="Times New Roman"/>
          <w:sz w:val="24"/>
        </w:rPr>
        <w:t>Eximbank</w:t>
      </w:r>
      <w:proofErr w:type="spellEnd"/>
      <w:r w:rsidRPr="003B5F32">
        <w:rPr>
          <w:rFonts w:ascii="Times New Roman" w:hAnsi="Times New Roman"/>
          <w:sz w:val="24"/>
        </w:rPr>
        <w:t xml:space="preserve"> will employ a consultant of a Korean national(s) (“KSP consultant”) to conduct activities in accordance with key milestones. To ensure successful project implementation, the KSP </w:t>
      </w:r>
      <w:r w:rsidRPr="003B5F32">
        <w:rPr>
          <w:rFonts w:ascii="Times New Roman" w:hAnsi="Times New Roman"/>
          <w:sz w:val="24"/>
        </w:rPr>
        <w:lastRenderedPageBreak/>
        <w:t xml:space="preserve">consultant is expected to </w:t>
      </w:r>
      <w:r w:rsidRPr="003B5F32">
        <w:rPr>
          <w:rFonts w:ascii="Times New Roman" w:hAnsi="Times New Roman"/>
          <w:i/>
          <w:sz w:val="24"/>
        </w:rPr>
        <w:t>(</w:t>
      </w:r>
      <w:proofErr w:type="spellStart"/>
      <w:r w:rsidRPr="003B5F32">
        <w:rPr>
          <w:rFonts w:ascii="Times New Roman" w:hAnsi="Times New Roman"/>
          <w:i/>
          <w:sz w:val="24"/>
        </w:rPr>
        <w:t>i</w:t>
      </w:r>
      <w:proofErr w:type="spellEnd"/>
      <w:r w:rsidRPr="003B5F32">
        <w:rPr>
          <w:rFonts w:ascii="Times New Roman" w:hAnsi="Times New Roman"/>
          <w:i/>
          <w:sz w:val="24"/>
        </w:rPr>
        <w:t>)</w:t>
      </w:r>
      <w:r w:rsidRPr="003B5F32">
        <w:rPr>
          <w:rFonts w:ascii="Times New Roman" w:hAnsi="Times New Roman"/>
          <w:sz w:val="24"/>
        </w:rPr>
        <w:t xml:space="preserve"> liaise directly with the Korea </w:t>
      </w:r>
      <w:proofErr w:type="spellStart"/>
      <w:r w:rsidRPr="003B5F32">
        <w:rPr>
          <w:rFonts w:ascii="Times New Roman" w:hAnsi="Times New Roman"/>
          <w:sz w:val="24"/>
        </w:rPr>
        <w:t>Eximbank</w:t>
      </w:r>
      <w:proofErr w:type="spellEnd"/>
      <w:r w:rsidRPr="003B5F32">
        <w:rPr>
          <w:rFonts w:ascii="Times New Roman" w:hAnsi="Times New Roman"/>
          <w:sz w:val="24"/>
        </w:rPr>
        <w:t xml:space="preserve"> and ODPM,</w:t>
      </w:r>
      <w:r w:rsidRPr="003B5F32">
        <w:rPr>
          <w:rFonts w:ascii="Times New Roman" w:hAnsi="Times New Roman"/>
          <w:i/>
          <w:sz w:val="24"/>
        </w:rPr>
        <w:t xml:space="preserve"> (ii)</w:t>
      </w:r>
      <w:r w:rsidRPr="003B5F32">
        <w:rPr>
          <w:rFonts w:ascii="Times New Roman" w:hAnsi="Times New Roman"/>
          <w:sz w:val="24"/>
        </w:rPr>
        <w:t xml:space="preserve"> report the progress of the project according to the project schedule and/or upon request in a timely manner, and </w:t>
      </w:r>
      <w:r w:rsidRPr="003B5F32">
        <w:rPr>
          <w:rFonts w:ascii="Times New Roman" w:hAnsi="Times New Roman"/>
          <w:i/>
          <w:sz w:val="24"/>
        </w:rPr>
        <w:t>(iii)</w:t>
      </w:r>
      <w:r w:rsidRPr="003B5F32">
        <w:rPr>
          <w:rFonts w:ascii="Times New Roman" w:hAnsi="Times New Roman"/>
          <w:sz w:val="24"/>
        </w:rPr>
        <w:t xml:space="preserve"> actively and effectively communicate with the Korea </w:t>
      </w:r>
      <w:proofErr w:type="spellStart"/>
      <w:r w:rsidRPr="003B5F32">
        <w:rPr>
          <w:rFonts w:ascii="Times New Roman" w:hAnsi="Times New Roman"/>
          <w:sz w:val="24"/>
        </w:rPr>
        <w:t>Eximbank</w:t>
      </w:r>
      <w:proofErr w:type="spellEnd"/>
      <w:r w:rsidRPr="003B5F32">
        <w:rPr>
          <w:rFonts w:ascii="Times New Roman" w:hAnsi="Times New Roman"/>
          <w:sz w:val="24"/>
        </w:rPr>
        <w:t xml:space="preserve"> and the </w:t>
      </w:r>
      <w:proofErr w:type="spellStart"/>
      <w:r w:rsidRPr="003B5F32">
        <w:rPr>
          <w:rFonts w:ascii="Times New Roman" w:hAnsi="Times New Roman"/>
          <w:sz w:val="24"/>
        </w:rPr>
        <w:t>GoM</w:t>
      </w:r>
      <w:proofErr w:type="spellEnd"/>
      <w:r w:rsidRPr="003B5F32">
        <w:rPr>
          <w:rFonts w:ascii="Times New Roman" w:hAnsi="Times New Roman"/>
          <w:sz w:val="24"/>
        </w:rPr>
        <w:t xml:space="preserve">. The details of the assignments are subject to change upon mutual consent of Korea </w:t>
      </w:r>
      <w:proofErr w:type="spellStart"/>
      <w:r w:rsidRPr="003B5F32">
        <w:rPr>
          <w:rFonts w:ascii="Times New Roman" w:hAnsi="Times New Roman"/>
          <w:sz w:val="24"/>
        </w:rPr>
        <w:t>Eximbank</w:t>
      </w:r>
      <w:proofErr w:type="spellEnd"/>
      <w:r w:rsidRPr="003B5F32">
        <w:rPr>
          <w:rFonts w:ascii="Times New Roman" w:hAnsi="Times New Roman"/>
          <w:sz w:val="24"/>
        </w:rPr>
        <w:t xml:space="preserve"> and the </w:t>
      </w:r>
      <w:proofErr w:type="spellStart"/>
      <w:r w:rsidRPr="003B5F32">
        <w:rPr>
          <w:rFonts w:ascii="Times New Roman" w:hAnsi="Times New Roman"/>
          <w:sz w:val="24"/>
        </w:rPr>
        <w:t>GoM</w:t>
      </w:r>
      <w:proofErr w:type="spellEnd"/>
      <w:r w:rsidRPr="003B5F32">
        <w:rPr>
          <w:rFonts w:ascii="Times New Roman" w:hAnsi="Times New Roman"/>
          <w:sz w:val="24"/>
        </w:rPr>
        <w:t>.</w:t>
      </w:r>
    </w:p>
    <w:p w14:paraId="64CB4A25" w14:textId="77777777" w:rsidR="00FC624B" w:rsidRPr="003B5F32" w:rsidRDefault="00FC624B" w:rsidP="00FC624B">
      <w:pPr>
        <w:rPr>
          <w:rFonts w:ascii="Times New Roman" w:hAnsi="Times New Roman"/>
          <w:sz w:val="24"/>
        </w:rPr>
      </w:pPr>
    </w:p>
    <w:p w14:paraId="65E864E0" w14:textId="77777777" w:rsidR="00FC624B" w:rsidRPr="003B5F32" w:rsidRDefault="00FC624B" w:rsidP="00FC624B">
      <w:pPr>
        <w:rPr>
          <w:rFonts w:ascii="Times New Roman" w:hAnsi="Times New Roman"/>
          <w:sz w:val="24"/>
        </w:rPr>
      </w:pPr>
    </w:p>
    <w:p w14:paraId="1F72D3BF" w14:textId="77777777" w:rsidR="00534CB0" w:rsidRPr="003B5F32" w:rsidRDefault="00413521" w:rsidP="0034363D">
      <w:pPr>
        <w:pStyle w:val="a4"/>
        <w:numPr>
          <w:ilvl w:val="0"/>
          <w:numId w:val="1"/>
        </w:numPr>
        <w:ind w:leftChars="0"/>
        <w:rPr>
          <w:rFonts w:ascii="Times New Roman" w:hAnsi="Times New Roman"/>
          <w:b/>
          <w:sz w:val="24"/>
        </w:rPr>
      </w:pPr>
      <w:r w:rsidRPr="003B5F32">
        <w:rPr>
          <w:rFonts w:ascii="Times New Roman" w:hAnsi="Times New Roman"/>
          <w:b/>
          <w:sz w:val="24"/>
        </w:rPr>
        <w:t>Detailed Tasks</w:t>
      </w:r>
    </w:p>
    <w:p w14:paraId="13320F38" w14:textId="77777777" w:rsidR="00FC624B" w:rsidRPr="003B5F32" w:rsidRDefault="00FC624B" w:rsidP="00FC624B">
      <w:pPr>
        <w:rPr>
          <w:rFonts w:ascii="Times New Roman" w:hAnsi="Times New Roman"/>
          <w:sz w:val="24"/>
        </w:rPr>
      </w:pPr>
    </w:p>
    <w:p w14:paraId="027EA01A" w14:textId="77777777" w:rsidR="00FC624B" w:rsidRPr="003B5F32" w:rsidRDefault="00413521" w:rsidP="007724C6">
      <w:pPr>
        <w:pStyle w:val="a4"/>
        <w:numPr>
          <w:ilvl w:val="0"/>
          <w:numId w:val="8"/>
        </w:numPr>
        <w:spacing w:line="160" w:lineRule="atLeast"/>
        <w:ind w:leftChars="0" w:left="0" w:firstLine="0"/>
        <w:rPr>
          <w:rFonts w:ascii="Times New Roman" w:hAnsi="Times New Roman"/>
          <w:sz w:val="24"/>
        </w:rPr>
      </w:pPr>
      <w:r w:rsidRPr="003B5F32">
        <w:rPr>
          <w:rFonts w:ascii="Times New Roman" w:hAnsi="Times New Roman"/>
          <w:b/>
          <w:sz w:val="24"/>
        </w:rPr>
        <w:t>(Activity 1) Diagnostic Analysis on Free Zone Operations in Mongolia</w:t>
      </w:r>
    </w:p>
    <w:p w14:paraId="4ED0C73B" w14:textId="77777777" w:rsidR="00EE2122" w:rsidRPr="003B5F32" w:rsidRDefault="00EE2122" w:rsidP="00EE2122">
      <w:pPr>
        <w:pStyle w:val="a4"/>
        <w:spacing w:line="160" w:lineRule="atLeast"/>
        <w:ind w:leftChars="0" w:left="0"/>
        <w:rPr>
          <w:rFonts w:ascii="Times New Roman" w:hAnsi="Times New Roman"/>
          <w:sz w:val="24"/>
        </w:rPr>
      </w:pPr>
    </w:p>
    <w:p w14:paraId="3A780EB5" w14:textId="77777777" w:rsidR="00FF5539" w:rsidRPr="003B5F32" w:rsidRDefault="00413521" w:rsidP="001934A1">
      <w:pPr>
        <w:pStyle w:val="a4"/>
        <w:spacing w:line="160" w:lineRule="atLeast"/>
        <w:ind w:leftChars="0" w:left="0"/>
        <w:rPr>
          <w:rFonts w:ascii="Times New Roman" w:hAnsi="Times New Roman"/>
          <w:sz w:val="24"/>
        </w:rPr>
      </w:pPr>
      <w:r w:rsidRPr="003B5F32">
        <w:rPr>
          <w:rFonts w:ascii="Times New Roman" w:hAnsi="Times New Roman"/>
          <w:sz w:val="24"/>
        </w:rPr>
        <w:t xml:space="preserve">To identify opportunities and challenges in the operation and management of free zones in Mongolia, the KSP consultant will do </w:t>
      </w:r>
      <w:r w:rsidRPr="003B5F32">
        <w:rPr>
          <w:rFonts w:ascii="Times New Roman" w:hAnsi="Times New Roman"/>
          <w:sz w:val="24"/>
          <w:u w:val="single"/>
        </w:rPr>
        <w:t xml:space="preserve">literature reviews </w:t>
      </w:r>
      <w:r w:rsidRPr="003B5F32">
        <w:rPr>
          <w:rFonts w:ascii="Times New Roman" w:hAnsi="Times New Roman"/>
          <w:sz w:val="24"/>
        </w:rPr>
        <w:t xml:space="preserve">on the country’s current management system of the free zone and related laws. Along with the literature reviews, the KSP consultant will conduct </w:t>
      </w:r>
      <w:r w:rsidRPr="003B5F32">
        <w:rPr>
          <w:rFonts w:ascii="Times New Roman" w:hAnsi="Times New Roman"/>
          <w:sz w:val="24"/>
          <w:u w:val="single"/>
        </w:rPr>
        <w:t>fact-finding mission(s)</w:t>
      </w:r>
      <w:r w:rsidRPr="003B5F32">
        <w:rPr>
          <w:rStyle w:val="a6"/>
          <w:rFonts w:ascii="Times New Roman" w:hAnsi="Times New Roman"/>
          <w:sz w:val="24"/>
        </w:rPr>
        <w:footnoteReference w:id="7"/>
      </w:r>
      <w:r w:rsidRPr="003B5F32">
        <w:rPr>
          <w:rFonts w:ascii="Times New Roman" w:hAnsi="Times New Roman"/>
          <w:sz w:val="24"/>
        </w:rPr>
        <w:t xml:space="preserve"> for more in-depth studies. Studies on Activity 1 will cover but not limited to the following: </w:t>
      </w:r>
    </w:p>
    <w:p w14:paraId="2AD9124B" w14:textId="77777777" w:rsidR="00FC624B" w:rsidRPr="003B5F32" w:rsidRDefault="00FC624B" w:rsidP="00FC624B">
      <w:pPr>
        <w:ind w:left="800"/>
        <w:rPr>
          <w:rFonts w:ascii="Times New Roman" w:hAnsi="Times New Roman"/>
          <w:sz w:val="24"/>
        </w:rPr>
      </w:pPr>
    </w:p>
    <w:p w14:paraId="649F873C" w14:textId="76FBB460" w:rsidR="00C81D60" w:rsidRPr="003B5F32" w:rsidRDefault="00413521" w:rsidP="00AF25D9">
      <w:pPr>
        <w:pStyle w:val="a4"/>
        <w:widowControl/>
        <w:numPr>
          <w:ilvl w:val="0"/>
          <w:numId w:val="25"/>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 xml:space="preserve">Current status of the three free zones in Mongolia (i.e. geographical location, sectoral composition, </w:t>
      </w:r>
      <w:r w:rsidR="00CD46D9" w:rsidRPr="00713BDA">
        <w:rPr>
          <w:rFonts w:ascii="Times New Roman" w:hAnsi="Times New Roman"/>
          <w:kern w:val="0"/>
          <w:sz w:val="24"/>
          <w:szCs w:val="24"/>
          <w:lang w:val="en"/>
        </w:rPr>
        <w:t>occupancy rate</w:t>
      </w:r>
      <w:r w:rsidR="00D11548" w:rsidRPr="00713BDA">
        <w:rPr>
          <w:rFonts w:ascii="Times New Roman" w:hAnsi="Times New Roman"/>
          <w:kern w:val="0"/>
          <w:sz w:val="24"/>
          <w:szCs w:val="24"/>
          <w:lang w:val="en"/>
        </w:rPr>
        <w:t>,</w:t>
      </w:r>
      <w:r w:rsidR="00CD46D9" w:rsidRPr="00713BDA">
        <w:rPr>
          <w:rFonts w:ascii="Times New Roman" w:hAnsi="Times New Roman"/>
          <w:kern w:val="0"/>
          <w:sz w:val="24"/>
          <w:szCs w:val="24"/>
          <w:lang w:val="en"/>
        </w:rPr>
        <w:t xml:space="preserve"> export/import, government investment, employment</w:t>
      </w:r>
      <w:r w:rsidRPr="003B5F32">
        <w:rPr>
          <w:rFonts w:ascii="Times New Roman" w:hAnsi="Times New Roman"/>
          <w:kern w:val="0"/>
          <w:sz w:val="24"/>
          <w:lang w:val="en"/>
        </w:rPr>
        <w:t xml:space="preserve">, FDI, and so on); </w:t>
      </w:r>
    </w:p>
    <w:p w14:paraId="5713E748" w14:textId="224BAEF5" w:rsidR="00A81EDD" w:rsidRPr="003B5F32" w:rsidRDefault="00413521" w:rsidP="00F9267A">
      <w:pPr>
        <w:pStyle w:val="a4"/>
        <w:widowControl/>
        <w:numPr>
          <w:ilvl w:val="0"/>
          <w:numId w:val="25"/>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Reviews on Mongolia government’s policies, legislative measures, and institutional frameworks related to management and operation of free zones</w:t>
      </w:r>
      <w:r w:rsidR="00BA265E">
        <w:rPr>
          <w:rFonts w:ascii="Times New Roman" w:hAnsi="Times New Roman"/>
          <w:kern w:val="0"/>
          <w:sz w:val="24"/>
          <w:lang w:val="en"/>
        </w:rPr>
        <w:t xml:space="preserve"> leveraging on work currently undertaken under ADB’s technical assistance and the Developing the Economic Cooperation Zone Project for Mongolia;</w:t>
      </w:r>
      <w:r w:rsidR="00BA265E">
        <w:rPr>
          <w:rStyle w:val="a6"/>
          <w:rFonts w:ascii="Times New Roman" w:hAnsi="Times New Roman"/>
          <w:kern w:val="0"/>
          <w:sz w:val="24"/>
          <w:lang w:val="en"/>
        </w:rPr>
        <w:footnoteReference w:id="8"/>
      </w:r>
    </w:p>
    <w:p w14:paraId="319C90DF" w14:textId="77777777" w:rsidR="00BA0A5D" w:rsidRPr="003B5F32" w:rsidRDefault="00413521" w:rsidP="00F9267A">
      <w:pPr>
        <w:pStyle w:val="a4"/>
        <w:widowControl/>
        <w:numPr>
          <w:ilvl w:val="0"/>
          <w:numId w:val="25"/>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The level of investment attraction tools (i.e. infrastructure, services and benefits provided to investors) utilized within the free zones;</w:t>
      </w:r>
    </w:p>
    <w:p w14:paraId="5E6E7B13" w14:textId="77777777" w:rsidR="00AF25D9" w:rsidRPr="003B5F32" w:rsidRDefault="00413521" w:rsidP="00AF25D9">
      <w:pPr>
        <w:pStyle w:val="a4"/>
        <w:widowControl/>
        <w:numPr>
          <w:ilvl w:val="0"/>
          <w:numId w:val="25"/>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Governance model for development, management and operation of Mongolian free economic zones; and</w:t>
      </w:r>
    </w:p>
    <w:p w14:paraId="4F746D5B" w14:textId="77777777" w:rsidR="00FC624B" w:rsidRPr="003B5F32" w:rsidRDefault="00413521" w:rsidP="00373FE3">
      <w:pPr>
        <w:pStyle w:val="a4"/>
        <w:widowControl/>
        <w:numPr>
          <w:ilvl w:val="0"/>
          <w:numId w:val="25"/>
        </w:numPr>
        <w:wordWrap/>
        <w:autoSpaceDE/>
        <w:autoSpaceDN/>
        <w:spacing w:line="276" w:lineRule="auto"/>
        <w:ind w:leftChars="0"/>
        <w:contextualSpacing/>
        <w:rPr>
          <w:rFonts w:ascii="Times New Roman" w:hAnsi="Times New Roman"/>
          <w:sz w:val="24"/>
        </w:rPr>
      </w:pPr>
      <w:r w:rsidRPr="003B5F32">
        <w:rPr>
          <w:rFonts w:ascii="Times New Roman" w:hAnsi="Times New Roman"/>
          <w:kern w:val="0"/>
          <w:sz w:val="24"/>
          <w:lang w:val="en"/>
        </w:rPr>
        <w:t xml:space="preserve">Reviews on Mongolia government’s policies, legislative measures, and institutional frameworks related to PPP arrangements in development of free zones. </w:t>
      </w:r>
    </w:p>
    <w:p w14:paraId="409413A6" w14:textId="77777777" w:rsidR="00D11548" w:rsidRPr="003B5F32" w:rsidRDefault="00D11548" w:rsidP="00D11548">
      <w:pPr>
        <w:pStyle w:val="a4"/>
        <w:widowControl/>
        <w:wordWrap/>
        <w:autoSpaceDE/>
        <w:autoSpaceDN/>
        <w:spacing w:line="276" w:lineRule="auto"/>
        <w:ind w:leftChars="0"/>
        <w:contextualSpacing/>
        <w:rPr>
          <w:rFonts w:ascii="Times New Roman" w:hAnsi="Times New Roman"/>
          <w:sz w:val="24"/>
        </w:rPr>
      </w:pPr>
    </w:p>
    <w:p w14:paraId="0BC2AE1C" w14:textId="77777777" w:rsidR="00356033" w:rsidRPr="003B5F32" w:rsidRDefault="00413521" w:rsidP="00356033">
      <w:pPr>
        <w:pStyle w:val="a4"/>
        <w:spacing w:line="160" w:lineRule="atLeast"/>
        <w:ind w:leftChars="0" w:left="0"/>
        <w:rPr>
          <w:rFonts w:ascii="Times New Roman" w:hAnsi="Times New Roman"/>
          <w:sz w:val="24"/>
          <w:lang w:val="en"/>
        </w:rPr>
      </w:pPr>
      <w:r w:rsidRPr="003B5F32">
        <w:rPr>
          <w:rFonts w:ascii="Times New Roman" w:hAnsi="Times New Roman"/>
          <w:sz w:val="24"/>
        </w:rPr>
        <w:t>For a more quality outcome of Activity 1</w:t>
      </w:r>
      <w:r w:rsidRPr="003B5F32">
        <w:rPr>
          <w:rFonts w:ascii="Times New Roman" w:hAnsi="Times New Roman"/>
          <w:sz w:val="24"/>
          <w:lang w:val="en"/>
        </w:rPr>
        <w:t xml:space="preserve">, hiring a local consultant (or several local consultants) is highly recommended. Moreover, the two parties (Korea </w:t>
      </w:r>
      <w:proofErr w:type="spellStart"/>
      <w:r w:rsidRPr="003B5F32">
        <w:rPr>
          <w:rFonts w:ascii="Times New Roman" w:hAnsi="Times New Roman"/>
          <w:sz w:val="24"/>
          <w:lang w:val="en"/>
        </w:rPr>
        <w:t>Eximbank</w:t>
      </w:r>
      <w:proofErr w:type="spellEnd"/>
      <w:r w:rsidRPr="003B5F32">
        <w:rPr>
          <w:rFonts w:ascii="Times New Roman" w:hAnsi="Times New Roman"/>
          <w:sz w:val="24"/>
          <w:lang w:val="en"/>
        </w:rPr>
        <w:t xml:space="preserve"> and </w:t>
      </w:r>
      <w:proofErr w:type="spellStart"/>
      <w:r w:rsidRPr="003B5F32">
        <w:rPr>
          <w:rFonts w:ascii="Times New Roman" w:hAnsi="Times New Roman"/>
          <w:sz w:val="24"/>
          <w:lang w:val="en"/>
        </w:rPr>
        <w:t>GoM</w:t>
      </w:r>
      <w:proofErr w:type="spellEnd"/>
      <w:r w:rsidRPr="003B5F32">
        <w:rPr>
          <w:rFonts w:ascii="Times New Roman" w:hAnsi="Times New Roman"/>
          <w:sz w:val="24"/>
          <w:lang w:val="en"/>
        </w:rPr>
        <w:t>) will hold an inception seminar</w:t>
      </w:r>
      <w:r w:rsidRPr="003B5F32">
        <w:rPr>
          <w:rFonts w:ascii="Times New Roman" w:hAnsi="Times New Roman"/>
          <w:sz w:val="24"/>
          <w:vertAlign w:val="superscript"/>
          <w:lang w:val="en"/>
        </w:rPr>
        <w:t>*</w:t>
      </w:r>
      <w:r w:rsidRPr="003B5F32">
        <w:rPr>
          <w:rFonts w:ascii="Times New Roman" w:hAnsi="Times New Roman"/>
          <w:sz w:val="24"/>
          <w:lang w:val="en"/>
        </w:rPr>
        <w:t xml:space="preserve"> via online at the initial stage of the project in order to discuss project’s details. </w:t>
      </w:r>
    </w:p>
    <w:p w14:paraId="469E23BD" w14:textId="77777777" w:rsidR="00356033" w:rsidRPr="003B5F32" w:rsidRDefault="00413521" w:rsidP="00356033">
      <w:pPr>
        <w:pStyle w:val="a4"/>
        <w:spacing w:line="160" w:lineRule="atLeast"/>
        <w:rPr>
          <w:rFonts w:ascii="Times New Roman" w:hAnsi="Times New Roman"/>
          <w:sz w:val="16"/>
          <w:lang w:val="en"/>
        </w:rPr>
      </w:pPr>
      <w:r w:rsidRPr="003B5F32">
        <w:rPr>
          <w:rFonts w:ascii="Times New Roman" w:hAnsi="Times New Roman"/>
          <w:sz w:val="16"/>
          <w:lang w:val="en"/>
        </w:rPr>
        <w:t xml:space="preserve"> </w:t>
      </w:r>
    </w:p>
    <w:p w14:paraId="3BCDF303" w14:textId="77777777" w:rsidR="00FC624B" w:rsidRPr="003B5F32" w:rsidRDefault="00413521" w:rsidP="3CA41513">
      <w:pPr>
        <w:pStyle w:val="a4"/>
        <w:spacing w:line="160" w:lineRule="atLeast"/>
        <w:ind w:leftChars="0" w:left="0"/>
        <w:rPr>
          <w:rFonts w:ascii="Times New Roman" w:hAnsi="Times New Roman"/>
          <w:sz w:val="22"/>
          <w:lang w:val="en"/>
        </w:rPr>
      </w:pPr>
      <w:r w:rsidRPr="003B5F32">
        <w:rPr>
          <w:rFonts w:ascii="Times New Roman" w:hAnsi="Times New Roman"/>
          <w:b/>
          <w:sz w:val="22"/>
          <w:lang w:val="en"/>
        </w:rPr>
        <w:t>*</w:t>
      </w:r>
      <w:r w:rsidRPr="003B5F32">
        <w:rPr>
          <w:rFonts w:ascii="Times New Roman" w:hAnsi="Times New Roman"/>
          <w:sz w:val="22"/>
          <w:lang w:val="en"/>
        </w:rPr>
        <w:t xml:space="preserve"> The detailed work scope (the contents of activities) may be modified and determined by KSP consultant within this inception seminar through discussions, under the supervision of the Korea </w:t>
      </w:r>
      <w:proofErr w:type="spellStart"/>
      <w:r w:rsidRPr="003B5F32">
        <w:rPr>
          <w:rFonts w:ascii="Times New Roman" w:hAnsi="Times New Roman"/>
          <w:sz w:val="22"/>
          <w:lang w:val="en"/>
        </w:rPr>
        <w:t>Eximbank</w:t>
      </w:r>
      <w:proofErr w:type="spellEnd"/>
      <w:r w:rsidRPr="003B5F32">
        <w:rPr>
          <w:rFonts w:ascii="Times New Roman" w:hAnsi="Times New Roman"/>
          <w:sz w:val="22"/>
          <w:lang w:val="en"/>
        </w:rPr>
        <w:t xml:space="preserve"> and ODPM.</w:t>
      </w:r>
    </w:p>
    <w:p w14:paraId="66F07C66" w14:textId="77777777" w:rsidR="00FC624B" w:rsidRPr="003B5F32" w:rsidRDefault="00FC624B" w:rsidP="00FC624B">
      <w:pPr>
        <w:pStyle w:val="a4"/>
        <w:spacing w:line="160" w:lineRule="atLeast"/>
        <w:ind w:leftChars="0" w:left="0"/>
        <w:rPr>
          <w:rFonts w:ascii="Times New Roman" w:hAnsi="Times New Roman"/>
          <w:b/>
          <w:sz w:val="22"/>
          <w:lang w:val="en"/>
        </w:rPr>
      </w:pPr>
    </w:p>
    <w:p w14:paraId="32E14BBE" w14:textId="77777777" w:rsidR="00DA7BBC" w:rsidRPr="003B5F32" w:rsidRDefault="00DA7BBC" w:rsidP="00FC624B">
      <w:pPr>
        <w:pStyle w:val="a4"/>
        <w:spacing w:line="160" w:lineRule="atLeast"/>
        <w:ind w:leftChars="0" w:left="0"/>
        <w:rPr>
          <w:rFonts w:ascii="Times New Roman" w:hAnsi="Times New Roman"/>
          <w:b/>
          <w:sz w:val="22"/>
          <w:lang w:val="en"/>
        </w:rPr>
      </w:pPr>
    </w:p>
    <w:p w14:paraId="08238714" w14:textId="77777777" w:rsidR="00576D19" w:rsidRPr="003B5F32" w:rsidRDefault="00413521" w:rsidP="3CA41513">
      <w:pPr>
        <w:pStyle w:val="a4"/>
        <w:numPr>
          <w:ilvl w:val="0"/>
          <w:numId w:val="8"/>
        </w:numPr>
        <w:spacing w:line="160" w:lineRule="atLeast"/>
        <w:ind w:leftChars="0" w:left="0" w:firstLine="0"/>
        <w:rPr>
          <w:rFonts w:ascii="Times New Roman" w:hAnsi="Times New Roman"/>
          <w:b/>
          <w:sz w:val="24"/>
        </w:rPr>
      </w:pPr>
      <w:r w:rsidRPr="003B5F32">
        <w:rPr>
          <w:rFonts w:ascii="Times New Roman" w:hAnsi="Times New Roman"/>
          <w:b/>
          <w:sz w:val="24"/>
        </w:rPr>
        <w:t xml:space="preserve"> (Activity 2) Case study on Korea’s Experience in Development of Free Zones</w:t>
      </w:r>
    </w:p>
    <w:p w14:paraId="5601AF94" w14:textId="77777777" w:rsidR="003B52BD" w:rsidRPr="003B5F32" w:rsidRDefault="003B52BD" w:rsidP="003B52BD">
      <w:pPr>
        <w:pStyle w:val="a4"/>
        <w:spacing w:line="160" w:lineRule="atLeast"/>
        <w:ind w:leftChars="0" w:left="0"/>
        <w:rPr>
          <w:rFonts w:ascii="Times New Roman" w:hAnsi="Times New Roman"/>
          <w:sz w:val="24"/>
        </w:rPr>
      </w:pPr>
    </w:p>
    <w:p w14:paraId="19B9AC24" w14:textId="77777777" w:rsidR="006A3CDE" w:rsidRPr="003B5F32" w:rsidRDefault="00413521" w:rsidP="006A3CDE">
      <w:pPr>
        <w:pStyle w:val="a4"/>
        <w:spacing w:line="160" w:lineRule="atLeast"/>
        <w:ind w:leftChars="0" w:left="0"/>
        <w:rPr>
          <w:rFonts w:ascii="Times New Roman" w:hAnsi="Times New Roman"/>
          <w:sz w:val="24"/>
        </w:rPr>
      </w:pPr>
      <w:r w:rsidRPr="003B5F32">
        <w:rPr>
          <w:rFonts w:ascii="Times New Roman" w:hAnsi="Times New Roman"/>
          <w:sz w:val="24"/>
        </w:rPr>
        <w:lastRenderedPageBreak/>
        <w:t xml:space="preserve">Case studies will be delivered to Mongolian border and free zone authorities in terms of overall management of as well as applying PPP model on free zones in the country. The studies will review in detail the experience and knowledge of Korea in developing its operation and management system, investor-friendly environment and one stop services. Activity 2 will cover but not limited to the following: </w:t>
      </w:r>
    </w:p>
    <w:p w14:paraId="030D9FB9" w14:textId="77777777" w:rsidR="00FC624B" w:rsidRPr="003B5F32" w:rsidRDefault="00FC624B" w:rsidP="00FC624B">
      <w:pPr>
        <w:ind w:left="800"/>
        <w:rPr>
          <w:rFonts w:ascii="Times New Roman" w:hAnsi="Times New Roman"/>
          <w:sz w:val="24"/>
        </w:rPr>
      </w:pPr>
    </w:p>
    <w:p w14:paraId="3CB529FD" w14:textId="3785F3BF" w:rsidR="000B0E34" w:rsidRPr="003B5F32" w:rsidRDefault="00413521" w:rsidP="000B0E34">
      <w:pPr>
        <w:pStyle w:val="a4"/>
        <w:widowControl/>
        <w:numPr>
          <w:ilvl w:val="0"/>
          <w:numId w:val="26"/>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 xml:space="preserve">Overview of the different free economic </w:t>
      </w:r>
      <w:r w:rsidR="00CD46D9" w:rsidRPr="00713BDA">
        <w:rPr>
          <w:rFonts w:ascii="Times New Roman" w:hAnsi="Times New Roman"/>
          <w:kern w:val="0"/>
          <w:sz w:val="24"/>
          <w:szCs w:val="24"/>
          <w:lang w:val="en"/>
        </w:rPr>
        <w:t xml:space="preserve">and/or trade </w:t>
      </w:r>
      <w:r w:rsidRPr="003B5F32">
        <w:rPr>
          <w:rFonts w:ascii="Times New Roman" w:hAnsi="Times New Roman"/>
          <w:kern w:val="0"/>
          <w:sz w:val="24"/>
          <w:lang w:val="en"/>
        </w:rPr>
        <w:t>zones in Korea</w:t>
      </w:r>
      <w:r w:rsidR="00CD46D9" w:rsidRPr="00713BDA">
        <w:rPr>
          <w:rFonts w:ascii="Times New Roman" w:hAnsi="Times New Roman"/>
          <w:kern w:val="0"/>
          <w:sz w:val="24"/>
          <w:szCs w:val="24"/>
          <w:lang w:val="en"/>
        </w:rPr>
        <w:t>, in particular Incheon free economic zone and Masan free trade zone</w:t>
      </w:r>
      <w:r w:rsidRPr="003B5F32">
        <w:rPr>
          <w:rFonts w:ascii="Times New Roman" w:hAnsi="Times New Roman"/>
          <w:kern w:val="0"/>
          <w:sz w:val="24"/>
          <w:lang w:val="en"/>
        </w:rPr>
        <w:t>;</w:t>
      </w:r>
    </w:p>
    <w:p w14:paraId="0D18A815" w14:textId="3143BC4A" w:rsidR="00CE5C28" w:rsidRPr="003B5F32" w:rsidRDefault="00413521" w:rsidP="003B52BD">
      <w:pPr>
        <w:pStyle w:val="a4"/>
        <w:widowControl/>
        <w:numPr>
          <w:ilvl w:val="0"/>
          <w:numId w:val="26"/>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Analysis on Korea’s legal frameworks, policy guidelines, and administrative measures on management of free zones; and</w:t>
      </w:r>
    </w:p>
    <w:p w14:paraId="05F4D798" w14:textId="0E9B2EA3" w:rsidR="009D2820" w:rsidRPr="003B5F32" w:rsidRDefault="00413521" w:rsidP="003B52BD">
      <w:pPr>
        <w:pStyle w:val="a4"/>
        <w:widowControl/>
        <w:numPr>
          <w:ilvl w:val="0"/>
          <w:numId w:val="26"/>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Governance model for development, management and operation of Korean free zones (in particular looking at cases that have applied PPP models);</w:t>
      </w:r>
    </w:p>
    <w:p w14:paraId="1CFF8AE8" w14:textId="77777777" w:rsidR="009D2820" w:rsidRPr="003B5F32" w:rsidRDefault="00413521" w:rsidP="003B52BD">
      <w:pPr>
        <w:pStyle w:val="a4"/>
        <w:widowControl/>
        <w:numPr>
          <w:ilvl w:val="0"/>
          <w:numId w:val="26"/>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Review of different investment attraction tools (i.e. infrastructure, services and benefits provided to investors) used in Korea;</w:t>
      </w:r>
    </w:p>
    <w:p w14:paraId="21CD904A" w14:textId="66A03EE6" w:rsidR="003D742B" w:rsidRPr="003B5F32" w:rsidRDefault="003D742B" w:rsidP="003B52BD">
      <w:pPr>
        <w:pStyle w:val="a4"/>
        <w:widowControl/>
        <w:numPr>
          <w:ilvl w:val="0"/>
          <w:numId w:val="26"/>
        </w:numPr>
        <w:wordWrap/>
        <w:autoSpaceDE/>
        <w:autoSpaceDN/>
        <w:spacing w:line="276" w:lineRule="auto"/>
        <w:ind w:leftChars="0"/>
        <w:contextualSpacing/>
        <w:rPr>
          <w:rFonts w:ascii="Times New Roman" w:hAnsi="Times New Roman"/>
          <w:kern w:val="0"/>
          <w:sz w:val="24"/>
          <w:lang w:val="en"/>
        </w:rPr>
      </w:pPr>
      <w:r>
        <w:rPr>
          <w:rFonts w:ascii="Times New Roman" w:hAnsi="Times New Roman"/>
          <w:kern w:val="0"/>
          <w:sz w:val="24"/>
          <w:lang w:val="en"/>
        </w:rPr>
        <w:t xml:space="preserve">Review of cases </w:t>
      </w:r>
      <w:r>
        <w:rPr>
          <w:rFonts w:ascii="Times New Roman" w:hAnsi="Times New Roman"/>
          <w:kern w:val="0"/>
          <w:sz w:val="24"/>
        </w:rPr>
        <w:t>in which digital solutions have been adopted for free zone operations (i.e. one-stop shop, investor application</w:t>
      </w:r>
      <w:r w:rsidR="00797ED4">
        <w:rPr>
          <w:rFonts w:ascii="Times New Roman" w:hAnsi="Times New Roman"/>
          <w:kern w:val="0"/>
          <w:sz w:val="24"/>
        </w:rPr>
        <w:t>s, customer relations management)</w:t>
      </w:r>
      <w:r>
        <w:rPr>
          <w:rFonts w:ascii="Times New Roman" w:hAnsi="Times New Roman"/>
          <w:kern w:val="0"/>
          <w:sz w:val="24"/>
        </w:rPr>
        <w:t xml:space="preserve"> </w:t>
      </w:r>
    </w:p>
    <w:p w14:paraId="08E617DE" w14:textId="1646A380" w:rsidR="003D742B" w:rsidRPr="003B5F32" w:rsidRDefault="00413521" w:rsidP="003D742B">
      <w:pPr>
        <w:pStyle w:val="a4"/>
        <w:widowControl/>
        <w:numPr>
          <w:ilvl w:val="0"/>
          <w:numId w:val="26"/>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 xml:space="preserve">Challenges faced in development of the </w:t>
      </w:r>
      <w:r w:rsidR="00797ED4">
        <w:rPr>
          <w:rFonts w:ascii="Times New Roman" w:hAnsi="Times New Roman"/>
          <w:kern w:val="0"/>
          <w:sz w:val="24"/>
          <w:lang w:val="en"/>
        </w:rPr>
        <w:t xml:space="preserve">free </w:t>
      </w:r>
      <w:r w:rsidRPr="003B5F32">
        <w:rPr>
          <w:rFonts w:ascii="Times New Roman" w:hAnsi="Times New Roman"/>
          <w:kern w:val="0"/>
          <w:sz w:val="24"/>
          <w:lang w:val="en"/>
        </w:rPr>
        <w:t xml:space="preserve">zones </w:t>
      </w:r>
      <w:r w:rsidR="00797ED4">
        <w:rPr>
          <w:rFonts w:ascii="Times New Roman" w:hAnsi="Times New Roman"/>
          <w:kern w:val="0"/>
          <w:sz w:val="24"/>
          <w:lang w:val="en"/>
        </w:rPr>
        <w:t>in Korea</w:t>
      </w:r>
    </w:p>
    <w:p w14:paraId="72E71AE0" w14:textId="77777777" w:rsidR="00FC624B" w:rsidRPr="003B5F32" w:rsidRDefault="00FC624B" w:rsidP="000224DD">
      <w:pPr>
        <w:widowControl/>
        <w:wordWrap/>
        <w:autoSpaceDE/>
        <w:autoSpaceDN/>
        <w:spacing w:line="276" w:lineRule="auto"/>
        <w:ind w:left="400"/>
        <w:contextualSpacing/>
        <w:rPr>
          <w:rFonts w:ascii="Times New Roman" w:hAnsi="Times New Roman"/>
          <w:kern w:val="0"/>
          <w:sz w:val="24"/>
          <w:lang w:val="en"/>
        </w:rPr>
      </w:pPr>
    </w:p>
    <w:p w14:paraId="26FEFDE2" w14:textId="77777777" w:rsidR="00260BEE" w:rsidRPr="003B5F32" w:rsidRDefault="00413521" w:rsidP="3CA41513">
      <w:pPr>
        <w:pStyle w:val="a4"/>
        <w:numPr>
          <w:ilvl w:val="0"/>
          <w:numId w:val="8"/>
        </w:numPr>
        <w:spacing w:line="160" w:lineRule="atLeast"/>
        <w:ind w:leftChars="0" w:left="0" w:firstLine="0"/>
        <w:rPr>
          <w:rFonts w:ascii="Times New Roman" w:hAnsi="Times New Roman"/>
          <w:b/>
          <w:sz w:val="24"/>
        </w:rPr>
      </w:pPr>
      <w:r w:rsidRPr="003B5F32">
        <w:rPr>
          <w:rFonts w:ascii="Times New Roman" w:hAnsi="Times New Roman"/>
          <w:b/>
          <w:sz w:val="24"/>
        </w:rPr>
        <w:t xml:space="preserve"> (Activity 3) Policy Recommendations on Maintaining Efficient and Sustainable Operations of the Free Zones in Mongolia</w:t>
      </w:r>
      <w:bookmarkStart w:id="0" w:name="_GoBack"/>
      <w:bookmarkEnd w:id="0"/>
    </w:p>
    <w:p w14:paraId="1F5EA058" w14:textId="77777777" w:rsidR="00FC624B" w:rsidRPr="003B5F32" w:rsidRDefault="00FC624B" w:rsidP="00FC624B">
      <w:pPr>
        <w:rPr>
          <w:rFonts w:ascii="Times New Roman" w:hAnsi="Times New Roman"/>
          <w:sz w:val="24"/>
        </w:rPr>
      </w:pPr>
    </w:p>
    <w:p w14:paraId="0C3A1043" w14:textId="77777777" w:rsidR="00260BEE" w:rsidRPr="003B5F32" w:rsidRDefault="00413521" w:rsidP="00FC624B">
      <w:pPr>
        <w:pStyle w:val="a4"/>
        <w:spacing w:line="160" w:lineRule="atLeast"/>
        <w:ind w:leftChars="0" w:left="0"/>
        <w:rPr>
          <w:rFonts w:ascii="Times New Roman" w:hAnsi="Times New Roman"/>
          <w:sz w:val="24"/>
        </w:rPr>
      </w:pPr>
      <w:r w:rsidRPr="003B5F32">
        <w:rPr>
          <w:rFonts w:ascii="Times New Roman" w:hAnsi="Times New Roman"/>
          <w:sz w:val="24"/>
        </w:rPr>
        <w:t xml:space="preserve">KSP consultant will provide policy recommendations and strategies for ensuring efficient and sustainable management of the free zones in Mongolia. Detailed activities will cover but not limited to the following: </w:t>
      </w:r>
    </w:p>
    <w:p w14:paraId="2A8E87F9" w14:textId="77777777" w:rsidR="00FC624B" w:rsidRPr="003B5F32" w:rsidRDefault="00FC624B" w:rsidP="00FC624B">
      <w:pPr>
        <w:rPr>
          <w:rFonts w:ascii="Times New Roman" w:hAnsi="Times New Roman"/>
          <w:sz w:val="24"/>
        </w:rPr>
      </w:pPr>
    </w:p>
    <w:p w14:paraId="390326B0" w14:textId="1E5CD33A" w:rsidR="00FC624B" w:rsidRPr="003B5F32" w:rsidRDefault="003B5F32" w:rsidP="00FC624B">
      <w:pPr>
        <w:pStyle w:val="a4"/>
        <w:widowControl/>
        <w:numPr>
          <w:ilvl w:val="0"/>
          <w:numId w:val="27"/>
        </w:numPr>
        <w:wordWrap/>
        <w:autoSpaceDE/>
        <w:autoSpaceDN/>
        <w:spacing w:line="276" w:lineRule="auto"/>
        <w:ind w:leftChars="0"/>
        <w:contextualSpacing/>
        <w:rPr>
          <w:rFonts w:ascii="Times New Roman" w:hAnsi="Times New Roman"/>
          <w:kern w:val="0"/>
          <w:sz w:val="24"/>
          <w:lang w:val="en"/>
        </w:rPr>
      </w:pPr>
      <w:r>
        <w:rPr>
          <w:rFonts w:ascii="Times New Roman" w:hAnsi="Times New Roman"/>
          <w:kern w:val="0"/>
          <w:sz w:val="24"/>
          <w:lang w:val="en"/>
        </w:rPr>
        <w:t>Establishing</w:t>
      </w:r>
      <w:r w:rsidR="00413521" w:rsidRPr="003B5F32">
        <w:rPr>
          <w:rFonts w:ascii="Times New Roman" w:hAnsi="Times New Roman"/>
          <w:kern w:val="0"/>
          <w:sz w:val="24"/>
          <w:lang w:val="en"/>
        </w:rPr>
        <w:t xml:space="preserve"> </w:t>
      </w:r>
      <w:r w:rsidR="00944BF4">
        <w:rPr>
          <w:rFonts w:ascii="Times New Roman" w:hAnsi="Times New Roman"/>
          <w:kern w:val="0"/>
          <w:sz w:val="24"/>
          <w:lang w:val="en"/>
        </w:rPr>
        <w:t xml:space="preserve">strategies for </w:t>
      </w:r>
      <w:r w:rsidR="00413521" w:rsidRPr="003B5F32">
        <w:rPr>
          <w:rFonts w:ascii="Times New Roman" w:hAnsi="Times New Roman"/>
          <w:kern w:val="0"/>
          <w:sz w:val="24"/>
          <w:lang w:val="en"/>
        </w:rPr>
        <w:t xml:space="preserve">operative and </w:t>
      </w:r>
      <w:r w:rsidR="000224DD">
        <w:rPr>
          <w:rFonts w:ascii="Times New Roman" w:hAnsi="Times New Roman"/>
          <w:kern w:val="0"/>
          <w:sz w:val="24"/>
          <w:lang w:val="en"/>
        </w:rPr>
        <w:t>systematic</w:t>
      </w:r>
      <w:r w:rsidR="000224DD" w:rsidRPr="003B5F32">
        <w:rPr>
          <w:rFonts w:ascii="Times New Roman" w:hAnsi="Times New Roman"/>
          <w:kern w:val="0"/>
          <w:sz w:val="24"/>
          <w:lang w:val="en"/>
        </w:rPr>
        <w:t xml:space="preserve"> </w:t>
      </w:r>
      <w:r w:rsidR="00413521" w:rsidRPr="003B5F32">
        <w:rPr>
          <w:rFonts w:ascii="Times New Roman" w:hAnsi="Times New Roman"/>
          <w:kern w:val="0"/>
          <w:sz w:val="24"/>
          <w:lang w:val="en"/>
        </w:rPr>
        <w:t xml:space="preserve">management of free zones in Mongolia; </w:t>
      </w:r>
    </w:p>
    <w:p w14:paraId="48EFEF80" w14:textId="0A2EBD27" w:rsidR="00EC64B8" w:rsidRPr="003B5F32" w:rsidRDefault="00413521" w:rsidP="00FC624B">
      <w:pPr>
        <w:pStyle w:val="a4"/>
        <w:widowControl/>
        <w:numPr>
          <w:ilvl w:val="0"/>
          <w:numId w:val="27"/>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 xml:space="preserve">Establishing an agenda of priorities in regards to attracting investors </w:t>
      </w:r>
      <w:r w:rsidR="00A57D5A">
        <w:rPr>
          <w:rFonts w:ascii="Times New Roman" w:hAnsi="Times New Roman"/>
          <w:kern w:val="0"/>
          <w:sz w:val="24"/>
          <w:lang w:val="en"/>
        </w:rPr>
        <w:t>(for instance, Korean firms in particular sectors)</w:t>
      </w:r>
      <w:r w:rsidRPr="003B5F32">
        <w:rPr>
          <w:rFonts w:ascii="Times New Roman" w:hAnsi="Times New Roman"/>
          <w:kern w:val="0"/>
          <w:sz w:val="24"/>
          <w:lang w:val="en"/>
        </w:rPr>
        <w:t xml:space="preserve"> and dealing with challenges in development of the free zones in Mongolia;</w:t>
      </w:r>
    </w:p>
    <w:p w14:paraId="37C3D8DE" w14:textId="77777777" w:rsidR="00EC64B8" w:rsidRPr="003B5F32" w:rsidRDefault="00413521" w:rsidP="00FC624B">
      <w:pPr>
        <w:pStyle w:val="a4"/>
        <w:widowControl/>
        <w:numPr>
          <w:ilvl w:val="0"/>
          <w:numId w:val="27"/>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Providing consultations on applying PPP models/projects on free zone management; and</w:t>
      </w:r>
    </w:p>
    <w:p w14:paraId="6F638E8B" w14:textId="65964FC1" w:rsidR="00FC624B" w:rsidRPr="003B5F32" w:rsidRDefault="00413521" w:rsidP="00DC60DD">
      <w:pPr>
        <w:pStyle w:val="a4"/>
        <w:widowControl/>
        <w:numPr>
          <w:ilvl w:val="0"/>
          <w:numId w:val="27"/>
        </w:numPr>
        <w:wordWrap/>
        <w:autoSpaceDE/>
        <w:autoSpaceDN/>
        <w:spacing w:line="276" w:lineRule="auto"/>
        <w:ind w:leftChars="0"/>
        <w:contextualSpacing/>
        <w:rPr>
          <w:rFonts w:ascii="Times New Roman" w:hAnsi="Times New Roman"/>
          <w:sz w:val="24"/>
        </w:rPr>
      </w:pPr>
      <w:r w:rsidRPr="003B5F32">
        <w:rPr>
          <w:rFonts w:ascii="Times New Roman" w:hAnsi="Times New Roman"/>
          <w:kern w:val="0"/>
          <w:sz w:val="24"/>
          <w:lang w:val="en"/>
        </w:rPr>
        <w:t>Coming up with proposals for incorporating policy and technology into the managing system of free zones in Mongolia.</w:t>
      </w:r>
    </w:p>
    <w:p w14:paraId="596058CA" w14:textId="77777777" w:rsidR="00C64712" w:rsidRPr="003B5F32" w:rsidRDefault="00C64712" w:rsidP="00C64712">
      <w:pPr>
        <w:pStyle w:val="a4"/>
        <w:widowControl/>
        <w:wordWrap/>
        <w:autoSpaceDE/>
        <w:autoSpaceDN/>
        <w:spacing w:line="276" w:lineRule="auto"/>
        <w:ind w:leftChars="0"/>
        <w:contextualSpacing/>
        <w:rPr>
          <w:rFonts w:ascii="Times New Roman" w:hAnsi="Times New Roman"/>
          <w:sz w:val="24"/>
        </w:rPr>
      </w:pPr>
    </w:p>
    <w:p w14:paraId="603B259B" w14:textId="77777777" w:rsidR="007E3002" w:rsidRPr="003B5F32" w:rsidRDefault="00413521" w:rsidP="3CA41513">
      <w:pPr>
        <w:pStyle w:val="a4"/>
        <w:numPr>
          <w:ilvl w:val="0"/>
          <w:numId w:val="8"/>
        </w:numPr>
        <w:spacing w:line="160" w:lineRule="atLeast"/>
        <w:ind w:leftChars="0" w:left="0" w:firstLine="0"/>
        <w:rPr>
          <w:rFonts w:ascii="Times New Roman" w:hAnsi="Times New Roman"/>
          <w:b/>
          <w:sz w:val="24"/>
        </w:rPr>
      </w:pPr>
      <w:r w:rsidRPr="003B5F32">
        <w:rPr>
          <w:rFonts w:ascii="Times New Roman" w:hAnsi="Times New Roman"/>
          <w:b/>
          <w:sz w:val="24"/>
        </w:rPr>
        <w:t>(Activity 4) Capacity Building Workshop and Interim Seminar in Korea</w:t>
      </w:r>
      <w:r w:rsidRPr="003B5F32">
        <w:rPr>
          <w:rFonts w:ascii="Times New Roman" w:hAnsi="Times New Roman"/>
          <w:b/>
          <w:sz w:val="24"/>
          <w:vertAlign w:val="superscript"/>
        </w:rPr>
        <w:footnoteReference w:id="9"/>
      </w:r>
    </w:p>
    <w:p w14:paraId="581E9E8C" w14:textId="77777777" w:rsidR="00FC624B" w:rsidRPr="003B5F32" w:rsidRDefault="00FC624B" w:rsidP="00FC624B">
      <w:pPr>
        <w:rPr>
          <w:rFonts w:ascii="Times New Roman" w:hAnsi="Times New Roman"/>
          <w:sz w:val="24"/>
        </w:rPr>
      </w:pPr>
    </w:p>
    <w:p w14:paraId="29B548A3" w14:textId="77777777" w:rsidR="006F2D1F" w:rsidRPr="003B5F32" w:rsidRDefault="00413521" w:rsidP="004734D1">
      <w:pPr>
        <w:widowControl/>
        <w:wordWrap/>
        <w:autoSpaceDE/>
        <w:autoSpaceDN/>
        <w:rPr>
          <w:rFonts w:ascii="Times New Roman" w:hAnsi="Times New Roman"/>
          <w:kern w:val="0"/>
          <w:sz w:val="24"/>
        </w:rPr>
      </w:pPr>
      <w:r w:rsidRPr="003B5F32">
        <w:rPr>
          <w:rFonts w:ascii="Times New Roman" w:hAnsi="Times New Roman"/>
          <w:kern w:val="0"/>
          <w:sz w:val="24"/>
        </w:rPr>
        <w:t>With the outcomes of Activities 1 through 3, KSP consultant will host a capacity building workshop for Mongolian public officials (</w:t>
      </w:r>
      <w:r w:rsidRPr="003B5F32">
        <w:rPr>
          <w:rFonts w:ascii="Times New Roman" w:hAnsi="Times New Roman"/>
          <w:i/>
          <w:kern w:val="0"/>
          <w:sz w:val="24"/>
        </w:rPr>
        <w:t>e.g.</w:t>
      </w:r>
      <w:r w:rsidRPr="003B5F32">
        <w:rPr>
          <w:rFonts w:ascii="Times New Roman" w:hAnsi="Times New Roman"/>
          <w:kern w:val="0"/>
          <w:sz w:val="24"/>
        </w:rPr>
        <w:t xml:space="preserve"> officials in ODPM, border and free zone authorities). The workshop will share Korea's know-hows and lessons learned, which will cover but not limited to the following:</w:t>
      </w:r>
    </w:p>
    <w:p w14:paraId="2AB05EA5" w14:textId="77777777" w:rsidR="004A2025" w:rsidRPr="003B5F32" w:rsidRDefault="004A2025" w:rsidP="003B5F32">
      <w:pPr>
        <w:ind w:left="1276" w:hanging="567"/>
        <w:rPr>
          <w:rFonts w:ascii="Times New Roman" w:hAnsi="Times New Roman"/>
          <w:sz w:val="24"/>
        </w:rPr>
      </w:pPr>
    </w:p>
    <w:p w14:paraId="4B2BBA14" w14:textId="641A72CA" w:rsidR="004A2025" w:rsidRPr="003B5F32" w:rsidRDefault="00413521" w:rsidP="003B5F32">
      <w:pPr>
        <w:widowControl/>
        <w:numPr>
          <w:ilvl w:val="0"/>
          <w:numId w:val="9"/>
        </w:numPr>
        <w:wordWrap/>
        <w:autoSpaceDE/>
        <w:autoSpaceDN/>
        <w:spacing w:after="20"/>
        <w:ind w:left="1276" w:hanging="567"/>
        <w:rPr>
          <w:rFonts w:ascii="Times New Roman" w:hAnsi="Times New Roman"/>
          <w:sz w:val="24"/>
        </w:rPr>
      </w:pPr>
      <w:r w:rsidRPr="003B5F32">
        <w:rPr>
          <w:rFonts w:ascii="Times New Roman" w:hAnsi="Times New Roman"/>
          <w:sz w:val="24"/>
        </w:rPr>
        <w:lastRenderedPageBreak/>
        <w:t>Overview of development in Korea’s legal framework, policy and institution on management of free zones;</w:t>
      </w:r>
    </w:p>
    <w:p w14:paraId="678E7ECF" w14:textId="77777777" w:rsidR="004A2025" w:rsidRPr="003B5F32" w:rsidRDefault="00413521" w:rsidP="003B5F32">
      <w:pPr>
        <w:widowControl/>
        <w:numPr>
          <w:ilvl w:val="0"/>
          <w:numId w:val="9"/>
        </w:numPr>
        <w:wordWrap/>
        <w:autoSpaceDE/>
        <w:autoSpaceDN/>
        <w:spacing w:after="20"/>
        <w:ind w:left="1276" w:hanging="567"/>
        <w:rPr>
          <w:rFonts w:ascii="Times New Roman" w:hAnsi="Times New Roman"/>
          <w:sz w:val="24"/>
        </w:rPr>
      </w:pPr>
      <w:r w:rsidRPr="003B5F32">
        <w:rPr>
          <w:rFonts w:ascii="Times New Roman" w:hAnsi="Times New Roman"/>
          <w:sz w:val="24"/>
        </w:rPr>
        <w:t>Lesson learned by Korean experts and policy makers with experience in development of free zones;</w:t>
      </w:r>
    </w:p>
    <w:p w14:paraId="60A3BA77" w14:textId="65B28F24" w:rsidR="004A2025" w:rsidRPr="003B5F32" w:rsidRDefault="00413521" w:rsidP="003B5F32">
      <w:pPr>
        <w:widowControl/>
        <w:numPr>
          <w:ilvl w:val="0"/>
          <w:numId w:val="9"/>
        </w:numPr>
        <w:wordWrap/>
        <w:autoSpaceDE/>
        <w:autoSpaceDN/>
        <w:spacing w:after="20"/>
        <w:ind w:left="1276" w:hanging="567"/>
        <w:rPr>
          <w:rFonts w:ascii="Times New Roman" w:hAnsi="Times New Roman"/>
          <w:sz w:val="24"/>
        </w:rPr>
      </w:pPr>
      <w:r w:rsidRPr="003B5F32">
        <w:rPr>
          <w:rFonts w:ascii="Times New Roman" w:hAnsi="Times New Roman"/>
          <w:sz w:val="24"/>
        </w:rPr>
        <w:t xml:space="preserve">Study visits to free zones, </w:t>
      </w:r>
      <w:r w:rsidRPr="003B5F32">
        <w:rPr>
          <w:rFonts w:ascii="Times New Roman" w:hAnsi="Times New Roman"/>
          <w:kern w:val="0"/>
          <w:sz w:val="24"/>
          <w:lang w:val="en"/>
        </w:rPr>
        <w:t>(including Incheon free economic zone, Masan free export zone, etc.);</w:t>
      </w:r>
    </w:p>
    <w:p w14:paraId="04355D52" w14:textId="527E798D" w:rsidR="004A2025" w:rsidRPr="003B5F32" w:rsidRDefault="00413521" w:rsidP="003B5F32">
      <w:pPr>
        <w:widowControl/>
        <w:numPr>
          <w:ilvl w:val="0"/>
          <w:numId w:val="9"/>
        </w:numPr>
        <w:wordWrap/>
        <w:autoSpaceDE/>
        <w:autoSpaceDN/>
        <w:spacing w:after="20"/>
        <w:ind w:left="1276" w:hanging="567"/>
        <w:rPr>
          <w:rFonts w:ascii="Times New Roman" w:hAnsi="Times New Roman"/>
          <w:sz w:val="24"/>
        </w:rPr>
      </w:pPr>
      <w:r w:rsidRPr="003B5F32">
        <w:rPr>
          <w:rFonts w:ascii="Times New Roman" w:hAnsi="Times New Roman"/>
          <w:sz w:val="24"/>
        </w:rPr>
        <w:t>Strengthening capacity in developing and reviewing PPP project documents including a standard form of PPP contract;</w:t>
      </w:r>
    </w:p>
    <w:p w14:paraId="0E49D075" w14:textId="77777777" w:rsidR="004A2025" w:rsidRPr="00EE6280" w:rsidRDefault="00413521">
      <w:pPr>
        <w:widowControl/>
        <w:numPr>
          <w:ilvl w:val="0"/>
          <w:numId w:val="9"/>
        </w:numPr>
        <w:wordWrap/>
        <w:autoSpaceDE/>
        <w:autoSpaceDN/>
        <w:spacing w:after="20"/>
        <w:ind w:left="1276" w:hanging="567"/>
        <w:rPr>
          <w:rFonts w:ascii="Times New Roman" w:hAnsi="Times New Roman"/>
          <w:color w:val="000000" w:themeColor="text1"/>
          <w:sz w:val="24"/>
          <w:szCs w:val="24"/>
          <w:lang w:val="mn-MN"/>
        </w:rPr>
      </w:pPr>
      <w:r w:rsidRPr="003B5F32">
        <w:rPr>
          <w:rFonts w:ascii="Times New Roman" w:hAnsi="Times New Roman"/>
          <w:sz w:val="24"/>
        </w:rPr>
        <w:t>Effectively overviewing and managing PPP projects in free zones</w:t>
      </w:r>
      <w:r w:rsidRPr="00EE6280">
        <w:rPr>
          <w:rFonts w:ascii="Times New Roman" w:hAnsi="Times New Roman"/>
          <w:color w:val="000000" w:themeColor="text1"/>
          <w:sz w:val="24"/>
          <w:szCs w:val="24"/>
          <w:lang w:val="mn-MN"/>
        </w:rPr>
        <w:t>;</w:t>
      </w:r>
    </w:p>
    <w:p w14:paraId="5B45AD65" w14:textId="5BC50B03" w:rsidR="004A2025" w:rsidRPr="003B5F32" w:rsidRDefault="00413521" w:rsidP="003B5F32">
      <w:pPr>
        <w:widowControl/>
        <w:numPr>
          <w:ilvl w:val="0"/>
          <w:numId w:val="9"/>
        </w:numPr>
        <w:wordWrap/>
        <w:autoSpaceDE/>
        <w:autoSpaceDN/>
        <w:spacing w:after="20"/>
        <w:ind w:left="1276" w:hanging="567"/>
        <w:rPr>
          <w:rFonts w:ascii="Times New Roman" w:hAnsi="Times New Roman"/>
          <w:sz w:val="24"/>
        </w:rPr>
      </w:pPr>
      <w:r w:rsidRPr="003B5F32">
        <w:rPr>
          <w:rFonts w:ascii="Times New Roman" w:hAnsi="Times New Roman"/>
          <w:sz w:val="24"/>
          <w:szCs w:val="24"/>
          <w:lang w:val="mn-MN"/>
        </w:rPr>
        <w:t>Conducting workshop and training, site visits</w:t>
      </w:r>
      <w:r w:rsidR="00CE0E89" w:rsidRPr="003B5F32">
        <w:rPr>
          <w:rFonts w:ascii="Times New Roman" w:hAnsi="Times New Roman"/>
          <w:sz w:val="24"/>
          <w:szCs w:val="24"/>
        </w:rPr>
        <w:t xml:space="preserve"> in Korea</w:t>
      </w:r>
      <w:r w:rsidRPr="003B5F32">
        <w:rPr>
          <w:rFonts w:ascii="Times New Roman" w:hAnsi="Times New Roman"/>
          <w:sz w:val="24"/>
          <w:szCs w:val="24"/>
          <w:lang w:val="mn-MN"/>
        </w:rPr>
        <w:t xml:space="preserve"> for integrated border management (ICT) system in the free zone for the officials of border protection agencies as well as </w:t>
      </w:r>
      <w:r w:rsidR="000224DD">
        <w:rPr>
          <w:rFonts w:ascii="Times New Roman" w:hAnsi="Times New Roman" w:hint="eastAsia"/>
          <w:sz w:val="24"/>
          <w:szCs w:val="24"/>
          <w:lang w:val="mn-MN"/>
        </w:rPr>
        <w:t xml:space="preserve">Zamyn </w:t>
      </w:r>
      <w:r w:rsidR="000224DD">
        <w:rPr>
          <w:rFonts w:ascii="Times New Roman" w:hAnsi="Times New Roman"/>
          <w:sz w:val="24"/>
          <w:szCs w:val="24"/>
          <w:lang w:val="mn-MN"/>
        </w:rPr>
        <w:t>Uud Free Zone Governor’s Office (</w:t>
      </w:r>
      <w:r w:rsidRPr="003B5F32">
        <w:rPr>
          <w:rFonts w:ascii="Times New Roman" w:hAnsi="Times New Roman"/>
          <w:sz w:val="24"/>
          <w:szCs w:val="24"/>
          <w:lang w:val="mn-MN"/>
        </w:rPr>
        <w:t>ZU</w:t>
      </w:r>
      <w:r w:rsidR="007E3519">
        <w:rPr>
          <w:rFonts w:ascii="Times New Roman" w:hAnsi="Times New Roman"/>
          <w:sz w:val="24"/>
          <w:szCs w:val="24"/>
        </w:rPr>
        <w:t>F</w:t>
      </w:r>
      <w:r w:rsidRPr="003B5F32">
        <w:rPr>
          <w:rFonts w:ascii="Times New Roman" w:hAnsi="Times New Roman"/>
          <w:sz w:val="24"/>
          <w:szCs w:val="24"/>
          <w:lang w:val="mn-MN"/>
        </w:rPr>
        <w:t>ZGO</w:t>
      </w:r>
      <w:r w:rsidR="000224DD">
        <w:rPr>
          <w:rFonts w:ascii="Times New Roman" w:hAnsi="Times New Roman"/>
          <w:sz w:val="24"/>
          <w:szCs w:val="24"/>
          <w:lang w:val="mn-MN"/>
        </w:rPr>
        <w:t>)</w:t>
      </w:r>
      <w:r w:rsidRPr="003B5F32">
        <w:rPr>
          <w:rFonts w:ascii="Times New Roman" w:hAnsi="Times New Roman"/>
          <w:sz w:val="24"/>
          <w:szCs w:val="24"/>
          <w:lang w:val="mn-MN"/>
        </w:rPr>
        <w:t xml:space="preserve"> and ODPM</w:t>
      </w:r>
      <w:r w:rsidRPr="003B5F32">
        <w:rPr>
          <w:rFonts w:ascii="Times New Roman" w:hAnsi="Times New Roman"/>
          <w:sz w:val="24"/>
        </w:rPr>
        <w:t>.</w:t>
      </w:r>
    </w:p>
    <w:p w14:paraId="1B19D682" w14:textId="77777777" w:rsidR="00FC624B" w:rsidRPr="000224DD" w:rsidRDefault="00FC624B" w:rsidP="00FC624B">
      <w:pPr>
        <w:rPr>
          <w:rFonts w:ascii="Times New Roman" w:hAnsi="Times New Roman"/>
          <w:sz w:val="24"/>
        </w:rPr>
      </w:pPr>
    </w:p>
    <w:p w14:paraId="4946F266" w14:textId="77777777" w:rsidR="00EE0595" w:rsidRPr="003B5F32" w:rsidRDefault="00413521" w:rsidP="004734D1">
      <w:pPr>
        <w:widowControl/>
        <w:wordWrap/>
        <w:autoSpaceDE/>
        <w:autoSpaceDN/>
        <w:rPr>
          <w:rFonts w:ascii="Times New Roman" w:hAnsi="Times New Roman"/>
          <w:kern w:val="0"/>
          <w:sz w:val="24"/>
        </w:rPr>
      </w:pPr>
      <w:r w:rsidRPr="003B5F32">
        <w:rPr>
          <w:rFonts w:ascii="Times New Roman" w:hAnsi="Times New Roman"/>
          <w:kern w:val="0"/>
          <w:sz w:val="24"/>
        </w:rPr>
        <w:t xml:space="preserve">Together with the analysis and researches fulfilled throughout Activities 1~3, the workshop will bring synergies for the </w:t>
      </w:r>
      <w:proofErr w:type="spellStart"/>
      <w:r w:rsidRPr="003B5F32">
        <w:rPr>
          <w:rFonts w:ascii="Times New Roman" w:hAnsi="Times New Roman"/>
          <w:kern w:val="0"/>
          <w:sz w:val="24"/>
        </w:rPr>
        <w:t>GoM</w:t>
      </w:r>
      <w:proofErr w:type="spellEnd"/>
      <w:r w:rsidRPr="003B5F32">
        <w:rPr>
          <w:rFonts w:ascii="Times New Roman" w:hAnsi="Times New Roman"/>
          <w:kern w:val="0"/>
          <w:sz w:val="24"/>
        </w:rPr>
        <w:t xml:space="preserve"> to strengthen its relevant legal and institutional frameworks surrounding the management of free zones, and thus, contributing to growth and development of the country’s economy.  </w:t>
      </w:r>
    </w:p>
    <w:p w14:paraId="41CDFD3C" w14:textId="77777777" w:rsidR="00231522" w:rsidRPr="003B5F32" w:rsidRDefault="00231522" w:rsidP="003B5F32">
      <w:pPr>
        <w:rPr>
          <w:rFonts w:ascii="Times New Roman" w:hAnsi="Times New Roman"/>
          <w:sz w:val="24"/>
        </w:rPr>
      </w:pPr>
    </w:p>
    <w:p w14:paraId="1678B9E5" w14:textId="77777777" w:rsidR="00231522" w:rsidRPr="003B5F32" w:rsidRDefault="00231522" w:rsidP="004734D1">
      <w:pPr>
        <w:widowControl/>
        <w:wordWrap/>
        <w:autoSpaceDE/>
        <w:autoSpaceDN/>
        <w:rPr>
          <w:rFonts w:ascii="Times New Roman" w:eastAsia="굴림" w:hAnsi="Times New Roman"/>
          <w:color w:val="000000" w:themeColor="text1"/>
          <w:kern w:val="0"/>
          <w:sz w:val="24"/>
          <w:szCs w:val="24"/>
          <w:lang w:val="mn-MN"/>
        </w:rPr>
      </w:pPr>
    </w:p>
    <w:p w14:paraId="30804A87" w14:textId="77777777" w:rsidR="00FC624B" w:rsidRPr="003B5F32" w:rsidRDefault="00FC624B" w:rsidP="00FC624B">
      <w:pPr>
        <w:rPr>
          <w:rFonts w:ascii="Times New Roman" w:hAnsi="Times New Roman"/>
          <w:color w:val="000000" w:themeColor="text1"/>
          <w:sz w:val="24"/>
          <w:szCs w:val="24"/>
          <w:lang w:val="mn-MN"/>
        </w:rPr>
      </w:pPr>
    </w:p>
    <w:p w14:paraId="44B7E9B2" w14:textId="3E3C1150" w:rsidR="00576D19" w:rsidRPr="003B5F32" w:rsidRDefault="00413521" w:rsidP="3CA41513">
      <w:pPr>
        <w:pStyle w:val="a4"/>
        <w:numPr>
          <w:ilvl w:val="0"/>
          <w:numId w:val="8"/>
        </w:numPr>
        <w:spacing w:line="160" w:lineRule="atLeast"/>
        <w:ind w:leftChars="0" w:left="0" w:firstLine="0"/>
        <w:rPr>
          <w:rFonts w:ascii="Times New Roman" w:hAnsi="Times New Roman"/>
          <w:b/>
          <w:sz w:val="24"/>
        </w:rPr>
      </w:pPr>
      <w:r w:rsidRPr="003B5F32">
        <w:rPr>
          <w:rFonts w:ascii="Times New Roman" w:hAnsi="Times New Roman"/>
          <w:b/>
          <w:sz w:val="24"/>
        </w:rPr>
        <w:t xml:space="preserve"> (Activity 5) Final Dissemination Seminar </w:t>
      </w:r>
    </w:p>
    <w:p w14:paraId="5E8D2489" w14:textId="77777777" w:rsidR="00FC624B" w:rsidRPr="003B5F32" w:rsidRDefault="00FC624B" w:rsidP="00FC624B">
      <w:pPr>
        <w:rPr>
          <w:rFonts w:ascii="Times New Roman" w:hAnsi="Times New Roman"/>
          <w:sz w:val="24"/>
        </w:rPr>
      </w:pPr>
    </w:p>
    <w:p w14:paraId="67BF718F" w14:textId="77777777" w:rsidR="00BC6F5E" w:rsidRPr="003B5F32" w:rsidRDefault="00413521" w:rsidP="00D45A7E">
      <w:pPr>
        <w:pStyle w:val="a4"/>
        <w:spacing w:line="160" w:lineRule="atLeast"/>
        <w:ind w:leftChars="0" w:left="0"/>
        <w:rPr>
          <w:rFonts w:ascii="Times New Roman" w:hAnsi="Times New Roman"/>
          <w:sz w:val="24"/>
        </w:rPr>
      </w:pPr>
      <w:r w:rsidRPr="003B5F32">
        <w:rPr>
          <w:rFonts w:ascii="Times New Roman" w:hAnsi="Times New Roman"/>
          <w:sz w:val="24"/>
        </w:rPr>
        <w:t xml:space="preserve">KSP </w:t>
      </w:r>
      <w:r w:rsidRPr="003B5F32">
        <w:rPr>
          <w:rFonts w:ascii="Times New Roman" w:hAnsi="Times New Roman"/>
          <w:sz w:val="24"/>
          <w:lang w:val="en"/>
        </w:rPr>
        <w:t xml:space="preserve">consultants shall present the final report at the final dissemination seminar at which key project stakeholders shall be invited. The seminar aims to disseminate the project outputs and conclusion from previous activities and analysis to the </w:t>
      </w:r>
      <w:proofErr w:type="spellStart"/>
      <w:r w:rsidRPr="003B5F32">
        <w:rPr>
          <w:rFonts w:ascii="Times New Roman" w:hAnsi="Times New Roman"/>
          <w:sz w:val="24"/>
          <w:lang w:val="en"/>
        </w:rPr>
        <w:t>GoM</w:t>
      </w:r>
      <w:proofErr w:type="spellEnd"/>
      <w:r w:rsidRPr="003B5F32">
        <w:rPr>
          <w:rFonts w:ascii="Times New Roman" w:hAnsi="Times New Roman"/>
          <w:sz w:val="24"/>
          <w:lang w:val="en"/>
        </w:rPr>
        <w:t>, relevant experts and stakeholders. Moreover, the KSP consultant will share the results of research and provide policy recommendations.</w:t>
      </w:r>
    </w:p>
    <w:p w14:paraId="36747A54" w14:textId="23280886" w:rsidR="008E508B" w:rsidRPr="003B5689" w:rsidRDefault="008E508B" w:rsidP="008E508B">
      <w:pPr>
        <w:ind w:left="400"/>
        <w:rPr>
          <w:rFonts w:ascii="Times New Roman" w:hAnsi="Times New Roman"/>
          <w:sz w:val="24"/>
        </w:rPr>
      </w:pPr>
    </w:p>
    <w:p w14:paraId="2D85BA44" w14:textId="77777777" w:rsidR="008E508B" w:rsidRPr="003B5F32" w:rsidRDefault="008E508B" w:rsidP="008E508B">
      <w:pPr>
        <w:ind w:left="400"/>
        <w:rPr>
          <w:rFonts w:ascii="Times New Roman" w:hAnsi="Times New Roman"/>
          <w:sz w:val="24"/>
        </w:rPr>
      </w:pPr>
    </w:p>
    <w:p w14:paraId="7E477CB2" w14:textId="77777777" w:rsidR="00B15FF4" w:rsidRPr="003B5F32" w:rsidRDefault="00413521" w:rsidP="0034363D">
      <w:pPr>
        <w:pStyle w:val="a4"/>
        <w:numPr>
          <w:ilvl w:val="0"/>
          <w:numId w:val="1"/>
        </w:numPr>
        <w:ind w:leftChars="0"/>
        <w:rPr>
          <w:rFonts w:ascii="Times New Roman" w:hAnsi="Times New Roman"/>
          <w:b/>
          <w:sz w:val="24"/>
        </w:rPr>
      </w:pPr>
      <w:r w:rsidRPr="003B5F32">
        <w:rPr>
          <w:rFonts w:ascii="Times New Roman" w:hAnsi="Times New Roman"/>
          <w:b/>
          <w:sz w:val="24"/>
        </w:rPr>
        <w:t>OTHERS</w:t>
      </w:r>
    </w:p>
    <w:p w14:paraId="1787A922" w14:textId="77777777" w:rsidR="008E508B" w:rsidRPr="003B5F32" w:rsidRDefault="008E508B" w:rsidP="008E508B">
      <w:pPr>
        <w:ind w:left="400"/>
        <w:rPr>
          <w:rFonts w:ascii="Times New Roman" w:hAnsi="Times New Roman"/>
          <w:sz w:val="24"/>
        </w:rPr>
      </w:pPr>
    </w:p>
    <w:p w14:paraId="4A70498E" w14:textId="77777777" w:rsidR="00B15FF4" w:rsidRPr="003B5F32" w:rsidRDefault="00413521" w:rsidP="008E508B">
      <w:pPr>
        <w:numPr>
          <w:ilvl w:val="0"/>
          <w:numId w:val="8"/>
        </w:numPr>
        <w:wordWrap/>
        <w:adjustRightInd w:val="0"/>
        <w:ind w:left="0" w:firstLine="0"/>
        <w:rPr>
          <w:rFonts w:ascii="Times New Roman" w:hAnsi="Times New Roman"/>
          <w:sz w:val="24"/>
        </w:rPr>
      </w:pPr>
      <w:r w:rsidRPr="003B5F32">
        <w:rPr>
          <w:rFonts w:ascii="Times New Roman" w:hAnsi="Times New Roman"/>
          <w:sz w:val="24"/>
        </w:rPr>
        <w:t xml:space="preserve">The two parties have exchanged their opinions on the work scope of the project, future plans as well as the </w:t>
      </w:r>
      <w:proofErr w:type="spellStart"/>
      <w:r w:rsidRPr="003B5F32">
        <w:rPr>
          <w:rFonts w:ascii="Times New Roman" w:hAnsi="Times New Roman"/>
          <w:sz w:val="24"/>
        </w:rPr>
        <w:t>ToR</w:t>
      </w:r>
      <w:proofErr w:type="spellEnd"/>
      <w:r w:rsidRPr="003B5F32">
        <w:rPr>
          <w:rFonts w:ascii="Times New Roman" w:hAnsi="Times New Roman"/>
          <w:sz w:val="24"/>
        </w:rPr>
        <w:t xml:space="preserve"> of the KSP consultant. One party will contribute to the Project responding to the request of the other party – </w:t>
      </w:r>
      <w:r w:rsidRPr="003B5F32">
        <w:rPr>
          <w:rFonts w:ascii="Times New Roman" w:hAnsi="Times New Roman"/>
          <w:i/>
          <w:sz w:val="24"/>
        </w:rPr>
        <w:t>e.g.</w:t>
      </w:r>
      <w:r w:rsidRPr="003B5F32">
        <w:rPr>
          <w:rFonts w:ascii="Times New Roman" w:hAnsi="Times New Roman"/>
          <w:sz w:val="24"/>
        </w:rPr>
        <w:t xml:space="preserve"> sharing of necessary reports and document in a timely manner, and fully cooperating with the other for all necessary arrangements necessary for field studies and report preparation.</w:t>
      </w:r>
    </w:p>
    <w:p w14:paraId="50C29C02" w14:textId="77777777" w:rsidR="008E508B" w:rsidRPr="003B5F32" w:rsidRDefault="008E508B" w:rsidP="008E508B">
      <w:pPr>
        <w:wordWrap/>
        <w:adjustRightInd w:val="0"/>
        <w:rPr>
          <w:rFonts w:ascii="Times New Roman" w:hAnsi="Times New Roman"/>
          <w:sz w:val="24"/>
        </w:rPr>
      </w:pPr>
    </w:p>
    <w:p w14:paraId="54E7E73F" w14:textId="77777777" w:rsidR="00B15FF4" w:rsidRPr="003B5F32" w:rsidRDefault="00413521" w:rsidP="008E508B">
      <w:pPr>
        <w:numPr>
          <w:ilvl w:val="0"/>
          <w:numId w:val="8"/>
        </w:numPr>
        <w:wordWrap/>
        <w:adjustRightInd w:val="0"/>
        <w:ind w:left="0" w:firstLine="0"/>
        <w:rPr>
          <w:rFonts w:ascii="Times New Roman" w:hAnsi="Times New Roman"/>
          <w:sz w:val="24"/>
        </w:rPr>
      </w:pPr>
      <w:r w:rsidRPr="003B5F32">
        <w:rPr>
          <w:rFonts w:ascii="Times New Roman" w:hAnsi="Times New Roman"/>
          <w:sz w:val="24"/>
        </w:rPr>
        <w:t xml:space="preserve">Basic information on the project and </w:t>
      </w:r>
      <w:proofErr w:type="spellStart"/>
      <w:r w:rsidRPr="003B5F32">
        <w:rPr>
          <w:rFonts w:ascii="Times New Roman" w:hAnsi="Times New Roman"/>
          <w:sz w:val="24"/>
        </w:rPr>
        <w:t>ToR</w:t>
      </w:r>
      <w:proofErr w:type="spellEnd"/>
      <w:r w:rsidRPr="003B5F32">
        <w:rPr>
          <w:rFonts w:ascii="Times New Roman" w:hAnsi="Times New Roman"/>
          <w:sz w:val="24"/>
        </w:rPr>
        <w:t xml:space="preserve"> for the would-be KSP consultant are as in Appendices 1 and 2. </w:t>
      </w:r>
    </w:p>
    <w:p w14:paraId="5F9F32A7" w14:textId="77777777" w:rsidR="008E508B" w:rsidRPr="003B5F32" w:rsidRDefault="008E508B" w:rsidP="008E508B">
      <w:pPr>
        <w:rPr>
          <w:rFonts w:ascii="Times New Roman" w:hAnsi="Times New Roman"/>
          <w:sz w:val="24"/>
        </w:rPr>
      </w:pPr>
    </w:p>
    <w:p w14:paraId="7967178B" w14:textId="77777777" w:rsidR="008E508B" w:rsidRPr="003B5F32" w:rsidRDefault="008E508B" w:rsidP="008E508B">
      <w:pPr>
        <w:rPr>
          <w:rFonts w:ascii="Times New Roman" w:hAnsi="Times New Roman"/>
          <w:sz w:val="24"/>
        </w:rPr>
      </w:pPr>
    </w:p>
    <w:p w14:paraId="02FF1866" w14:textId="77777777" w:rsidR="00B15FF4" w:rsidRPr="003B5F32" w:rsidRDefault="00413521" w:rsidP="0034363D">
      <w:pPr>
        <w:pStyle w:val="a4"/>
        <w:numPr>
          <w:ilvl w:val="0"/>
          <w:numId w:val="1"/>
        </w:numPr>
        <w:ind w:leftChars="0"/>
        <w:rPr>
          <w:rFonts w:ascii="Times New Roman" w:hAnsi="Times New Roman"/>
          <w:b/>
          <w:sz w:val="24"/>
        </w:rPr>
      </w:pPr>
      <w:r w:rsidRPr="003B5F32">
        <w:rPr>
          <w:rFonts w:ascii="Times New Roman" w:hAnsi="Times New Roman"/>
          <w:b/>
          <w:sz w:val="24"/>
        </w:rPr>
        <w:t>ACKNOWLEDGEMENT</w:t>
      </w:r>
    </w:p>
    <w:p w14:paraId="0F57BFEC" w14:textId="77777777" w:rsidR="008E508B" w:rsidRPr="003B5F32" w:rsidRDefault="008E508B" w:rsidP="008E508B">
      <w:pPr>
        <w:ind w:left="400"/>
        <w:rPr>
          <w:rFonts w:ascii="Times New Roman" w:hAnsi="Times New Roman"/>
          <w:sz w:val="24"/>
        </w:rPr>
      </w:pPr>
    </w:p>
    <w:p w14:paraId="346A836D" w14:textId="77777777" w:rsidR="00B15FF4" w:rsidRPr="003B5F32" w:rsidRDefault="00413521" w:rsidP="008E508B">
      <w:pPr>
        <w:rPr>
          <w:rFonts w:ascii="Times New Roman" w:hAnsi="Times New Roman"/>
          <w:sz w:val="24"/>
        </w:rPr>
      </w:pPr>
      <w:r w:rsidRPr="003B5F32">
        <w:rPr>
          <w:rFonts w:ascii="Times New Roman" w:hAnsi="Times New Roman"/>
          <w:sz w:val="24"/>
        </w:rPr>
        <w:t>16.</w:t>
      </w:r>
      <w:r w:rsidRPr="003B5F32">
        <w:rPr>
          <w:rFonts w:ascii="Times New Roman" w:hAnsi="Times New Roman"/>
          <w:sz w:val="24"/>
        </w:rPr>
        <w:tab/>
        <w:t xml:space="preserve">The Korea </w:t>
      </w:r>
      <w:proofErr w:type="spellStart"/>
      <w:r w:rsidRPr="003B5F32">
        <w:rPr>
          <w:rFonts w:ascii="Times New Roman" w:hAnsi="Times New Roman"/>
          <w:sz w:val="24"/>
        </w:rPr>
        <w:t>Eximbank</w:t>
      </w:r>
      <w:proofErr w:type="spellEnd"/>
      <w:r w:rsidRPr="003B5F32">
        <w:rPr>
          <w:rFonts w:ascii="Times New Roman" w:hAnsi="Times New Roman"/>
          <w:sz w:val="24"/>
        </w:rPr>
        <w:t xml:space="preserve"> wishes to express its sincere appreciation to the </w:t>
      </w:r>
      <w:proofErr w:type="spellStart"/>
      <w:r w:rsidRPr="003B5F32">
        <w:rPr>
          <w:rFonts w:ascii="Times New Roman" w:hAnsi="Times New Roman"/>
          <w:sz w:val="24"/>
        </w:rPr>
        <w:t>GoM</w:t>
      </w:r>
      <w:proofErr w:type="spellEnd"/>
      <w:r w:rsidRPr="003B5F32">
        <w:rPr>
          <w:rFonts w:ascii="Times New Roman" w:hAnsi="Times New Roman"/>
          <w:sz w:val="24"/>
        </w:rPr>
        <w:t xml:space="preserve"> for their sincere cooperation and support. This PCP was prepared by the Korea </w:t>
      </w:r>
      <w:proofErr w:type="spellStart"/>
      <w:r w:rsidRPr="003B5F32">
        <w:rPr>
          <w:rFonts w:ascii="Times New Roman" w:hAnsi="Times New Roman"/>
          <w:sz w:val="24"/>
        </w:rPr>
        <w:t>Eximbank</w:t>
      </w:r>
      <w:proofErr w:type="spellEnd"/>
      <w:r w:rsidRPr="003B5F32">
        <w:rPr>
          <w:rFonts w:ascii="Times New Roman" w:hAnsi="Times New Roman"/>
          <w:sz w:val="24"/>
        </w:rPr>
        <w:t xml:space="preserve">, agreed by the two parties (Korea </w:t>
      </w:r>
      <w:proofErr w:type="spellStart"/>
      <w:r w:rsidRPr="003B5F32">
        <w:rPr>
          <w:rFonts w:ascii="Times New Roman" w:hAnsi="Times New Roman"/>
          <w:sz w:val="24"/>
        </w:rPr>
        <w:t>Eximbank</w:t>
      </w:r>
      <w:proofErr w:type="spellEnd"/>
      <w:r w:rsidRPr="003B5F32">
        <w:rPr>
          <w:rFonts w:ascii="Times New Roman" w:hAnsi="Times New Roman"/>
          <w:sz w:val="24"/>
        </w:rPr>
        <w:t xml:space="preserve"> and the </w:t>
      </w:r>
      <w:proofErr w:type="spellStart"/>
      <w:r w:rsidRPr="003B5F32">
        <w:rPr>
          <w:rFonts w:ascii="Times New Roman" w:hAnsi="Times New Roman"/>
          <w:sz w:val="24"/>
        </w:rPr>
        <w:t>GoM</w:t>
      </w:r>
      <w:proofErr w:type="spellEnd"/>
      <w:r w:rsidRPr="003B5F32">
        <w:rPr>
          <w:rFonts w:ascii="Times New Roman" w:hAnsi="Times New Roman"/>
          <w:sz w:val="24"/>
        </w:rPr>
        <w:t>), and was signed on October XX, 2021.</w:t>
      </w:r>
    </w:p>
    <w:p w14:paraId="7540AA09" w14:textId="77777777" w:rsidR="00B15FF4" w:rsidRPr="003B5F32" w:rsidRDefault="00B15FF4" w:rsidP="00C76F5D">
      <w:pPr>
        <w:wordWrap/>
        <w:spacing w:line="276" w:lineRule="auto"/>
        <w:rPr>
          <w:rFonts w:ascii="Times New Roman" w:hAnsi="Times New Roman"/>
          <w:sz w:val="24"/>
        </w:rPr>
      </w:pPr>
    </w:p>
    <w:p w14:paraId="4CC81960" w14:textId="77777777" w:rsidR="0062078C" w:rsidRPr="003B5F32" w:rsidRDefault="0062078C" w:rsidP="00C76F5D">
      <w:pPr>
        <w:wordWrap/>
        <w:spacing w:line="276" w:lineRule="auto"/>
        <w:rPr>
          <w:rFonts w:ascii="Times New Roman" w:hAnsi="Times New Roman"/>
          <w:sz w:val="24"/>
        </w:rPr>
      </w:pPr>
    </w:p>
    <w:p w14:paraId="33824653" w14:textId="77777777" w:rsidR="0062078C" w:rsidRPr="003B5F32" w:rsidRDefault="0062078C" w:rsidP="00C76F5D">
      <w:pPr>
        <w:wordWrap/>
        <w:spacing w:line="276" w:lineRule="auto"/>
        <w:rPr>
          <w:rFonts w:ascii="Times New Roman" w:hAnsi="Times New Roman"/>
          <w:sz w:val="24"/>
        </w:rPr>
      </w:pPr>
    </w:p>
    <w:p w14:paraId="27D0BED0" w14:textId="77777777" w:rsidR="0062078C" w:rsidRPr="003B5F32" w:rsidRDefault="0062078C" w:rsidP="00C76F5D">
      <w:pPr>
        <w:wordWrap/>
        <w:spacing w:line="276" w:lineRule="auto"/>
        <w:rPr>
          <w:rFonts w:ascii="Times New Roman" w:hAnsi="Times New Roman"/>
          <w:sz w:val="24"/>
        </w:rPr>
      </w:pPr>
    </w:p>
    <w:p w14:paraId="0E34F12E" w14:textId="77777777" w:rsidR="0062078C" w:rsidRPr="003B5F32" w:rsidRDefault="0062078C" w:rsidP="00C76F5D">
      <w:pPr>
        <w:wordWrap/>
        <w:spacing w:line="276" w:lineRule="auto"/>
        <w:rPr>
          <w:rFonts w:ascii="Times New Roman" w:hAnsi="Times New Roman"/>
          <w:sz w:val="24"/>
        </w:rPr>
      </w:pPr>
    </w:p>
    <w:tbl>
      <w:tblPr>
        <w:tblW w:w="7710" w:type="dxa"/>
        <w:jc w:val="center"/>
        <w:tblLook w:val="04A0" w:firstRow="1" w:lastRow="0" w:firstColumn="1" w:lastColumn="0" w:noHBand="0" w:noVBand="1"/>
      </w:tblPr>
      <w:tblGrid>
        <w:gridCol w:w="3118"/>
        <w:gridCol w:w="1474"/>
        <w:gridCol w:w="3118"/>
      </w:tblGrid>
      <w:tr w:rsidR="0062078C" w:rsidRPr="000224DD" w14:paraId="5B6C1017" w14:textId="77777777" w:rsidTr="00077F9B">
        <w:trPr>
          <w:trHeight w:val="4134"/>
          <w:jc w:val="center"/>
        </w:trPr>
        <w:tc>
          <w:tcPr>
            <w:tcW w:w="3118" w:type="dxa"/>
            <w:shd w:val="clear" w:color="auto" w:fill="auto"/>
          </w:tcPr>
          <w:p w14:paraId="20152D5B" w14:textId="77777777" w:rsidR="00F745EB" w:rsidRPr="003B5F32" w:rsidRDefault="00F745EB" w:rsidP="00077F9B">
            <w:pPr>
              <w:wordWrap/>
              <w:spacing w:line="276" w:lineRule="auto"/>
              <w:jc w:val="center"/>
              <w:rPr>
                <w:rFonts w:ascii="Times New Roman" w:hAnsi="Times New Roman"/>
                <w:sz w:val="24"/>
                <w:lang w:val="en"/>
              </w:rPr>
            </w:pPr>
          </w:p>
          <w:p w14:paraId="6779C603" w14:textId="77777777" w:rsidR="0062078C" w:rsidRPr="003B5F32" w:rsidRDefault="00413521" w:rsidP="00077F9B">
            <w:pPr>
              <w:wordWrap/>
              <w:spacing w:line="276" w:lineRule="auto"/>
              <w:jc w:val="center"/>
              <w:rPr>
                <w:rFonts w:ascii="Times New Roman" w:hAnsi="Times New Roman"/>
                <w:sz w:val="24"/>
                <w:lang w:val="en"/>
              </w:rPr>
            </w:pPr>
            <w:r w:rsidRPr="003B5F32">
              <w:rPr>
                <w:rFonts w:ascii="Times New Roman" w:hAnsi="Times New Roman"/>
                <w:sz w:val="24"/>
                <w:lang w:val="en"/>
              </w:rPr>
              <w:t>For and on behalf of</w:t>
            </w:r>
          </w:p>
          <w:p w14:paraId="45AE45A5" w14:textId="77777777" w:rsidR="0062078C" w:rsidRPr="003B5F32" w:rsidRDefault="00413521" w:rsidP="0062078C">
            <w:pPr>
              <w:wordWrap/>
              <w:spacing w:line="276" w:lineRule="auto"/>
              <w:jc w:val="center"/>
              <w:rPr>
                <w:rFonts w:ascii="Times New Roman" w:hAnsi="Times New Roman"/>
                <w:sz w:val="24"/>
                <w:lang w:val="en"/>
              </w:rPr>
            </w:pPr>
            <w:r w:rsidRPr="003B5F32">
              <w:rPr>
                <w:rFonts w:ascii="Times New Roman" w:hAnsi="Times New Roman"/>
                <w:sz w:val="24"/>
                <w:lang w:val="en"/>
              </w:rPr>
              <w:t xml:space="preserve">Korea </w:t>
            </w:r>
            <w:proofErr w:type="spellStart"/>
            <w:r w:rsidRPr="003B5F32">
              <w:rPr>
                <w:rFonts w:ascii="Times New Roman" w:hAnsi="Times New Roman"/>
                <w:sz w:val="24"/>
                <w:lang w:val="en"/>
              </w:rPr>
              <w:t>Eximbank</w:t>
            </w:r>
            <w:proofErr w:type="spellEnd"/>
          </w:p>
          <w:p w14:paraId="49B29BA4" w14:textId="77777777" w:rsidR="0062078C" w:rsidRPr="003B5F32" w:rsidRDefault="0062078C" w:rsidP="0062078C">
            <w:pPr>
              <w:wordWrap/>
              <w:spacing w:line="276" w:lineRule="auto"/>
              <w:jc w:val="center"/>
              <w:rPr>
                <w:rFonts w:ascii="Times New Roman" w:hAnsi="Times New Roman"/>
                <w:sz w:val="24"/>
                <w:lang w:val="en"/>
              </w:rPr>
            </w:pPr>
          </w:p>
          <w:p w14:paraId="6409AE1B" w14:textId="77777777" w:rsidR="0062078C" w:rsidRPr="003B5F32" w:rsidRDefault="0062078C" w:rsidP="0062078C">
            <w:pPr>
              <w:wordWrap/>
              <w:spacing w:line="276" w:lineRule="auto"/>
              <w:jc w:val="center"/>
              <w:rPr>
                <w:rFonts w:ascii="Times New Roman" w:hAnsi="Times New Roman"/>
                <w:sz w:val="24"/>
                <w:lang w:val="en"/>
              </w:rPr>
            </w:pPr>
          </w:p>
          <w:p w14:paraId="62691F3E" w14:textId="77777777" w:rsidR="0062078C" w:rsidRPr="003B5F32" w:rsidRDefault="0062078C" w:rsidP="0062078C">
            <w:pPr>
              <w:wordWrap/>
              <w:spacing w:line="276" w:lineRule="auto"/>
              <w:jc w:val="center"/>
              <w:rPr>
                <w:rFonts w:ascii="Times New Roman" w:hAnsi="Times New Roman"/>
                <w:sz w:val="24"/>
                <w:lang w:val="en"/>
              </w:rPr>
            </w:pPr>
          </w:p>
          <w:p w14:paraId="75E07AC4" w14:textId="77777777" w:rsidR="0062078C" w:rsidRPr="003B5F32" w:rsidRDefault="0062078C" w:rsidP="0062078C">
            <w:pPr>
              <w:wordWrap/>
              <w:spacing w:line="276" w:lineRule="auto"/>
              <w:jc w:val="center"/>
              <w:rPr>
                <w:rFonts w:ascii="Times New Roman" w:hAnsi="Times New Roman"/>
                <w:sz w:val="24"/>
                <w:lang w:val="en"/>
              </w:rPr>
            </w:pPr>
          </w:p>
          <w:p w14:paraId="3FD2AAF6" w14:textId="77777777" w:rsidR="0062078C" w:rsidRPr="003B5F32" w:rsidRDefault="0062078C" w:rsidP="0062078C">
            <w:pPr>
              <w:wordWrap/>
              <w:spacing w:line="276" w:lineRule="auto"/>
              <w:jc w:val="center"/>
              <w:rPr>
                <w:rFonts w:ascii="Times New Roman" w:hAnsi="Times New Roman"/>
                <w:sz w:val="24"/>
                <w:lang w:val="en"/>
              </w:rPr>
            </w:pPr>
          </w:p>
          <w:p w14:paraId="0FF57FA7" w14:textId="77777777" w:rsidR="00163030" w:rsidRPr="003B5F32" w:rsidRDefault="00163030" w:rsidP="0062078C">
            <w:pPr>
              <w:wordWrap/>
              <w:spacing w:line="276" w:lineRule="auto"/>
              <w:jc w:val="center"/>
              <w:rPr>
                <w:rFonts w:ascii="Times New Roman" w:hAnsi="Times New Roman"/>
                <w:sz w:val="24"/>
                <w:lang w:val="en"/>
              </w:rPr>
            </w:pPr>
          </w:p>
          <w:p w14:paraId="582EECCD" w14:textId="77777777" w:rsidR="0062078C" w:rsidRPr="003B5F32" w:rsidRDefault="00413521" w:rsidP="0062078C">
            <w:pPr>
              <w:wordWrap/>
              <w:spacing w:line="276" w:lineRule="auto"/>
              <w:jc w:val="center"/>
              <w:rPr>
                <w:rFonts w:ascii="Times New Roman" w:hAnsi="Times New Roman"/>
                <w:sz w:val="24"/>
                <w:lang w:val="en"/>
              </w:rPr>
            </w:pPr>
            <w:r w:rsidRPr="003B5F32">
              <w:rPr>
                <w:rFonts w:ascii="Times New Roman" w:hAnsi="Times New Roman"/>
                <w:sz w:val="24"/>
                <w:lang w:val="en"/>
              </w:rPr>
              <w:t>_______________________</w:t>
            </w:r>
          </w:p>
          <w:p w14:paraId="1B3F6B16" w14:textId="77777777" w:rsidR="0062078C" w:rsidRPr="003B5F32" w:rsidRDefault="0062078C" w:rsidP="0062078C">
            <w:pPr>
              <w:wordWrap/>
              <w:spacing w:line="276" w:lineRule="auto"/>
              <w:jc w:val="center"/>
              <w:rPr>
                <w:rFonts w:ascii="Times New Roman" w:hAnsi="Times New Roman"/>
                <w:sz w:val="24"/>
                <w:lang w:val="en"/>
              </w:rPr>
            </w:pPr>
          </w:p>
          <w:p w14:paraId="6AFBF312" w14:textId="77777777" w:rsidR="0062078C" w:rsidRPr="003B5F32" w:rsidRDefault="0062078C" w:rsidP="0062078C">
            <w:pPr>
              <w:wordWrap/>
              <w:spacing w:line="276" w:lineRule="auto"/>
              <w:jc w:val="center"/>
              <w:rPr>
                <w:rFonts w:ascii="Times New Roman" w:hAnsi="Times New Roman"/>
                <w:sz w:val="24"/>
                <w:lang w:val="en"/>
              </w:rPr>
            </w:pPr>
          </w:p>
          <w:p w14:paraId="5EA8EFB3" w14:textId="77777777" w:rsidR="00C64712" w:rsidRPr="003B5F32" w:rsidRDefault="00413521" w:rsidP="00C64712">
            <w:pPr>
              <w:wordWrap/>
              <w:spacing w:line="276" w:lineRule="auto"/>
              <w:jc w:val="center"/>
              <w:rPr>
                <w:rFonts w:ascii="Times New Roman" w:hAnsi="Times New Roman"/>
                <w:b/>
                <w:sz w:val="24"/>
                <w:lang w:val="en"/>
              </w:rPr>
            </w:pPr>
            <w:r w:rsidRPr="003B5F32">
              <w:rPr>
                <w:rFonts w:ascii="Times New Roman" w:hAnsi="Times New Roman"/>
                <w:b/>
                <w:sz w:val="24"/>
                <w:lang w:val="en"/>
              </w:rPr>
              <w:t>Hyuk-Joon Kwon</w:t>
            </w:r>
          </w:p>
          <w:p w14:paraId="1200911A" w14:textId="77777777" w:rsidR="0062078C" w:rsidRPr="003B5F32" w:rsidRDefault="00413521" w:rsidP="0062078C">
            <w:pPr>
              <w:wordWrap/>
              <w:spacing w:line="276" w:lineRule="auto"/>
              <w:jc w:val="center"/>
              <w:rPr>
                <w:rFonts w:ascii="Times New Roman" w:hAnsi="Times New Roman"/>
                <w:sz w:val="24"/>
                <w:lang w:val="en"/>
              </w:rPr>
            </w:pPr>
            <w:r w:rsidRPr="003B5F32">
              <w:rPr>
                <w:rFonts w:ascii="Times New Roman" w:hAnsi="Times New Roman"/>
                <w:sz w:val="24"/>
                <w:lang w:val="en"/>
              </w:rPr>
              <w:t>KSP Director</w:t>
            </w:r>
          </w:p>
          <w:p w14:paraId="3ACB5B93" w14:textId="77777777" w:rsidR="00C64712" w:rsidRPr="003B5F32" w:rsidRDefault="00413521" w:rsidP="00C64712">
            <w:pPr>
              <w:wordWrap/>
              <w:spacing w:line="276" w:lineRule="auto"/>
              <w:jc w:val="center"/>
              <w:rPr>
                <w:rFonts w:ascii="Times New Roman" w:hAnsi="Times New Roman"/>
                <w:sz w:val="24"/>
                <w:lang w:val="en"/>
              </w:rPr>
            </w:pPr>
            <w:r w:rsidRPr="003B5F32">
              <w:rPr>
                <w:rFonts w:ascii="Times New Roman" w:hAnsi="Times New Roman"/>
                <w:sz w:val="24"/>
                <w:lang w:val="en"/>
              </w:rPr>
              <w:t>MDB Operations Department</w:t>
            </w:r>
          </w:p>
          <w:p w14:paraId="2684FB08" w14:textId="77777777" w:rsidR="00C64712" w:rsidRPr="003B5F32" w:rsidRDefault="00C64712" w:rsidP="00C64712">
            <w:pPr>
              <w:wordWrap/>
              <w:spacing w:line="276" w:lineRule="auto"/>
              <w:jc w:val="center"/>
              <w:rPr>
                <w:rFonts w:ascii="Times New Roman" w:hAnsi="Times New Roman"/>
                <w:sz w:val="24"/>
                <w:lang w:val="en"/>
              </w:rPr>
            </w:pPr>
          </w:p>
          <w:p w14:paraId="569F3992" w14:textId="77777777" w:rsidR="00C64712" w:rsidRPr="003B5F32" w:rsidRDefault="00C64712" w:rsidP="00C64712">
            <w:pPr>
              <w:wordWrap/>
              <w:spacing w:line="276" w:lineRule="auto"/>
              <w:jc w:val="center"/>
              <w:rPr>
                <w:rFonts w:ascii="Times New Roman" w:hAnsi="Times New Roman"/>
                <w:sz w:val="24"/>
                <w:lang w:val="en"/>
              </w:rPr>
            </w:pPr>
          </w:p>
          <w:p w14:paraId="357083CF" w14:textId="77777777" w:rsidR="00163030" w:rsidRPr="003B5F32" w:rsidRDefault="00163030" w:rsidP="00C64712">
            <w:pPr>
              <w:wordWrap/>
              <w:spacing w:line="276" w:lineRule="auto"/>
              <w:jc w:val="center"/>
              <w:rPr>
                <w:rFonts w:ascii="Times New Roman" w:hAnsi="Times New Roman"/>
                <w:sz w:val="24"/>
                <w:lang w:val="en"/>
              </w:rPr>
            </w:pPr>
          </w:p>
          <w:p w14:paraId="387D7A03" w14:textId="77777777" w:rsidR="00C64712" w:rsidRPr="003B5F32" w:rsidRDefault="00413521" w:rsidP="00163030">
            <w:pPr>
              <w:wordWrap/>
              <w:spacing w:line="276" w:lineRule="auto"/>
              <w:jc w:val="center"/>
              <w:rPr>
                <w:rFonts w:ascii="Times New Roman" w:hAnsi="Times New Roman"/>
                <w:sz w:val="24"/>
                <w:lang w:val="en"/>
              </w:rPr>
            </w:pPr>
            <w:r w:rsidRPr="003B5F32">
              <w:rPr>
                <w:rFonts w:ascii="Times New Roman" w:hAnsi="Times New Roman"/>
                <w:sz w:val="24"/>
                <w:lang w:val="en"/>
              </w:rPr>
              <w:t>For and on behalf of</w:t>
            </w:r>
          </w:p>
          <w:p w14:paraId="40BE8873" w14:textId="77777777" w:rsidR="00C64712" w:rsidRPr="003B5F32" w:rsidRDefault="00413521" w:rsidP="00163030">
            <w:pPr>
              <w:wordWrap/>
              <w:spacing w:line="276" w:lineRule="auto"/>
              <w:jc w:val="center"/>
              <w:rPr>
                <w:rFonts w:ascii="Times New Roman" w:hAnsi="Times New Roman"/>
                <w:sz w:val="24"/>
                <w:lang w:val="en"/>
              </w:rPr>
            </w:pPr>
            <w:r w:rsidRPr="003B5F32">
              <w:rPr>
                <w:rFonts w:ascii="Times New Roman" w:hAnsi="Times New Roman"/>
                <w:sz w:val="24"/>
                <w:lang w:val="en"/>
              </w:rPr>
              <w:t>Asia Development Bank</w:t>
            </w:r>
          </w:p>
          <w:p w14:paraId="688588EE" w14:textId="77777777" w:rsidR="00C64712" w:rsidRPr="003B5F32" w:rsidRDefault="00C64712" w:rsidP="00163030">
            <w:pPr>
              <w:wordWrap/>
              <w:spacing w:line="276" w:lineRule="auto"/>
              <w:jc w:val="center"/>
              <w:rPr>
                <w:rFonts w:ascii="Times New Roman" w:hAnsi="Times New Roman"/>
                <w:sz w:val="24"/>
                <w:lang w:val="en"/>
              </w:rPr>
            </w:pPr>
          </w:p>
          <w:p w14:paraId="65E2F48A" w14:textId="77777777" w:rsidR="00C64712" w:rsidRPr="003B5F32" w:rsidRDefault="00C64712" w:rsidP="00163030">
            <w:pPr>
              <w:wordWrap/>
              <w:spacing w:line="276" w:lineRule="auto"/>
              <w:jc w:val="center"/>
              <w:rPr>
                <w:rFonts w:ascii="Times New Roman" w:hAnsi="Times New Roman"/>
                <w:sz w:val="24"/>
                <w:lang w:val="en"/>
              </w:rPr>
            </w:pPr>
          </w:p>
          <w:p w14:paraId="4ECC496B" w14:textId="77777777" w:rsidR="00C64712" w:rsidRPr="003B5F32" w:rsidRDefault="00C64712" w:rsidP="00163030">
            <w:pPr>
              <w:wordWrap/>
              <w:spacing w:line="276" w:lineRule="auto"/>
              <w:jc w:val="center"/>
              <w:rPr>
                <w:rFonts w:ascii="Times New Roman" w:hAnsi="Times New Roman"/>
                <w:sz w:val="24"/>
                <w:lang w:val="en"/>
              </w:rPr>
            </w:pPr>
          </w:p>
          <w:p w14:paraId="0E296E4F" w14:textId="77777777" w:rsidR="00C64712" w:rsidRPr="003B5F32" w:rsidRDefault="00C64712" w:rsidP="00163030">
            <w:pPr>
              <w:wordWrap/>
              <w:spacing w:line="276" w:lineRule="auto"/>
              <w:jc w:val="center"/>
              <w:rPr>
                <w:rFonts w:ascii="Times New Roman" w:hAnsi="Times New Roman"/>
                <w:sz w:val="24"/>
                <w:lang w:val="en"/>
              </w:rPr>
            </w:pPr>
          </w:p>
          <w:p w14:paraId="66797768" w14:textId="77777777" w:rsidR="00C64712" w:rsidRPr="003B5F32" w:rsidRDefault="00C64712" w:rsidP="00163030">
            <w:pPr>
              <w:wordWrap/>
              <w:spacing w:line="276" w:lineRule="auto"/>
              <w:jc w:val="center"/>
              <w:rPr>
                <w:rFonts w:ascii="Times New Roman" w:hAnsi="Times New Roman"/>
                <w:sz w:val="24"/>
                <w:lang w:val="en"/>
              </w:rPr>
            </w:pPr>
          </w:p>
          <w:p w14:paraId="5CE6BF26" w14:textId="77777777" w:rsidR="00C64712" w:rsidRPr="003B5F32" w:rsidRDefault="00413521" w:rsidP="00163030">
            <w:pPr>
              <w:wordWrap/>
              <w:spacing w:line="276" w:lineRule="auto"/>
              <w:jc w:val="center"/>
              <w:rPr>
                <w:rFonts w:ascii="Times New Roman" w:hAnsi="Times New Roman"/>
                <w:sz w:val="24"/>
                <w:lang w:val="en"/>
              </w:rPr>
            </w:pPr>
            <w:r w:rsidRPr="003B5F32">
              <w:rPr>
                <w:rFonts w:ascii="Times New Roman" w:hAnsi="Times New Roman"/>
                <w:sz w:val="24"/>
                <w:lang w:val="en"/>
              </w:rPr>
              <w:t>_______________________</w:t>
            </w:r>
          </w:p>
          <w:p w14:paraId="1B400400" w14:textId="77777777" w:rsidR="00C64712" w:rsidRPr="003B5F32" w:rsidRDefault="00C64712" w:rsidP="00163030">
            <w:pPr>
              <w:wordWrap/>
              <w:spacing w:line="276" w:lineRule="auto"/>
              <w:jc w:val="center"/>
              <w:rPr>
                <w:rFonts w:ascii="Times New Roman" w:hAnsi="Times New Roman"/>
                <w:sz w:val="24"/>
                <w:lang w:val="en"/>
              </w:rPr>
            </w:pPr>
          </w:p>
          <w:p w14:paraId="01E63CC2" w14:textId="77777777" w:rsidR="00C64712" w:rsidRPr="003B5F32" w:rsidRDefault="00C64712" w:rsidP="00163030">
            <w:pPr>
              <w:wordWrap/>
              <w:spacing w:line="276" w:lineRule="auto"/>
              <w:jc w:val="center"/>
              <w:rPr>
                <w:rFonts w:ascii="Times New Roman" w:hAnsi="Times New Roman"/>
                <w:sz w:val="24"/>
                <w:lang w:val="en"/>
              </w:rPr>
            </w:pPr>
          </w:p>
          <w:p w14:paraId="78B5A043" w14:textId="77777777" w:rsidR="00C64712" w:rsidRPr="003B5F32" w:rsidRDefault="00413521" w:rsidP="00163030">
            <w:pPr>
              <w:wordWrap/>
              <w:spacing w:line="276" w:lineRule="auto"/>
              <w:jc w:val="center"/>
              <w:rPr>
                <w:rFonts w:ascii="Times New Roman" w:hAnsi="Times New Roman"/>
                <w:b/>
                <w:sz w:val="24"/>
                <w:lang w:val="en"/>
              </w:rPr>
            </w:pPr>
            <w:r w:rsidRPr="003B5F32">
              <w:rPr>
                <w:rFonts w:ascii="Times New Roman" w:hAnsi="Times New Roman"/>
                <w:b/>
                <w:sz w:val="24"/>
                <w:lang w:val="en"/>
              </w:rPr>
              <w:t>Dorothea Lazaro</w:t>
            </w:r>
          </w:p>
          <w:p w14:paraId="6AD2169C" w14:textId="77777777" w:rsidR="00C64712" w:rsidRPr="003B5F32" w:rsidRDefault="00413521" w:rsidP="00163030">
            <w:pPr>
              <w:wordWrap/>
              <w:spacing w:line="276" w:lineRule="auto"/>
              <w:jc w:val="center"/>
              <w:rPr>
                <w:rFonts w:ascii="Times New Roman" w:hAnsi="Times New Roman"/>
                <w:sz w:val="22"/>
                <w:lang w:val="en"/>
              </w:rPr>
            </w:pPr>
            <w:r w:rsidRPr="003B5F32">
              <w:rPr>
                <w:rFonts w:ascii="Times New Roman" w:hAnsi="Times New Roman"/>
                <w:sz w:val="22"/>
                <w:lang w:val="en"/>
              </w:rPr>
              <w:t>Regional Cooperation Specialist</w:t>
            </w:r>
          </w:p>
          <w:p w14:paraId="18BA6193" w14:textId="77777777" w:rsidR="00C64712" w:rsidRPr="003B5F32" w:rsidRDefault="00413521" w:rsidP="00163030">
            <w:pPr>
              <w:wordWrap/>
              <w:spacing w:line="276" w:lineRule="auto"/>
              <w:jc w:val="center"/>
              <w:rPr>
                <w:rFonts w:ascii="Times New Roman" w:hAnsi="Times New Roman"/>
                <w:sz w:val="24"/>
                <w:lang w:val="en"/>
              </w:rPr>
            </w:pPr>
            <w:r w:rsidRPr="003B5F32">
              <w:rPr>
                <w:rFonts w:ascii="Times New Roman" w:hAnsi="Times New Roman"/>
                <w:sz w:val="24"/>
                <w:lang w:val="en"/>
              </w:rPr>
              <w:t>East Asia Department</w:t>
            </w:r>
          </w:p>
          <w:p w14:paraId="413E0477" w14:textId="77777777" w:rsidR="00077F9B" w:rsidRPr="003B5F32" w:rsidRDefault="00077F9B" w:rsidP="00C64712">
            <w:pPr>
              <w:wordWrap/>
              <w:spacing w:line="276" w:lineRule="auto"/>
              <w:jc w:val="center"/>
              <w:rPr>
                <w:rFonts w:ascii="Times New Roman" w:hAnsi="Times New Roman"/>
                <w:sz w:val="24"/>
                <w:lang w:val="en"/>
              </w:rPr>
            </w:pPr>
          </w:p>
        </w:tc>
        <w:tc>
          <w:tcPr>
            <w:tcW w:w="1474" w:type="dxa"/>
            <w:shd w:val="clear" w:color="auto" w:fill="auto"/>
          </w:tcPr>
          <w:p w14:paraId="033E2EB0" w14:textId="77777777" w:rsidR="0062078C" w:rsidRPr="003B5F32" w:rsidRDefault="0062078C" w:rsidP="0062078C">
            <w:pPr>
              <w:wordWrap/>
              <w:spacing w:line="276" w:lineRule="auto"/>
              <w:jc w:val="center"/>
              <w:rPr>
                <w:rFonts w:ascii="Times New Roman" w:hAnsi="Times New Roman"/>
                <w:sz w:val="24"/>
                <w:lang w:val="es-CO"/>
              </w:rPr>
            </w:pPr>
          </w:p>
        </w:tc>
        <w:tc>
          <w:tcPr>
            <w:tcW w:w="3118" w:type="dxa"/>
            <w:shd w:val="clear" w:color="auto" w:fill="auto"/>
          </w:tcPr>
          <w:p w14:paraId="0391C72B" w14:textId="77777777" w:rsidR="00F745EB" w:rsidRPr="003B5F32" w:rsidRDefault="00F745EB" w:rsidP="0062078C">
            <w:pPr>
              <w:wordWrap/>
              <w:spacing w:line="276" w:lineRule="auto"/>
              <w:jc w:val="center"/>
              <w:rPr>
                <w:rFonts w:ascii="Times New Roman" w:hAnsi="Times New Roman"/>
                <w:sz w:val="24"/>
                <w:lang w:val="en"/>
              </w:rPr>
            </w:pPr>
          </w:p>
          <w:p w14:paraId="0A927D11" w14:textId="77777777" w:rsidR="0062078C" w:rsidRPr="003B5F32" w:rsidRDefault="00413521" w:rsidP="0062078C">
            <w:pPr>
              <w:wordWrap/>
              <w:spacing w:line="276" w:lineRule="auto"/>
              <w:jc w:val="center"/>
              <w:rPr>
                <w:rFonts w:ascii="Times New Roman" w:hAnsi="Times New Roman"/>
                <w:sz w:val="24"/>
                <w:lang w:val="en"/>
              </w:rPr>
            </w:pPr>
            <w:r w:rsidRPr="003B5F32">
              <w:rPr>
                <w:rFonts w:ascii="Times New Roman" w:hAnsi="Times New Roman"/>
                <w:sz w:val="24"/>
                <w:lang w:val="en"/>
              </w:rPr>
              <w:t>For and on behalf of</w:t>
            </w:r>
          </w:p>
          <w:p w14:paraId="30D4A160" w14:textId="77777777" w:rsidR="0062078C" w:rsidRPr="003B5F32" w:rsidRDefault="00413521" w:rsidP="0062078C">
            <w:pPr>
              <w:wordWrap/>
              <w:spacing w:line="276" w:lineRule="auto"/>
              <w:jc w:val="center"/>
              <w:rPr>
                <w:rFonts w:ascii="Times New Roman" w:hAnsi="Times New Roman"/>
                <w:sz w:val="24"/>
                <w:lang w:val="en"/>
              </w:rPr>
            </w:pPr>
            <w:r w:rsidRPr="003B5F32">
              <w:rPr>
                <w:rFonts w:ascii="Times New Roman" w:hAnsi="Times New Roman"/>
                <w:sz w:val="24"/>
                <w:lang w:val="en"/>
              </w:rPr>
              <w:t>Office of Deputy Prime Minister</w:t>
            </w:r>
          </w:p>
          <w:p w14:paraId="683FB0E6" w14:textId="77777777" w:rsidR="0062078C" w:rsidRPr="003B5F32" w:rsidRDefault="0062078C" w:rsidP="0062078C">
            <w:pPr>
              <w:wordWrap/>
              <w:spacing w:line="276" w:lineRule="auto"/>
              <w:jc w:val="center"/>
              <w:rPr>
                <w:rFonts w:ascii="Times New Roman" w:hAnsi="Times New Roman"/>
                <w:sz w:val="24"/>
                <w:lang w:val="en"/>
              </w:rPr>
            </w:pPr>
          </w:p>
          <w:p w14:paraId="6E72565F" w14:textId="77777777" w:rsidR="0062078C" w:rsidRPr="003B5F32" w:rsidRDefault="0062078C" w:rsidP="0062078C">
            <w:pPr>
              <w:wordWrap/>
              <w:spacing w:line="276" w:lineRule="auto"/>
              <w:jc w:val="center"/>
              <w:rPr>
                <w:rFonts w:ascii="Times New Roman" w:hAnsi="Times New Roman"/>
                <w:sz w:val="24"/>
                <w:lang w:val="en"/>
              </w:rPr>
            </w:pPr>
          </w:p>
          <w:p w14:paraId="33686D27" w14:textId="77777777" w:rsidR="0062078C" w:rsidRPr="003B5F32" w:rsidRDefault="0062078C" w:rsidP="0062078C">
            <w:pPr>
              <w:wordWrap/>
              <w:spacing w:line="276" w:lineRule="auto"/>
              <w:jc w:val="center"/>
              <w:rPr>
                <w:rFonts w:ascii="Times New Roman" w:hAnsi="Times New Roman"/>
                <w:sz w:val="24"/>
                <w:lang w:val="en"/>
              </w:rPr>
            </w:pPr>
          </w:p>
          <w:p w14:paraId="483047B6" w14:textId="77777777" w:rsidR="0062078C" w:rsidRPr="003B5F32" w:rsidRDefault="0062078C" w:rsidP="0062078C">
            <w:pPr>
              <w:wordWrap/>
              <w:spacing w:line="276" w:lineRule="auto"/>
              <w:jc w:val="center"/>
              <w:rPr>
                <w:rFonts w:ascii="Times New Roman" w:hAnsi="Times New Roman"/>
                <w:sz w:val="24"/>
                <w:lang w:val="en"/>
              </w:rPr>
            </w:pPr>
          </w:p>
          <w:p w14:paraId="7F3BE316" w14:textId="77777777" w:rsidR="0062078C" w:rsidRPr="003B5F32" w:rsidRDefault="0062078C" w:rsidP="0062078C">
            <w:pPr>
              <w:wordWrap/>
              <w:spacing w:line="276" w:lineRule="auto"/>
              <w:jc w:val="center"/>
              <w:rPr>
                <w:rFonts w:ascii="Times New Roman" w:hAnsi="Times New Roman"/>
                <w:sz w:val="24"/>
                <w:lang w:val="en"/>
              </w:rPr>
            </w:pPr>
          </w:p>
          <w:p w14:paraId="3783B841" w14:textId="77777777" w:rsidR="0062078C" w:rsidRPr="003B5F32" w:rsidRDefault="00413521" w:rsidP="0062078C">
            <w:pPr>
              <w:wordWrap/>
              <w:spacing w:line="276" w:lineRule="auto"/>
              <w:jc w:val="center"/>
              <w:rPr>
                <w:rFonts w:ascii="Times New Roman" w:hAnsi="Times New Roman"/>
                <w:sz w:val="24"/>
              </w:rPr>
            </w:pPr>
            <w:r w:rsidRPr="003B5F32">
              <w:rPr>
                <w:rFonts w:ascii="Times New Roman" w:hAnsi="Times New Roman"/>
                <w:sz w:val="24"/>
              </w:rPr>
              <w:t>_______________________</w:t>
            </w:r>
          </w:p>
          <w:p w14:paraId="534079CB" w14:textId="77777777" w:rsidR="0062078C" w:rsidRPr="003B5F32" w:rsidRDefault="0062078C" w:rsidP="0062078C">
            <w:pPr>
              <w:wordWrap/>
              <w:spacing w:line="276" w:lineRule="auto"/>
              <w:jc w:val="center"/>
              <w:rPr>
                <w:rFonts w:ascii="Times New Roman" w:hAnsi="Times New Roman"/>
                <w:sz w:val="24"/>
              </w:rPr>
            </w:pPr>
          </w:p>
          <w:p w14:paraId="6B8D34F7" w14:textId="77777777" w:rsidR="0062078C" w:rsidRPr="003B5F32" w:rsidRDefault="0062078C" w:rsidP="0062078C">
            <w:pPr>
              <w:wordWrap/>
              <w:spacing w:line="276" w:lineRule="auto"/>
              <w:jc w:val="center"/>
              <w:rPr>
                <w:rFonts w:ascii="Times New Roman" w:hAnsi="Times New Roman"/>
                <w:sz w:val="24"/>
              </w:rPr>
            </w:pPr>
          </w:p>
          <w:p w14:paraId="2335C7DE" w14:textId="77777777" w:rsidR="00CE0E89" w:rsidRPr="00CE0E89" w:rsidRDefault="00413521" w:rsidP="00CE0E89">
            <w:pPr>
              <w:wordWrap/>
              <w:spacing w:line="276" w:lineRule="auto"/>
              <w:jc w:val="center"/>
              <w:rPr>
                <w:rFonts w:ascii="Times New Roman" w:hAnsi="Times New Roman"/>
                <w:b/>
                <w:color w:val="000000" w:themeColor="text1"/>
                <w:sz w:val="24"/>
                <w:szCs w:val="24"/>
              </w:rPr>
            </w:pPr>
            <w:r w:rsidRPr="00EE6280">
              <w:rPr>
                <w:rFonts w:ascii="Times New Roman" w:hAnsi="Times New Roman"/>
                <w:b/>
                <w:color w:val="000000" w:themeColor="text1"/>
                <w:sz w:val="24"/>
                <w:szCs w:val="24"/>
                <w:lang w:val="mn-MN"/>
              </w:rPr>
              <w:t>M</w:t>
            </w:r>
            <w:r w:rsidR="00CE0E89">
              <w:rPr>
                <w:rFonts w:ascii="Times New Roman" w:hAnsi="Times New Roman"/>
                <w:b/>
                <w:color w:val="000000" w:themeColor="text1"/>
                <w:sz w:val="24"/>
                <w:szCs w:val="24"/>
              </w:rPr>
              <w:t>r</w:t>
            </w:r>
            <w:r w:rsidRPr="00EE6280">
              <w:rPr>
                <w:rFonts w:ascii="Times New Roman" w:hAnsi="Times New Roman"/>
                <w:b/>
                <w:color w:val="000000" w:themeColor="text1"/>
                <w:sz w:val="24"/>
                <w:szCs w:val="24"/>
                <w:lang w:val="mn-MN"/>
              </w:rPr>
              <w:t xml:space="preserve"> </w:t>
            </w:r>
            <w:proofErr w:type="spellStart"/>
            <w:r w:rsidR="00CE0E89">
              <w:rPr>
                <w:rFonts w:ascii="Times New Roman" w:hAnsi="Times New Roman"/>
                <w:b/>
                <w:color w:val="000000" w:themeColor="text1"/>
                <w:sz w:val="24"/>
                <w:szCs w:val="24"/>
              </w:rPr>
              <w:t>Tseveenjav</w:t>
            </w:r>
            <w:proofErr w:type="spellEnd"/>
            <w:r w:rsidR="00CE0E89">
              <w:rPr>
                <w:rFonts w:ascii="Times New Roman" w:hAnsi="Times New Roman"/>
                <w:b/>
                <w:color w:val="000000" w:themeColor="text1"/>
                <w:sz w:val="24"/>
                <w:szCs w:val="24"/>
              </w:rPr>
              <w:t xml:space="preserve"> </w:t>
            </w:r>
            <w:proofErr w:type="spellStart"/>
            <w:r w:rsidR="00CE0E89">
              <w:rPr>
                <w:rFonts w:ascii="Times New Roman" w:hAnsi="Times New Roman"/>
                <w:b/>
                <w:color w:val="000000" w:themeColor="text1"/>
                <w:sz w:val="24"/>
                <w:szCs w:val="24"/>
              </w:rPr>
              <w:t>Urtnasan</w:t>
            </w:r>
            <w:proofErr w:type="spellEnd"/>
            <w:r w:rsidRPr="00EE6280">
              <w:rPr>
                <w:rFonts w:ascii="Times New Roman" w:hAnsi="Times New Roman"/>
                <w:b/>
                <w:color w:val="000000" w:themeColor="text1"/>
                <w:sz w:val="24"/>
                <w:szCs w:val="24"/>
                <w:lang w:val="mn-MN"/>
              </w:rPr>
              <w:t xml:space="preserve"> </w:t>
            </w:r>
          </w:p>
          <w:p w14:paraId="614144EC" w14:textId="31446302" w:rsidR="00077F9B" w:rsidRPr="003B5F32" w:rsidRDefault="00413521" w:rsidP="0062078C">
            <w:pPr>
              <w:wordWrap/>
              <w:spacing w:line="276" w:lineRule="auto"/>
              <w:jc w:val="center"/>
              <w:rPr>
                <w:rFonts w:ascii="Times New Roman" w:hAnsi="Times New Roman"/>
                <w:sz w:val="24"/>
              </w:rPr>
            </w:pPr>
            <w:r w:rsidRPr="003B5F32">
              <w:rPr>
                <w:rFonts w:ascii="Times New Roman" w:hAnsi="Times New Roman"/>
                <w:sz w:val="24"/>
              </w:rPr>
              <w:t xml:space="preserve">Senior Advisor </w:t>
            </w:r>
            <w:r w:rsidR="009650F6">
              <w:rPr>
                <w:rFonts w:ascii="Times New Roman" w:hAnsi="Times New Roman"/>
                <w:sz w:val="24"/>
              </w:rPr>
              <w:t xml:space="preserve">and Chief of </w:t>
            </w:r>
            <w:r w:rsidR="000C57B7">
              <w:rPr>
                <w:rFonts w:ascii="Times New Roman" w:hAnsi="Times New Roman"/>
                <w:sz w:val="24"/>
              </w:rPr>
              <w:t>S</w:t>
            </w:r>
            <w:r w:rsidR="009650F6">
              <w:rPr>
                <w:rFonts w:ascii="Times New Roman" w:hAnsi="Times New Roman"/>
                <w:sz w:val="24"/>
              </w:rPr>
              <w:t>taff to Deputy Prime Minister of Mongolia</w:t>
            </w:r>
            <w:r w:rsidRPr="003B5F32">
              <w:rPr>
                <w:rFonts w:ascii="Times New Roman" w:hAnsi="Times New Roman"/>
                <w:sz w:val="24"/>
              </w:rPr>
              <w:t xml:space="preserve"> </w:t>
            </w:r>
          </w:p>
          <w:p w14:paraId="1FFDF132" w14:textId="77777777" w:rsidR="00077F9B" w:rsidRPr="003B5F32" w:rsidRDefault="00077F9B" w:rsidP="0062078C">
            <w:pPr>
              <w:wordWrap/>
              <w:spacing w:line="276" w:lineRule="auto"/>
              <w:jc w:val="center"/>
              <w:rPr>
                <w:rFonts w:ascii="Times New Roman" w:hAnsi="Times New Roman"/>
                <w:sz w:val="24"/>
              </w:rPr>
            </w:pPr>
          </w:p>
          <w:p w14:paraId="6C1ACE5F" w14:textId="77777777" w:rsidR="0062078C" w:rsidRPr="003B5F32" w:rsidRDefault="0062078C" w:rsidP="00F5426B">
            <w:pPr>
              <w:wordWrap/>
              <w:spacing w:line="276" w:lineRule="auto"/>
              <w:jc w:val="center"/>
              <w:rPr>
                <w:rFonts w:ascii="Times New Roman" w:hAnsi="Times New Roman"/>
                <w:sz w:val="24"/>
                <w:lang w:val="es-ES"/>
              </w:rPr>
            </w:pPr>
          </w:p>
        </w:tc>
      </w:tr>
    </w:tbl>
    <w:p w14:paraId="5BB22CAD" w14:textId="77777777" w:rsidR="00C76F5D" w:rsidRPr="003B5F32" w:rsidRDefault="00C76F5D" w:rsidP="00C76F5D">
      <w:pPr>
        <w:wordWrap/>
        <w:spacing w:line="276" w:lineRule="auto"/>
        <w:rPr>
          <w:rFonts w:ascii="Times New Roman" w:hAnsi="Times New Roman"/>
          <w:sz w:val="24"/>
        </w:rPr>
        <w:sectPr w:rsidR="00C76F5D" w:rsidRPr="003B5F32" w:rsidSect="00FE2093">
          <w:footerReference w:type="default" r:id="rId8"/>
          <w:pgSz w:w="11907" w:h="16839" w:code="9"/>
          <w:pgMar w:top="1701" w:right="1440" w:bottom="1440" w:left="1440" w:header="851" w:footer="992" w:gutter="0"/>
          <w:pgNumType w:start="1"/>
          <w:cols w:space="425"/>
          <w:docGrid w:linePitch="360"/>
        </w:sectPr>
      </w:pPr>
    </w:p>
    <w:p w14:paraId="5D68DF62" w14:textId="77777777" w:rsidR="00B15FF4" w:rsidRPr="003B5F32" w:rsidRDefault="00B15FF4" w:rsidP="00F5075D">
      <w:pPr>
        <w:widowControl/>
        <w:wordWrap/>
        <w:autoSpaceDE/>
        <w:autoSpaceDN/>
        <w:rPr>
          <w:rFonts w:ascii="Times New Roman" w:hAnsi="Times New Roman"/>
          <w:sz w:val="24"/>
        </w:rPr>
        <w:sectPr w:rsidR="00B15FF4" w:rsidRPr="003B5F32" w:rsidSect="00F5075D">
          <w:type w:val="continuous"/>
          <w:pgSz w:w="11907" w:h="16839" w:code="9"/>
          <w:pgMar w:top="1701" w:right="1440" w:bottom="1440" w:left="1440" w:header="851" w:footer="992" w:gutter="0"/>
          <w:cols w:num="2" w:space="425"/>
          <w:docGrid w:linePitch="360"/>
        </w:sectPr>
      </w:pPr>
    </w:p>
    <w:p w14:paraId="1B4E9A15" w14:textId="77777777" w:rsidR="00077F9B" w:rsidRPr="003B5F32" w:rsidRDefault="00077F9B" w:rsidP="00B22C8F">
      <w:pPr>
        <w:widowControl/>
        <w:wordWrap/>
        <w:autoSpaceDE/>
        <w:autoSpaceDN/>
        <w:jc w:val="left"/>
        <w:rPr>
          <w:rFonts w:ascii="Times New Roman" w:hAnsi="Times New Roman"/>
          <w:b/>
          <w:sz w:val="24"/>
        </w:rPr>
        <w:sectPr w:rsidR="00077F9B" w:rsidRPr="003B5F32" w:rsidSect="002B376D">
          <w:type w:val="continuous"/>
          <w:pgSz w:w="11907" w:h="16839" w:code="9"/>
          <w:pgMar w:top="1701" w:right="1440" w:bottom="1440" w:left="1440" w:header="851" w:footer="992" w:gutter="0"/>
          <w:cols w:space="425"/>
          <w:docGrid w:linePitch="360"/>
        </w:sectPr>
      </w:pPr>
    </w:p>
    <w:p w14:paraId="3179C530" w14:textId="77777777" w:rsidR="00701051" w:rsidRPr="003B5F32" w:rsidRDefault="00413521" w:rsidP="00B22C8F">
      <w:pPr>
        <w:widowControl/>
        <w:wordWrap/>
        <w:autoSpaceDE/>
        <w:autoSpaceDN/>
        <w:jc w:val="left"/>
        <w:rPr>
          <w:rFonts w:ascii="Times New Roman" w:hAnsi="Times New Roman"/>
          <w:b/>
          <w:sz w:val="24"/>
        </w:rPr>
      </w:pPr>
      <w:r w:rsidRPr="003B5F32">
        <w:rPr>
          <w:rFonts w:ascii="Times New Roman" w:hAnsi="Times New Roman"/>
          <w:b/>
          <w:sz w:val="24"/>
        </w:rPr>
        <w:lastRenderedPageBreak/>
        <w:t>&lt;Appendix 1&gt;</w:t>
      </w:r>
    </w:p>
    <w:p w14:paraId="278E86B3" w14:textId="77777777" w:rsidR="00701051" w:rsidRPr="003B5F32" w:rsidRDefault="00701051" w:rsidP="00701051">
      <w:pPr>
        <w:widowControl/>
        <w:wordWrap/>
        <w:autoSpaceDE/>
        <w:autoSpaceDN/>
        <w:jc w:val="center"/>
        <w:rPr>
          <w:rFonts w:ascii="Times New Roman" w:hAnsi="Times New Roman"/>
          <w:b/>
          <w:sz w:val="24"/>
        </w:rPr>
      </w:pPr>
    </w:p>
    <w:p w14:paraId="21D246B6" w14:textId="77777777" w:rsidR="00701051" w:rsidRPr="003B5F32" w:rsidRDefault="00413521" w:rsidP="004346C5">
      <w:pPr>
        <w:widowControl/>
        <w:wordWrap/>
        <w:autoSpaceDE/>
        <w:autoSpaceDN/>
        <w:jc w:val="center"/>
        <w:rPr>
          <w:rFonts w:ascii="Times New Roman" w:hAnsi="Times New Roman"/>
          <w:b/>
          <w:sz w:val="24"/>
        </w:rPr>
      </w:pPr>
      <w:r w:rsidRPr="003B5F32">
        <w:rPr>
          <w:rFonts w:ascii="Times New Roman" w:hAnsi="Times New Roman"/>
          <w:b/>
          <w:sz w:val="24"/>
        </w:rPr>
        <w:t>Basic Project Information</w:t>
      </w:r>
    </w:p>
    <w:p w14:paraId="1AEF8B1D" w14:textId="77777777" w:rsidR="00701051" w:rsidRPr="003B5F32" w:rsidRDefault="00701051" w:rsidP="00701051">
      <w:pPr>
        <w:widowControl/>
        <w:wordWrap/>
        <w:autoSpaceDE/>
        <w:autoSpaceDN/>
        <w:jc w:val="left"/>
        <w:rPr>
          <w:rFonts w:ascii="Times New Roman" w:hAnsi="Times New Roman"/>
          <w:sz w:val="24"/>
        </w:rPr>
      </w:pPr>
    </w:p>
    <w:tbl>
      <w:tblPr>
        <w:tblW w:w="9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9"/>
        <w:gridCol w:w="7087"/>
      </w:tblGrid>
      <w:tr w:rsidR="00701051" w:rsidRPr="00EE6280" w14:paraId="035D81C2" w14:textId="77777777" w:rsidTr="3CA41513">
        <w:trPr>
          <w:trHeight w:val="737"/>
        </w:trPr>
        <w:tc>
          <w:tcPr>
            <w:tcW w:w="1999" w:type="dxa"/>
            <w:shd w:val="clear" w:color="auto" w:fill="F2F2F2" w:themeFill="background1" w:themeFillShade="F2"/>
            <w:vAlign w:val="center"/>
          </w:tcPr>
          <w:p w14:paraId="72B88696" w14:textId="77777777" w:rsidR="00701051" w:rsidRPr="003B5F32" w:rsidRDefault="00413521" w:rsidP="00F745EB">
            <w:pPr>
              <w:widowControl/>
              <w:wordWrap/>
              <w:autoSpaceDE/>
              <w:autoSpaceDN/>
              <w:jc w:val="center"/>
              <w:rPr>
                <w:rFonts w:ascii="Times New Roman" w:hAnsi="Times New Roman"/>
                <w:kern w:val="0"/>
                <w:sz w:val="24"/>
              </w:rPr>
            </w:pPr>
            <w:r w:rsidRPr="003B5F32">
              <w:rPr>
                <w:rFonts w:ascii="Times New Roman" w:hAnsi="Times New Roman"/>
                <w:kern w:val="0"/>
                <w:sz w:val="24"/>
              </w:rPr>
              <w:t>Project Title</w:t>
            </w:r>
          </w:p>
        </w:tc>
        <w:tc>
          <w:tcPr>
            <w:tcW w:w="7087" w:type="dxa"/>
            <w:vAlign w:val="center"/>
          </w:tcPr>
          <w:p w14:paraId="2C102B65" w14:textId="77777777" w:rsidR="00701051" w:rsidRPr="003B5F32" w:rsidRDefault="00413521" w:rsidP="00F35381">
            <w:pPr>
              <w:widowControl/>
              <w:wordWrap/>
              <w:autoSpaceDE/>
              <w:autoSpaceDN/>
              <w:jc w:val="left"/>
              <w:rPr>
                <w:rFonts w:ascii="Times New Roman" w:hAnsi="Times New Roman"/>
                <w:sz w:val="24"/>
              </w:rPr>
            </w:pPr>
            <w:r w:rsidRPr="003B5F32">
              <w:rPr>
                <w:rFonts w:ascii="Times New Roman" w:hAnsi="Times New Roman"/>
                <w:kern w:val="0"/>
                <w:sz w:val="24"/>
              </w:rPr>
              <w:t>Supporting Efficient and Sustainable Operations of Mongolia Free Zones</w:t>
            </w:r>
          </w:p>
        </w:tc>
      </w:tr>
      <w:tr w:rsidR="00701051" w:rsidRPr="00EE6280" w14:paraId="2B0FBF82" w14:textId="77777777" w:rsidTr="3CA41513">
        <w:trPr>
          <w:trHeight w:val="737"/>
        </w:trPr>
        <w:tc>
          <w:tcPr>
            <w:tcW w:w="1999" w:type="dxa"/>
            <w:shd w:val="clear" w:color="auto" w:fill="F2F2F2" w:themeFill="background1" w:themeFillShade="F2"/>
            <w:vAlign w:val="center"/>
          </w:tcPr>
          <w:p w14:paraId="3547AE91" w14:textId="77777777" w:rsidR="00701051" w:rsidRPr="003B5F32" w:rsidRDefault="00413521" w:rsidP="00F745EB">
            <w:pPr>
              <w:widowControl/>
              <w:wordWrap/>
              <w:autoSpaceDE/>
              <w:autoSpaceDN/>
              <w:jc w:val="center"/>
              <w:rPr>
                <w:rFonts w:ascii="Times New Roman" w:hAnsi="Times New Roman"/>
                <w:kern w:val="0"/>
                <w:sz w:val="24"/>
              </w:rPr>
            </w:pPr>
            <w:r w:rsidRPr="003B5F32">
              <w:rPr>
                <w:rFonts w:ascii="Times New Roman" w:hAnsi="Times New Roman"/>
                <w:kern w:val="0"/>
                <w:sz w:val="24"/>
              </w:rPr>
              <w:t>Project Type</w:t>
            </w:r>
          </w:p>
        </w:tc>
        <w:tc>
          <w:tcPr>
            <w:tcW w:w="7087" w:type="dxa"/>
            <w:vAlign w:val="center"/>
          </w:tcPr>
          <w:p w14:paraId="1A00C845" w14:textId="77777777" w:rsidR="00701051" w:rsidRPr="003B5F32" w:rsidRDefault="00413521" w:rsidP="000471C3">
            <w:pPr>
              <w:widowControl/>
              <w:wordWrap/>
              <w:autoSpaceDE/>
              <w:autoSpaceDN/>
              <w:jc w:val="left"/>
              <w:rPr>
                <w:rFonts w:ascii="Times New Roman" w:hAnsi="Times New Roman"/>
                <w:kern w:val="0"/>
                <w:sz w:val="24"/>
              </w:rPr>
            </w:pPr>
            <w:r w:rsidRPr="003B5F32">
              <w:rPr>
                <w:rFonts w:ascii="Times New Roman" w:hAnsi="Times New Roman"/>
                <w:sz w:val="24"/>
              </w:rPr>
              <w:t>Joint Consulting (with the ADB)</w:t>
            </w:r>
          </w:p>
        </w:tc>
      </w:tr>
      <w:tr w:rsidR="00701051" w:rsidRPr="00EE6280" w14:paraId="581B8364" w14:textId="77777777" w:rsidTr="3CA41513">
        <w:trPr>
          <w:trHeight w:val="737"/>
        </w:trPr>
        <w:tc>
          <w:tcPr>
            <w:tcW w:w="1999" w:type="dxa"/>
            <w:shd w:val="clear" w:color="auto" w:fill="F2F2F2" w:themeFill="background1" w:themeFillShade="F2"/>
            <w:vAlign w:val="center"/>
          </w:tcPr>
          <w:p w14:paraId="163299CC" w14:textId="77777777" w:rsidR="00701051" w:rsidRPr="003B5F32" w:rsidRDefault="00413521" w:rsidP="00F745EB">
            <w:pPr>
              <w:widowControl/>
              <w:wordWrap/>
              <w:autoSpaceDE/>
              <w:autoSpaceDN/>
              <w:jc w:val="center"/>
              <w:rPr>
                <w:rFonts w:ascii="Times New Roman" w:hAnsi="Times New Roman"/>
                <w:kern w:val="0"/>
                <w:sz w:val="24"/>
              </w:rPr>
            </w:pPr>
            <w:r w:rsidRPr="003B5F32">
              <w:rPr>
                <w:rFonts w:ascii="Times New Roman" w:hAnsi="Times New Roman"/>
                <w:kern w:val="0"/>
                <w:sz w:val="24"/>
              </w:rPr>
              <w:t>Project Duration</w:t>
            </w:r>
          </w:p>
        </w:tc>
        <w:tc>
          <w:tcPr>
            <w:tcW w:w="7087" w:type="dxa"/>
            <w:vAlign w:val="center"/>
          </w:tcPr>
          <w:p w14:paraId="2E42EA19" w14:textId="77777777" w:rsidR="00701051" w:rsidRPr="003B5F32" w:rsidRDefault="00413521" w:rsidP="000471C3">
            <w:pPr>
              <w:widowControl/>
              <w:wordWrap/>
              <w:autoSpaceDE/>
              <w:autoSpaceDN/>
              <w:jc w:val="left"/>
              <w:rPr>
                <w:rFonts w:ascii="Times New Roman" w:hAnsi="Times New Roman"/>
                <w:kern w:val="0"/>
                <w:sz w:val="24"/>
              </w:rPr>
            </w:pPr>
            <w:r w:rsidRPr="003B5F32">
              <w:rPr>
                <w:rFonts w:ascii="Times New Roman" w:hAnsi="Times New Roman"/>
                <w:sz w:val="24"/>
              </w:rPr>
              <w:t xml:space="preserve">November 2021 ~ August 2022 (10 months) </w:t>
            </w:r>
          </w:p>
        </w:tc>
      </w:tr>
      <w:tr w:rsidR="00701051" w:rsidRPr="00EE6280" w14:paraId="54A9428A" w14:textId="77777777" w:rsidTr="3CA41513">
        <w:trPr>
          <w:trHeight w:val="737"/>
        </w:trPr>
        <w:tc>
          <w:tcPr>
            <w:tcW w:w="1999" w:type="dxa"/>
            <w:shd w:val="clear" w:color="auto" w:fill="F2F2F2" w:themeFill="background1" w:themeFillShade="F2"/>
            <w:vAlign w:val="center"/>
          </w:tcPr>
          <w:p w14:paraId="328C8A04" w14:textId="77777777" w:rsidR="00701051" w:rsidRPr="003B5F32" w:rsidRDefault="00413521" w:rsidP="00F745EB">
            <w:pPr>
              <w:widowControl/>
              <w:wordWrap/>
              <w:autoSpaceDE/>
              <w:autoSpaceDN/>
              <w:jc w:val="center"/>
              <w:rPr>
                <w:rFonts w:ascii="Times New Roman" w:hAnsi="Times New Roman"/>
                <w:kern w:val="0"/>
                <w:sz w:val="24"/>
              </w:rPr>
            </w:pPr>
            <w:r w:rsidRPr="003B5F32">
              <w:rPr>
                <w:rFonts w:ascii="Times New Roman" w:hAnsi="Times New Roman"/>
                <w:kern w:val="0"/>
                <w:sz w:val="24"/>
              </w:rPr>
              <w:t>Project Budget</w:t>
            </w:r>
          </w:p>
        </w:tc>
        <w:tc>
          <w:tcPr>
            <w:tcW w:w="7087" w:type="dxa"/>
            <w:vAlign w:val="center"/>
          </w:tcPr>
          <w:p w14:paraId="54978A80" w14:textId="77777777" w:rsidR="00701051" w:rsidRPr="003B5F32" w:rsidRDefault="00413521" w:rsidP="004734D1">
            <w:pPr>
              <w:widowControl/>
              <w:wordWrap/>
              <w:autoSpaceDE/>
              <w:autoSpaceDN/>
              <w:jc w:val="left"/>
              <w:rPr>
                <w:rFonts w:ascii="Times New Roman" w:hAnsi="Times New Roman"/>
                <w:kern w:val="0"/>
                <w:sz w:val="24"/>
              </w:rPr>
            </w:pPr>
            <w:r w:rsidRPr="003B5F32">
              <w:rPr>
                <w:rFonts w:ascii="Times New Roman" w:hAnsi="Times New Roman"/>
                <w:kern w:val="0"/>
                <w:sz w:val="24"/>
              </w:rPr>
              <w:t xml:space="preserve">KSP : USD 212,300 (tentative) </w:t>
            </w:r>
          </w:p>
        </w:tc>
      </w:tr>
      <w:tr w:rsidR="00701051" w:rsidRPr="00EE6280" w14:paraId="49C89CE9" w14:textId="77777777" w:rsidTr="3CA41513">
        <w:trPr>
          <w:trHeight w:val="737"/>
        </w:trPr>
        <w:tc>
          <w:tcPr>
            <w:tcW w:w="1999" w:type="dxa"/>
            <w:shd w:val="clear" w:color="auto" w:fill="F2F2F2" w:themeFill="background1" w:themeFillShade="F2"/>
            <w:vAlign w:val="center"/>
          </w:tcPr>
          <w:p w14:paraId="7C6A9380" w14:textId="77777777" w:rsidR="00701051" w:rsidRPr="003B5F32" w:rsidRDefault="00413521" w:rsidP="00F745EB">
            <w:pPr>
              <w:widowControl/>
              <w:wordWrap/>
              <w:autoSpaceDE/>
              <w:autoSpaceDN/>
              <w:jc w:val="center"/>
              <w:rPr>
                <w:rFonts w:ascii="Times New Roman" w:hAnsi="Times New Roman"/>
                <w:kern w:val="0"/>
                <w:sz w:val="24"/>
              </w:rPr>
            </w:pPr>
            <w:r w:rsidRPr="003B5F32">
              <w:rPr>
                <w:rFonts w:ascii="Times New Roman" w:hAnsi="Times New Roman"/>
                <w:kern w:val="0"/>
                <w:sz w:val="24"/>
              </w:rPr>
              <w:t>Stakeholders</w:t>
            </w:r>
          </w:p>
        </w:tc>
        <w:tc>
          <w:tcPr>
            <w:tcW w:w="7087" w:type="dxa"/>
            <w:vAlign w:val="center"/>
          </w:tcPr>
          <w:p w14:paraId="1FA9A0DE" w14:textId="77777777" w:rsidR="00701051" w:rsidRPr="003B5F32" w:rsidRDefault="00413521" w:rsidP="000471C3">
            <w:pPr>
              <w:widowControl/>
              <w:wordWrap/>
              <w:autoSpaceDE/>
              <w:autoSpaceDN/>
              <w:jc w:val="left"/>
              <w:rPr>
                <w:rFonts w:ascii="Times New Roman" w:hAnsi="Times New Roman"/>
                <w:kern w:val="0"/>
                <w:sz w:val="24"/>
              </w:rPr>
            </w:pPr>
            <w:r w:rsidRPr="003B5F32">
              <w:rPr>
                <w:rFonts w:ascii="Times New Roman" w:hAnsi="Times New Roman"/>
                <w:kern w:val="0"/>
                <w:sz w:val="24"/>
              </w:rPr>
              <w:t xml:space="preserve">Korea </w:t>
            </w:r>
            <w:proofErr w:type="spellStart"/>
            <w:r w:rsidRPr="003B5F32">
              <w:rPr>
                <w:rFonts w:ascii="Times New Roman" w:hAnsi="Times New Roman"/>
                <w:kern w:val="0"/>
                <w:sz w:val="24"/>
              </w:rPr>
              <w:t>Eximbank</w:t>
            </w:r>
            <w:proofErr w:type="spellEnd"/>
            <w:r w:rsidRPr="003B5F32">
              <w:rPr>
                <w:rFonts w:ascii="Times New Roman" w:hAnsi="Times New Roman"/>
                <w:kern w:val="0"/>
                <w:sz w:val="24"/>
              </w:rPr>
              <w:t>, Republic of Korea</w:t>
            </w:r>
          </w:p>
          <w:p w14:paraId="498D38CB" w14:textId="77777777" w:rsidR="00701051" w:rsidRPr="003B5F32" w:rsidRDefault="00413521" w:rsidP="00701051">
            <w:pPr>
              <w:widowControl/>
              <w:wordWrap/>
              <w:autoSpaceDE/>
              <w:autoSpaceDN/>
              <w:jc w:val="left"/>
              <w:rPr>
                <w:rFonts w:ascii="Times New Roman" w:hAnsi="Times New Roman"/>
                <w:kern w:val="0"/>
                <w:sz w:val="24"/>
              </w:rPr>
            </w:pPr>
            <w:r w:rsidRPr="003B5F32">
              <w:rPr>
                <w:rFonts w:ascii="Times New Roman" w:hAnsi="Times New Roman"/>
                <w:kern w:val="0"/>
                <w:sz w:val="24"/>
              </w:rPr>
              <w:t xml:space="preserve">Office of the Deputy Prime Minister, Mongolia </w:t>
            </w:r>
          </w:p>
        </w:tc>
      </w:tr>
      <w:tr w:rsidR="00701051" w:rsidRPr="00EE6280" w14:paraId="670D2941" w14:textId="77777777" w:rsidTr="3CA41513">
        <w:trPr>
          <w:trHeight w:val="3118"/>
        </w:trPr>
        <w:tc>
          <w:tcPr>
            <w:tcW w:w="1999" w:type="dxa"/>
            <w:shd w:val="clear" w:color="auto" w:fill="F2F2F2" w:themeFill="background1" w:themeFillShade="F2"/>
            <w:vAlign w:val="center"/>
          </w:tcPr>
          <w:p w14:paraId="30387654" w14:textId="77777777" w:rsidR="00701051" w:rsidRPr="003B5F32" w:rsidRDefault="00413521" w:rsidP="00F745EB">
            <w:pPr>
              <w:widowControl/>
              <w:wordWrap/>
              <w:autoSpaceDE/>
              <w:autoSpaceDN/>
              <w:jc w:val="center"/>
              <w:rPr>
                <w:rFonts w:ascii="Times New Roman" w:hAnsi="Times New Roman"/>
                <w:kern w:val="0"/>
                <w:sz w:val="24"/>
              </w:rPr>
            </w:pPr>
            <w:r w:rsidRPr="003B5F32">
              <w:rPr>
                <w:rFonts w:ascii="Times New Roman" w:hAnsi="Times New Roman"/>
                <w:kern w:val="0"/>
                <w:sz w:val="24"/>
              </w:rPr>
              <w:t>Person in Charge</w:t>
            </w:r>
          </w:p>
        </w:tc>
        <w:tc>
          <w:tcPr>
            <w:tcW w:w="7087" w:type="dxa"/>
            <w:vAlign w:val="center"/>
          </w:tcPr>
          <w:p w14:paraId="01204CA3" w14:textId="77777777" w:rsidR="004346C5" w:rsidRPr="003B5F32" w:rsidRDefault="00413521" w:rsidP="0034363D">
            <w:pPr>
              <w:numPr>
                <w:ilvl w:val="0"/>
                <w:numId w:val="5"/>
              </w:numPr>
              <w:ind w:left="0"/>
              <w:rPr>
                <w:rFonts w:ascii="Times New Roman" w:hAnsi="Times New Roman"/>
                <w:kern w:val="0"/>
                <w:sz w:val="24"/>
              </w:rPr>
            </w:pPr>
            <w:r w:rsidRPr="003B5F32">
              <w:rPr>
                <w:rFonts w:ascii="Times New Roman" w:hAnsi="Times New Roman"/>
                <w:kern w:val="0"/>
                <w:sz w:val="24"/>
              </w:rPr>
              <w:t xml:space="preserve">Korea </w:t>
            </w:r>
            <w:proofErr w:type="spellStart"/>
            <w:r w:rsidRPr="003B5F32">
              <w:rPr>
                <w:rFonts w:ascii="Times New Roman" w:hAnsi="Times New Roman"/>
                <w:kern w:val="0"/>
                <w:sz w:val="24"/>
              </w:rPr>
              <w:t>Eximbank</w:t>
            </w:r>
            <w:proofErr w:type="spellEnd"/>
            <w:r w:rsidRPr="003B5F32">
              <w:rPr>
                <w:rFonts w:ascii="Times New Roman" w:hAnsi="Times New Roman"/>
                <w:kern w:val="0"/>
                <w:sz w:val="24"/>
              </w:rPr>
              <w:t xml:space="preserve">: </w:t>
            </w:r>
          </w:p>
          <w:p w14:paraId="4F28ADB4" w14:textId="77777777" w:rsidR="004346C5" w:rsidRPr="003B5F32" w:rsidRDefault="00413521" w:rsidP="0034363D">
            <w:pPr>
              <w:pStyle w:val="a4"/>
              <w:widowControl/>
              <w:numPr>
                <w:ilvl w:val="0"/>
                <w:numId w:val="6"/>
              </w:numPr>
              <w:wordWrap/>
              <w:autoSpaceDE/>
              <w:autoSpaceDN/>
              <w:spacing w:after="20"/>
              <w:ind w:leftChars="0"/>
              <w:rPr>
                <w:rFonts w:ascii="Times New Roman" w:hAnsi="Times New Roman"/>
                <w:sz w:val="24"/>
              </w:rPr>
            </w:pPr>
            <w:r w:rsidRPr="003B5F32">
              <w:rPr>
                <w:rFonts w:ascii="Times New Roman" w:hAnsi="Times New Roman"/>
                <w:sz w:val="24"/>
              </w:rPr>
              <w:t>Mr. Hyuk Joon Kwon (KSP Team Director)</w:t>
            </w:r>
          </w:p>
          <w:p w14:paraId="669CBDD6" w14:textId="77777777" w:rsidR="004346C5" w:rsidRPr="003B5F32" w:rsidRDefault="00413521" w:rsidP="3CA41513">
            <w:pPr>
              <w:pStyle w:val="a4"/>
              <w:widowControl/>
              <w:numPr>
                <w:ilvl w:val="0"/>
                <w:numId w:val="6"/>
              </w:numPr>
              <w:wordWrap/>
              <w:autoSpaceDE/>
              <w:autoSpaceDN/>
              <w:spacing w:after="20"/>
              <w:ind w:leftChars="0"/>
              <w:rPr>
                <w:rFonts w:ascii="Times New Roman" w:hAnsi="Times New Roman"/>
                <w:sz w:val="24"/>
              </w:rPr>
            </w:pPr>
            <w:r w:rsidRPr="003B5F32">
              <w:rPr>
                <w:rFonts w:ascii="Times New Roman" w:hAnsi="Times New Roman"/>
                <w:sz w:val="24"/>
              </w:rPr>
              <w:t xml:space="preserve">Mr. Kyung Won Lee (KSP Specialist) </w:t>
            </w:r>
          </w:p>
          <w:p w14:paraId="262BB22E" w14:textId="77777777" w:rsidR="00701051" w:rsidRPr="003B5F32" w:rsidRDefault="00413521" w:rsidP="0034363D">
            <w:pPr>
              <w:pStyle w:val="a4"/>
              <w:widowControl/>
              <w:numPr>
                <w:ilvl w:val="0"/>
                <w:numId w:val="6"/>
              </w:numPr>
              <w:wordWrap/>
              <w:autoSpaceDE/>
              <w:autoSpaceDN/>
              <w:spacing w:after="20"/>
              <w:ind w:leftChars="0"/>
              <w:rPr>
                <w:rFonts w:ascii="Times New Roman" w:hAnsi="Times New Roman"/>
                <w:sz w:val="24"/>
              </w:rPr>
            </w:pPr>
            <w:r w:rsidRPr="003B5F32">
              <w:rPr>
                <w:rFonts w:ascii="Times New Roman" w:hAnsi="Times New Roman"/>
                <w:sz w:val="24"/>
              </w:rPr>
              <w:t xml:space="preserve">Ms. </w:t>
            </w:r>
            <w:proofErr w:type="spellStart"/>
            <w:r w:rsidRPr="003B5F32">
              <w:rPr>
                <w:rFonts w:ascii="Times New Roman" w:hAnsi="Times New Roman"/>
                <w:sz w:val="24"/>
              </w:rPr>
              <w:t>Gah</w:t>
            </w:r>
            <w:proofErr w:type="spellEnd"/>
            <w:r w:rsidRPr="003B5F32">
              <w:rPr>
                <w:rFonts w:ascii="Times New Roman" w:hAnsi="Times New Roman"/>
                <w:sz w:val="24"/>
              </w:rPr>
              <w:t xml:space="preserve"> Hyun </w:t>
            </w:r>
            <w:proofErr w:type="spellStart"/>
            <w:r w:rsidRPr="003B5F32">
              <w:rPr>
                <w:rFonts w:ascii="Times New Roman" w:hAnsi="Times New Roman"/>
                <w:sz w:val="24"/>
              </w:rPr>
              <w:t>Uhm</w:t>
            </w:r>
            <w:proofErr w:type="spellEnd"/>
            <w:r w:rsidRPr="003B5F32">
              <w:rPr>
                <w:rFonts w:ascii="Times New Roman" w:hAnsi="Times New Roman"/>
                <w:sz w:val="24"/>
              </w:rPr>
              <w:t xml:space="preserve"> (Project Officer)</w:t>
            </w:r>
          </w:p>
          <w:p w14:paraId="755F56B7" w14:textId="77777777" w:rsidR="00F745EB" w:rsidRPr="003B5F32" w:rsidRDefault="00F745EB" w:rsidP="00F745EB">
            <w:pPr>
              <w:rPr>
                <w:rFonts w:ascii="Times New Roman" w:hAnsi="Times New Roman"/>
                <w:sz w:val="24"/>
              </w:rPr>
            </w:pPr>
          </w:p>
          <w:p w14:paraId="658E99AC" w14:textId="77777777" w:rsidR="005A2480" w:rsidRPr="003B5F32" w:rsidRDefault="00413521" w:rsidP="00F745EB">
            <w:pPr>
              <w:rPr>
                <w:rFonts w:ascii="Times New Roman" w:hAnsi="Times New Roman"/>
                <w:sz w:val="24"/>
              </w:rPr>
            </w:pPr>
            <w:r w:rsidRPr="003B5F32">
              <w:rPr>
                <w:rFonts w:ascii="Times New Roman" w:hAnsi="Times New Roman"/>
                <w:sz w:val="24"/>
              </w:rPr>
              <w:t>Asia Development Bank:</w:t>
            </w:r>
          </w:p>
          <w:p w14:paraId="2AAA4A9B" w14:textId="77777777" w:rsidR="005A2480" w:rsidRPr="003B5F32" w:rsidRDefault="00413521" w:rsidP="005A2480">
            <w:pPr>
              <w:pStyle w:val="a4"/>
              <w:widowControl/>
              <w:numPr>
                <w:ilvl w:val="0"/>
                <w:numId w:val="6"/>
              </w:numPr>
              <w:wordWrap/>
              <w:autoSpaceDE/>
              <w:autoSpaceDN/>
              <w:spacing w:after="20"/>
              <w:ind w:leftChars="0"/>
              <w:rPr>
                <w:rFonts w:ascii="Times New Roman" w:hAnsi="Times New Roman"/>
                <w:sz w:val="24"/>
              </w:rPr>
            </w:pPr>
            <w:r w:rsidRPr="003B5F32">
              <w:rPr>
                <w:rFonts w:ascii="Times New Roman" w:hAnsi="Times New Roman"/>
                <w:sz w:val="24"/>
              </w:rPr>
              <w:t>Ms. Dorothea Lazaro (Regional Cooperation Specialist)</w:t>
            </w:r>
          </w:p>
          <w:p w14:paraId="61FCDE18" w14:textId="77777777" w:rsidR="005A2480" w:rsidRPr="003B5F32" w:rsidRDefault="005A2480" w:rsidP="00F745EB">
            <w:pPr>
              <w:rPr>
                <w:rFonts w:ascii="Times New Roman" w:hAnsi="Times New Roman"/>
                <w:sz w:val="24"/>
              </w:rPr>
            </w:pPr>
          </w:p>
          <w:p w14:paraId="3CE12AFE" w14:textId="77777777" w:rsidR="004346C5" w:rsidRPr="003B5F32" w:rsidRDefault="00413521" w:rsidP="0034363D">
            <w:pPr>
              <w:numPr>
                <w:ilvl w:val="0"/>
                <w:numId w:val="5"/>
              </w:numPr>
              <w:ind w:left="0"/>
              <w:rPr>
                <w:rFonts w:ascii="Times New Roman" w:hAnsi="Times New Roman"/>
                <w:kern w:val="0"/>
                <w:sz w:val="24"/>
              </w:rPr>
            </w:pPr>
            <w:r w:rsidRPr="003B5F32">
              <w:rPr>
                <w:rFonts w:ascii="Times New Roman" w:hAnsi="Times New Roman"/>
                <w:kern w:val="0"/>
                <w:sz w:val="24"/>
              </w:rPr>
              <w:t xml:space="preserve">Government of Mongolia (Office of Deputy Prime Minister) </w:t>
            </w:r>
          </w:p>
          <w:p w14:paraId="253B17CF" w14:textId="7649BE7D" w:rsidR="00663C7E" w:rsidRPr="003B5F32" w:rsidRDefault="00413521" w:rsidP="005A2480">
            <w:pPr>
              <w:pStyle w:val="a4"/>
              <w:widowControl/>
              <w:numPr>
                <w:ilvl w:val="0"/>
                <w:numId w:val="6"/>
              </w:numPr>
              <w:wordWrap/>
              <w:autoSpaceDE/>
              <w:autoSpaceDN/>
              <w:spacing w:after="20"/>
              <w:ind w:leftChars="0"/>
              <w:rPr>
                <w:rFonts w:ascii="Times New Roman" w:hAnsi="Times New Roman"/>
                <w:sz w:val="24"/>
              </w:rPr>
            </w:pPr>
            <w:r w:rsidRPr="00EE6280">
              <w:rPr>
                <w:rFonts w:ascii="Times New Roman" w:hAnsi="Times New Roman"/>
                <w:bCs/>
                <w:color w:val="000000" w:themeColor="text1"/>
                <w:sz w:val="24"/>
                <w:szCs w:val="24"/>
                <w:lang w:val="mn-MN"/>
              </w:rPr>
              <w:t>M</w:t>
            </w:r>
            <w:r w:rsidR="00CE0E89">
              <w:rPr>
                <w:rFonts w:ascii="Times New Roman" w:hAnsi="Times New Roman"/>
                <w:bCs/>
                <w:color w:val="000000" w:themeColor="text1"/>
                <w:sz w:val="24"/>
                <w:szCs w:val="24"/>
              </w:rPr>
              <w:t>r</w:t>
            </w:r>
            <w:r w:rsidRPr="00EE6280">
              <w:rPr>
                <w:rFonts w:ascii="Times New Roman" w:hAnsi="Times New Roman"/>
                <w:bCs/>
                <w:color w:val="000000" w:themeColor="text1"/>
                <w:sz w:val="24"/>
                <w:szCs w:val="24"/>
                <w:lang w:val="mn-MN"/>
              </w:rPr>
              <w:t xml:space="preserve">. </w:t>
            </w:r>
            <w:proofErr w:type="spellStart"/>
            <w:r w:rsidR="00CE0E89">
              <w:rPr>
                <w:rFonts w:ascii="Times New Roman" w:hAnsi="Times New Roman"/>
                <w:bCs/>
                <w:color w:val="000000" w:themeColor="text1"/>
                <w:sz w:val="24"/>
                <w:szCs w:val="24"/>
              </w:rPr>
              <w:t>Tseveenjav</w:t>
            </w:r>
            <w:proofErr w:type="spellEnd"/>
            <w:r w:rsidR="00CE0E89">
              <w:rPr>
                <w:rFonts w:ascii="Times New Roman" w:hAnsi="Times New Roman"/>
                <w:bCs/>
                <w:color w:val="000000" w:themeColor="text1"/>
                <w:sz w:val="24"/>
                <w:szCs w:val="24"/>
              </w:rPr>
              <w:t xml:space="preserve"> </w:t>
            </w:r>
            <w:proofErr w:type="spellStart"/>
            <w:r w:rsidR="00CE0E89">
              <w:rPr>
                <w:rFonts w:ascii="Times New Roman" w:hAnsi="Times New Roman"/>
                <w:bCs/>
                <w:color w:val="000000" w:themeColor="text1"/>
                <w:sz w:val="24"/>
                <w:szCs w:val="24"/>
              </w:rPr>
              <w:t>Urtnasan</w:t>
            </w:r>
            <w:proofErr w:type="spellEnd"/>
            <w:r w:rsidRPr="003B5F32">
              <w:rPr>
                <w:rFonts w:ascii="Times New Roman" w:hAnsi="Times New Roman"/>
                <w:sz w:val="24"/>
              </w:rPr>
              <w:t xml:space="preserve"> (Senior Advisor</w:t>
            </w:r>
            <w:r w:rsidR="006720EE">
              <w:rPr>
                <w:rFonts w:ascii="Times New Roman" w:hAnsi="Times New Roman"/>
                <w:sz w:val="24"/>
              </w:rPr>
              <w:t xml:space="preserve"> &amp; Chief of Staff</w:t>
            </w:r>
            <w:r w:rsidRPr="003B5F32">
              <w:rPr>
                <w:rFonts w:ascii="Times New Roman" w:hAnsi="Times New Roman"/>
                <w:sz w:val="24"/>
              </w:rPr>
              <w:t>)</w:t>
            </w:r>
          </w:p>
        </w:tc>
      </w:tr>
      <w:tr w:rsidR="00701051" w:rsidRPr="00EE6280" w14:paraId="410F2479" w14:textId="77777777" w:rsidTr="3CA41513">
        <w:trPr>
          <w:trHeight w:val="5499"/>
        </w:trPr>
        <w:tc>
          <w:tcPr>
            <w:tcW w:w="1999" w:type="dxa"/>
            <w:shd w:val="clear" w:color="auto" w:fill="F2F2F2" w:themeFill="background1" w:themeFillShade="F2"/>
            <w:vAlign w:val="center"/>
          </w:tcPr>
          <w:p w14:paraId="7EF48045" w14:textId="77777777" w:rsidR="00701051" w:rsidRPr="003B5F32" w:rsidRDefault="00413521" w:rsidP="00F745EB">
            <w:pPr>
              <w:widowControl/>
              <w:wordWrap/>
              <w:autoSpaceDE/>
              <w:autoSpaceDN/>
              <w:jc w:val="center"/>
              <w:rPr>
                <w:rFonts w:ascii="Times New Roman" w:hAnsi="Times New Roman"/>
                <w:kern w:val="0"/>
                <w:sz w:val="24"/>
              </w:rPr>
            </w:pPr>
            <w:r w:rsidRPr="003B5F32">
              <w:rPr>
                <w:rFonts w:ascii="Times New Roman" w:hAnsi="Times New Roman"/>
                <w:kern w:val="0"/>
                <w:sz w:val="24"/>
              </w:rPr>
              <w:lastRenderedPageBreak/>
              <w:t>Project Activities</w:t>
            </w:r>
          </w:p>
        </w:tc>
        <w:tc>
          <w:tcPr>
            <w:tcW w:w="7087" w:type="dxa"/>
            <w:vAlign w:val="center"/>
          </w:tcPr>
          <w:p w14:paraId="04E9D939" w14:textId="77777777" w:rsidR="00701051" w:rsidRPr="003B5F32" w:rsidRDefault="00413521" w:rsidP="008E508B">
            <w:pPr>
              <w:pStyle w:val="a4"/>
              <w:widowControl/>
              <w:wordWrap/>
              <w:autoSpaceDE/>
              <w:autoSpaceDN/>
              <w:spacing w:after="20"/>
              <w:ind w:leftChars="0" w:left="0"/>
              <w:jc w:val="left"/>
              <w:rPr>
                <w:rFonts w:ascii="Times New Roman" w:hAnsi="Times New Roman"/>
                <w:sz w:val="24"/>
              </w:rPr>
            </w:pPr>
            <w:r w:rsidRPr="003B5F32">
              <w:rPr>
                <w:rFonts w:ascii="Times New Roman" w:hAnsi="Times New Roman"/>
                <w:sz w:val="24"/>
              </w:rPr>
              <w:t>Activity 1</w:t>
            </w:r>
          </w:p>
          <w:p w14:paraId="1A3F0074" w14:textId="77777777" w:rsidR="00701051" w:rsidRPr="003B5F32" w:rsidRDefault="00413521" w:rsidP="008E508B">
            <w:pPr>
              <w:pStyle w:val="a4"/>
              <w:widowControl/>
              <w:numPr>
                <w:ilvl w:val="0"/>
                <w:numId w:val="6"/>
              </w:numPr>
              <w:wordWrap/>
              <w:autoSpaceDE/>
              <w:autoSpaceDN/>
              <w:spacing w:after="20"/>
              <w:ind w:leftChars="0"/>
              <w:jc w:val="left"/>
              <w:rPr>
                <w:rFonts w:ascii="Times New Roman" w:hAnsi="Times New Roman"/>
                <w:sz w:val="24"/>
              </w:rPr>
            </w:pPr>
            <w:r w:rsidRPr="003B5F32">
              <w:rPr>
                <w:rFonts w:ascii="Times New Roman" w:hAnsi="Times New Roman"/>
                <w:sz w:val="24"/>
              </w:rPr>
              <w:t>Diagnostic Analysis on Free Zone Operations in Mongolia</w:t>
            </w:r>
          </w:p>
          <w:p w14:paraId="7E012413" w14:textId="77777777" w:rsidR="00F745EB" w:rsidRPr="003B5F32" w:rsidRDefault="00F745EB" w:rsidP="00F745EB">
            <w:pPr>
              <w:rPr>
                <w:rFonts w:ascii="Times New Roman" w:hAnsi="Times New Roman"/>
                <w:sz w:val="12"/>
              </w:rPr>
            </w:pPr>
          </w:p>
          <w:p w14:paraId="0CD1E71D" w14:textId="77777777" w:rsidR="00701051" w:rsidRPr="003B5F32" w:rsidRDefault="00413521" w:rsidP="008E508B">
            <w:pPr>
              <w:pStyle w:val="a4"/>
              <w:widowControl/>
              <w:wordWrap/>
              <w:autoSpaceDE/>
              <w:autoSpaceDN/>
              <w:spacing w:after="20"/>
              <w:ind w:leftChars="0" w:left="0"/>
              <w:jc w:val="left"/>
              <w:rPr>
                <w:rFonts w:ascii="Times New Roman" w:hAnsi="Times New Roman"/>
                <w:sz w:val="24"/>
              </w:rPr>
            </w:pPr>
            <w:r w:rsidRPr="003B5F32">
              <w:rPr>
                <w:rFonts w:ascii="Times New Roman" w:hAnsi="Times New Roman"/>
                <w:sz w:val="24"/>
              </w:rPr>
              <w:t>Activity 2</w:t>
            </w:r>
          </w:p>
          <w:p w14:paraId="6B9C00E6" w14:textId="77777777" w:rsidR="004346C5" w:rsidRPr="003B5F32" w:rsidRDefault="00413521" w:rsidP="008E508B">
            <w:pPr>
              <w:pStyle w:val="a4"/>
              <w:widowControl/>
              <w:numPr>
                <w:ilvl w:val="0"/>
                <w:numId w:val="6"/>
              </w:numPr>
              <w:wordWrap/>
              <w:autoSpaceDE/>
              <w:autoSpaceDN/>
              <w:spacing w:after="20"/>
              <w:ind w:leftChars="0"/>
              <w:jc w:val="left"/>
              <w:rPr>
                <w:rFonts w:ascii="Times New Roman" w:hAnsi="Times New Roman"/>
                <w:sz w:val="24"/>
              </w:rPr>
            </w:pPr>
            <w:r w:rsidRPr="003B5F32">
              <w:rPr>
                <w:rFonts w:ascii="Times New Roman" w:hAnsi="Times New Roman"/>
                <w:sz w:val="24"/>
              </w:rPr>
              <w:t xml:space="preserve">Case Study on Korea’s Experience in Development of Free Zones </w:t>
            </w:r>
          </w:p>
          <w:p w14:paraId="5ADB6EB0" w14:textId="77777777" w:rsidR="00F745EB" w:rsidRPr="003B5F32" w:rsidRDefault="00F745EB" w:rsidP="00F745EB">
            <w:pPr>
              <w:rPr>
                <w:rFonts w:ascii="Times New Roman" w:hAnsi="Times New Roman"/>
                <w:sz w:val="12"/>
              </w:rPr>
            </w:pPr>
          </w:p>
          <w:p w14:paraId="2F324EF3" w14:textId="77777777" w:rsidR="00701051" w:rsidRPr="003B5F32" w:rsidRDefault="00413521" w:rsidP="008E508B">
            <w:pPr>
              <w:pStyle w:val="a4"/>
              <w:widowControl/>
              <w:wordWrap/>
              <w:autoSpaceDE/>
              <w:autoSpaceDN/>
              <w:spacing w:after="20"/>
              <w:ind w:leftChars="0" w:left="0"/>
              <w:jc w:val="left"/>
              <w:rPr>
                <w:rFonts w:ascii="Times New Roman" w:hAnsi="Times New Roman"/>
                <w:sz w:val="24"/>
              </w:rPr>
            </w:pPr>
            <w:r w:rsidRPr="003B5F32">
              <w:rPr>
                <w:rFonts w:ascii="Times New Roman" w:hAnsi="Times New Roman"/>
                <w:sz w:val="24"/>
              </w:rPr>
              <w:t>Activity 3</w:t>
            </w:r>
          </w:p>
          <w:p w14:paraId="380B812B" w14:textId="77777777" w:rsidR="004346C5" w:rsidRPr="003B5F32" w:rsidRDefault="00413521" w:rsidP="008E508B">
            <w:pPr>
              <w:pStyle w:val="a4"/>
              <w:widowControl/>
              <w:numPr>
                <w:ilvl w:val="0"/>
                <w:numId w:val="6"/>
              </w:numPr>
              <w:wordWrap/>
              <w:autoSpaceDE/>
              <w:autoSpaceDN/>
              <w:spacing w:after="20"/>
              <w:ind w:leftChars="0"/>
              <w:jc w:val="left"/>
              <w:rPr>
                <w:rFonts w:ascii="Times New Roman" w:hAnsi="Times New Roman"/>
                <w:sz w:val="24"/>
              </w:rPr>
            </w:pPr>
            <w:r w:rsidRPr="003B5F32">
              <w:rPr>
                <w:rFonts w:ascii="Times New Roman" w:hAnsi="Times New Roman"/>
                <w:sz w:val="24"/>
              </w:rPr>
              <w:t>Policy Recommendations on Maintaining Efficient and Sustainable Operations of the Free Zones in Mongolia</w:t>
            </w:r>
          </w:p>
          <w:p w14:paraId="2C670DA3" w14:textId="77777777" w:rsidR="00F745EB" w:rsidRPr="003B5F32" w:rsidRDefault="00F745EB" w:rsidP="00F745EB">
            <w:pPr>
              <w:rPr>
                <w:rFonts w:ascii="Times New Roman" w:hAnsi="Times New Roman"/>
                <w:sz w:val="12"/>
              </w:rPr>
            </w:pPr>
          </w:p>
          <w:p w14:paraId="0882F6D7" w14:textId="77777777" w:rsidR="00701051" w:rsidRPr="003B5F32" w:rsidRDefault="00413521" w:rsidP="008E508B">
            <w:pPr>
              <w:pStyle w:val="a4"/>
              <w:widowControl/>
              <w:wordWrap/>
              <w:autoSpaceDE/>
              <w:autoSpaceDN/>
              <w:spacing w:after="20"/>
              <w:ind w:leftChars="0" w:left="0"/>
              <w:jc w:val="left"/>
              <w:rPr>
                <w:rFonts w:ascii="Times New Roman" w:hAnsi="Times New Roman"/>
                <w:sz w:val="24"/>
              </w:rPr>
            </w:pPr>
            <w:r w:rsidRPr="003B5F32">
              <w:rPr>
                <w:rFonts w:ascii="Times New Roman" w:hAnsi="Times New Roman"/>
                <w:sz w:val="24"/>
              </w:rPr>
              <w:t>Activity 4</w:t>
            </w:r>
          </w:p>
          <w:p w14:paraId="23445AAB" w14:textId="77777777" w:rsidR="004346C5" w:rsidRPr="003B5F32" w:rsidRDefault="00413521" w:rsidP="008E508B">
            <w:pPr>
              <w:pStyle w:val="a4"/>
              <w:widowControl/>
              <w:numPr>
                <w:ilvl w:val="0"/>
                <w:numId w:val="6"/>
              </w:numPr>
              <w:wordWrap/>
              <w:autoSpaceDE/>
              <w:autoSpaceDN/>
              <w:spacing w:after="20"/>
              <w:ind w:leftChars="0"/>
              <w:jc w:val="left"/>
              <w:rPr>
                <w:rFonts w:ascii="Times New Roman" w:hAnsi="Times New Roman"/>
                <w:sz w:val="24"/>
              </w:rPr>
            </w:pPr>
            <w:r w:rsidRPr="003B5F32">
              <w:rPr>
                <w:rFonts w:ascii="Times New Roman" w:hAnsi="Times New Roman"/>
                <w:sz w:val="24"/>
              </w:rPr>
              <w:t>Capacity Building Workshop and Interim Seminar in Korea</w:t>
            </w:r>
          </w:p>
          <w:p w14:paraId="10570D51" w14:textId="77777777" w:rsidR="008E508B" w:rsidRPr="003B5F32" w:rsidRDefault="008E508B" w:rsidP="008E508B">
            <w:pPr>
              <w:pStyle w:val="a4"/>
              <w:widowControl/>
              <w:wordWrap/>
              <w:autoSpaceDE/>
              <w:autoSpaceDN/>
              <w:spacing w:after="20"/>
              <w:ind w:leftChars="0" w:left="168"/>
              <w:jc w:val="left"/>
              <w:rPr>
                <w:rFonts w:ascii="Times New Roman" w:hAnsi="Times New Roman"/>
                <w:sz w:val="12"/>
              </w:rPr>
            </w:pPr>
          </w:p>
          <w:p w14:paraId="76A6A2EE" w14:textId="77777777" w:rsidR="00BF25F8" w:rsidRPr="003B5F32" w:rsidRDefault="00413521" w:rsidP="008E508B">
            <w:pPr>
              <w:pStyle w:val="a4"/>
              <w:widowControl/>
              <w:wordWrap/>
              <w:autoSpaceDE/>
              <w:autoSpaceDN/>
              <w:spacing w:after="20"/>
              <w:ind w:leftChars="0" w:left="0"/>
              <w:jc w:val="left"/>
              <w:rPr>
                <w:rFonts w:ascii="Times New Roman" w:hAnsi="Times New Roman"/>
                <w:sz w:val="24"/>
              </w:rPr>
            </w:pPr>
            <w:r w:rsidRPr="003B5F32">
              <w:rPr>
                <w:rFonts w:ascii="Times New Roman" w:hAnsi="Times New Roman"/>
                <w:sz w:val="24"/>
              </w:rPr>
              <w:t>Activity 5</w:t>
            </w:r>
          </w:p>
          <w:p w14:paraId="71C581BD" w14:textId="77777777" w:rsidR="003E6C41" w:rsidRPr="003B5F32" w:rsidRDefault="00413521" w:rsidP="008E508B">
            <w:pPr>
              <w:pStyle w:val="a4"/>
              <w:widowControl/>
              <w:numPr>
                <w:ilvl w:val="0"/>
                <w:numId w:val="6"/>
              </w:numPr>
              <w:wordWrap/>
              <w:autoSpaceDE/>
              <w:autoSpaceDN/>
              <w:spacing w:after="20"/>
              <w:ind w:leftChars="0"/>
              <w:jc w:val="left"/>
              <w:rPr>
                <w:rFonts w:ascii="Times New Roman" w:hAnsi="Times New Roman"/>
                <w:sz w:val="24"/>
              </w:rPr>
            </w:pPr>
            <w:r w:rsidRPr="003B5F32">
              <w:rPr>
                <w:rFonts w:ascii="Times New Roman" w:hAnsi="Times New Roman"/>
                <w:sz w:val="24"/>
              </w:rPr>
              <w:t>Final Dissemination Seminar</w:t>
            </w:r>
          </w:p>
        </w:tc>
      </w:tr>
    </w:tbl>
    <w:p w14:paraId="7CF716B0" w14:textId="77777777" w:rsidR="00077F9B" w:rsidRPr="003B5F32" w:rsidRDefault="00077F9B" w:rsidP="00B22C8F">
      <w:pPr>
        <w:widowControl/>
        <w:wordWrap/>
        <w:autoSpaceDE/>
        <w:autoSpaceDN/>
        <w:jc w:val="left"/>
        <w:rPr>
          <w:rFonts w:ascii="Times New Roman" w:hAnsi="Times New Roman"/>
          <w:b/>
          <w:sz w:val="24"/>
        </w:rPr>
        <w:sectPr w:rsidR="00077F9B" w:rsidRPr="003B5F32" w:rsidSect="00077F9B">
          <w:pgSz w:w="11907" w:h="16839" w:code="9"/>
          <w:pgMar w:top="1701" w:right="1440" w:bottom="1440" w:left="1440" w:header="851" w:footer="992" w:gutter="0"/>
          <w:cols w:space="425"/>
          <w:docGrid w:linePitch="360"/>
        </w:sectPr>
      </w:pPr>
    </w:p>
    <w:p w14:paraId="2E2E4AE2" w14:textId="77777777" w:rsidR="00BF25F8" w:rsidRPr="003B5F32" w:rsidRDefault="00413521" w:rsidP="008E774F">
      <w:pPr>
        <w:widowControl/>
        <w:wordWrap/>
        <w:autoSpaceDE/>
        <w:autoSpaceDN/>
        <w:spacing w:line="276" w:lineRule="auto"/>
        <w:jc w:val="left"/>
        <w:rPr>
          <w:rFonts w:ascii="Times New Roman" w:hAnsi="Times New Roman"/>
          <w:b/>
          <w:sz w:val="24"/>
        </w:rPr>
      </w:pPr>
      <w:r w:rsidRPr="003B5F32">
        <w:rPr>
          <w:rFonts w:ascii="Times New Roman" w:hAnsi="Times New Roman"/>
          <w:b/>
          <w:sz w:val="24"/>
        </w:rPr>
        <w:lastRenderedPageBreak/>
        <w:t>&lt;Appendix 2&gt;</w:t>
      </w:r>
    </w:p>
    <w:p w14:paraId="40FB9E23" w14:textId="77777777" w:rsidR="00B15FF4" w:rsidRPr="003B5F32" w:rsidRDefault="00B15FF4" w:rsidP="008E774F">
      <w:pPr>
        <w:widowControl/>
        <w:wordWrap/>
        <w:autoSpaceDE/>
        <w:autoSpaceDN/>
        <w:spacing w:line="276" w:lineRule="auto"/>
        <w:jc w:val="left"/>
        <w:rPr>
          <w:rFonts w:ascii="Times New Roman" w:hAnsi="Times New Roman"/>
          <w:b/>
          <w:sz w:val="24"/>
        </w:rPr>
      </w:pPr>
    </w:p>
    <w:p w14:paraId="0FEE7CFC" w14:textId="77777777" w:rsidR="00B15FF4" w:rsidRPr="003B5F32" w:rsidRDefault="00413521" w:rsidP="008E774F">
      <w:pPr>
        <w:spacing w:line="276" w:lineRule="auto"/>
        <w:jc w:val="center"/>
        <w:rPr>
          <w:rFonts w:ascii="Times New Roman" w:hAnsi="Times New Roman"/>
          <w:b/>
          <w:sz w:val="24"/>
        </w:rPr>
      </w:pPr>
      <w:r w:rsidRPr="003B5F32">
        <w:rPr>
          <w:rFonts w:ascii="Times New Roman" w:hAnsi="Times New Roman"/>
          <w:b/>
          <w:sz w:val="24"/>
        </w:rPr>
        <w:t>Terms of Reference for KSP Consultant</w:t>
      </w:r>
    </w:p>
    <w:p w14:paraId="4B3D81F9" w14:textId="77777777" w:rsidR="00B15FF4" w:rsidRPr="003B5F32" w:rsidRDefault="00B15FF4" w:rsidP="008E774F">
      <w:pPr>
        <w:spacing w:line="276" w:lineRule="auto"/>
        <w:rPr>
          <w:rFonts w:ascii="Times New Roman" w:hAnsi="Times New Roman"/>
          <w:b/>
          <w:sz w:val="24"/>
        </w:rPr>
      </w:pPr>
    </w:p>
    <w:p w14:paraId="11B010AA" w14:textId="77777777" w:rsidR="00F745EB" w:rsidRPr="003B5F32" w:rsidRDefault="00F745EB" w:rsidP="00F745EB">
      <w:pPr>
        <w:rPr>
          <w:rFonts w:ascii="Times New Roman" w:hAnsi="Times New Roman"/>
          <w:sz w:val="24"/>
        </w:rPr>
      </w:pPr>
    </w:p>
    <w:p w14:paraId="2A7C101E" w14:textId="77777777" w:rsidR="00B15FF4" w:rsidRPr="003B5F32" w:rsidRDefault="00413521" w:rsidP="0034363D">
      <w:pPr>
        <w:pStyle w:val="a4"/>
        <w:numPr>
          <w:ilvl w:val="0"/>
          <w:numId w:val="11"/>
        </w:numPr>
        <w:spacing w:line="276" w:lineRule="auto"/>
        <w:ind w:leftChars="0"/>
        <w:rPr>
          <w:rFonts w:ascii="Times New Roman" w:hAnsi="Times New Roman"/>
          <w:b/>
          <w:sz w:val="24"/>
        </w:rPr>
      </w:pPr>
      <w:r w:rsidRPr="003B5F32">
        <w:rPr>
          <w:rFonts w:ascii="Times New Roman" w:hAnsi="Times New Roman"/>
          <w:b/>
          <w:sz w:val="24"/>
        </w:rPr>
        <w:t>Consulting Services</w:t>
      </w:r>
    </w:p>
    <w:p w14:paraId="748317E0" w14:textId="77777777" w:rsidR="00B15FF4" w:rsidRPr="003B5F32" w:rsidRDefault="00B15FF4" w:rsidP="008E774F">
      <w:pPr>
        <w:widowControl/>
        <w:wordWrap/>
        <w:autoSpaceDE/>
        <w:autoSpaceDN/>
        <w:spacing w:line="276" w:lineRule="auto"/>
        <w:ind w:left="1120"/>
        <w:jc w:val="left"/>
        <w:rPr>
          <w:rFonts w:ascii="Times New Roman" w:hAnsi="Times New Roman"/>
          <w:b/>
          <w:sz w:val="24"/>
        </w:rPr>
      </w:pPr>
    </w:p>
    <w:p w14:paraId="6437E96E" w14:textId="77777777" w:rsidR="00B15FF4" w:rsidRPr="003B5F32" w:rsidRDefault="00413521" w:rsidP="008E774F">
      <w:pPr>
        <w:spacing w:line="276" w:lineRule="auto"/>
        <w:rPr>
          <w:rFonts w:ascii="Times New Roman" w:hAnsi="Times New Roman"/>
          <w:sz w:val="24"/>
        </w:rPr>
      </w:pPr>
      <w:r w:rsidRPr="003B5F32">
        <w:rPr>
          <w:rFonts w:ascii="Times New Roman" w:hAnsi="Times New Roman"/>
          <w:sz w:val="24"/>
        </w:rPr>
        <w:t>A consulting firm* will be hired to provide 5 key Korean experts for 12 person-months to undertake the KSP activities. The consulting firm will be recruited using quality and cost-based selection method (90:10) with technical proposal in accordance with</w:t>
      </w:r>
      <w:r w:rsidRPr="003B5F32">
        <w:rPr>
          <w:rFonts w:ascii="Times New Roman" w:hAnsi="Times New Roman"/>
          <w:kern w:val="0"/>
          <w:sz w:val="24"/>
          <w:lang w:val="en"/>
        </w:rPr>
        <w:t xml:space="preserve"> </w:t>
      </w:r>
      <w:r w:rsidRPr="003B5F32">
        <w:rPr>
          <w:rFonts w:ascii="Times New Roman" w:hAnsi="Times New Roman"/>
          <w:sz w:val="24"/>
          <w:lang w:val="en"/>
        </w:rPr>
        <w:t>KSP Proposal Evaluation Manual (2017, as amended from time to time)</w:t>
      </w:r>
      <w:r w:rsidRPr="003B5F32">
        <w:rPr>
          <w:rFonts w:ascii="Times New Roman" w:hAnsi="Times New Roman"/>
          <w:sz w:val="24"/>
        </w:rPr>
        <w:t>.</w:t>
      </w:r>
    </w:p>
    <w:p w14:paraId="500300F2" w14:textId="77777777" w:rsidR="00F745EB" w:rsidRPr="003B5F32" w:rsidRDefault="00413521" w:rsidP="7363539E">
      <w:pPr>
        <w:pStyle w:val="a4"/>
        <w:spacing w:line="160" w:lineRule="atLeast"/>
        <w:rPr>
          <w:rFonts w:ascii="Times New Roman" w:hAnsi="Times New Roman"/>
          <w:sz w:val="16"/>
          <w:lang w:val="en"/>
        </w:rPr>
      </w:pPr>
      <w:r w:rsidRPr="003B5F32">
        <w:rPr>
          <w:rFonts w:ascii="Times New Roman" w:hAnsi="Times New Roman"/>
          <w:sz w:val="16"/>
          <w:lang w:val="en"/>
        </w:rPr>
        <w:t xml:space="preserve"> </w:t>
      </w:r>
    </w:p>
    <w:p w14:paraId="1E48118B" w14:textId="77777777" w:rsidR="00F745EB" w:rsidRPr="003B5F32" w:rsidRDefault="00413521" w:rsidP="7363539E">
      <w:pPr>
        <w:pStyle w:val="a4"/>
        <w:spacing w:line="160" w:lineRule="atLeast"/>
        <w:ind w:leftChars="0" w:left="0"/>
        <w:rPr>
          <w:rFonts w:ascii="Times New Roman" w:hAnsi="Times New Roman"/>
          <w:sz w:val="22"/>
          <w:lang w:val="en"/>
        </w:rPr>
      </w:pPr>
      <w:r w:rsidRPr="003B5F32">
        <w:rPr>
          <w:rFonts w:ascii="Times New Roman" w:hAnsi="Times New Roman"/>
          <w:b/>
          <w:sz w:val="22"/>
          <w:lang w:val="en"/>
        </w:rPr>
        <w:t>*</w:t>
      </w:r>
      <w:r w:rsidRPr="003B5F32">
        <w:rPr>
          <w:rFonts w:ascii="Times New Roman" w:hAnsi="Times New Roman"/>
          <w:sz w:val="22"/>
          <w:lang w:val="en"/>
        </w:rPr>
        <w:t xml:space="preserve"> This consulting firm may be in a form of consortium that is composed of university, consulting firm, public agency and etc. It will be determined as a result of competitive bidding among Korean nationals.</w:t>
      </w:r>
    </w:p>
    <w:p w14:paraId="4DD5BBDD" w14:textId="77777777" w:rsidR="00F745EB" w:rsidRPr="003B5F32" w:rsidRDefault="00F745EB" w:rsidP="7363539E">
      <w:pPr>
        <w:spacing w:line="276" w:lineRule="auto"/>
        <w:rPr>
          <w:rFonts w:ascii="Times New Roman" w:hAnsi="Times New Roman"/>
          <w:b/>
          <w:sz w:val="24"/>
        </w:rPr>
      </w:pPr>
    </w:p>
    <w:p w14:paraId="1B94FA3C" w14:textId="77777777" w:rsidR="00F745EB" w:rsidRPr="003B5F32" w:rsidRDefault="00F745EB" w:rsidP="00F745EB">
      <w:pPr>
        <w:rPr>
          <w:rFonts w:ascii="Times New Roman" w:hAnsi="Times New Roman"/>
          <w:sz w:val="24"/>
        </w:rPr>
      </w:pPr>
    </w:p>
    <w:p w14:paraId="3D508752" w14:textId="77777777" w:rsidR="00B15FF4" w:rsidRPr="003B5F32" w:rsidRDefault="00413521" w:rsidP="0034363D">
      <w:pPr>
        <w:pStyle w:val="a4"/>
        <w:numPr>
          <w:ilvl w:val="0"/>
          <w:numId w:val="11"/>
        </w:numPr>
        <w:spacing w:line="276" w:lineRule="auto"/>
        <w:ind w:leftChars="0"/>
        <w:rPr>
          <w:rFonts w:ascii="Times New Roman" w:hAnsi="Times New Roman"/>
          <w:b/>
          <w:sz w:val="24"/>
        </w:rPr>
      </w:pPr>
      <w:r w:rsidRPr="003B5F32">
        <w:rPr>
          <w:rFonts w:ascii="Times New Roman" w:hAnsi="Times New Roman"/>
          <w:b/>
          <w:sz w:val="24"/>
        </w:rPr>
        <w:t xml:space="preserve">Summary of Consulting Services Requirements and Terms of Reference </w:t>
      </w:r>
    </w:p>
    <w:p w14:paraId="55641F1E" w14:textId="77777777" w:rsidR="00F745EB" w:rsidRPr="003B5F32" w:rsidRDefault="00F745EB" w:rsidP="00F745EB">
      <w:pPr>
        <w:spacing w:line="276" w:lineRule="auto"/>
        <w:rPr>
          <w:rFonts w:ascii="Times New Roman" w:hAnsi="Times New Roman"/>
          <w:b/>
          <w:sz w:val="24"/>
        </w:rPr>
      </w:pPr>
    </w:p>
    <w:p w14:paraId="7D0AA2ED" w14:textId="77777777" w:rsidR="00E74BF3" w:rsidRPr="003B5F32" w:rsidRDefault="00413521" w:rsidP="0034363D">
      <w:pPr>
        <w:numPr>
          <w:ilvl w:val="0"/>
          <w:numId w:val="12"/>
        </w:numPr>
        <w:spacing w:line="276" w:lineRule="auto"/>
        <w:rPr>
          <w:rFonts w:ascii="Times New Roman" w:hAnsi="Times New Roman"/>
          <w:sz w:val="24"/>
        </w:rPr>
      </w:pPr>
      <w:r w:rsidRPr="003B5F32">
        <w:rPr>
          <w:rFonts w:ascii="Times New Roman" w:hAnsi="Times New Roman"/>
          <w:sz w:val="24"/>
        </w:rPr>
        <w:t>Principal Investigator (PI) / 10 person-months</w:t>
      </w:r>
    </w:p>
    <w:p w14:paraId="1C1966EB" w14:textId="77777777" w:rsidR="00F745EB" w:rsidRPr="003B5F32" w:rsidRDefault="00F745EB" w:rsidP="00F745EB">
      <w:pPr>
        <w:spacing w:line="276" w:lineRule="auto"/>
        <w:ind w:left="360"/>
        <w:rPr>
          <w:rFonts w:ascii="Times New Roman" w:hAnsi="Times New Roman"/>
          <w:b/>
          <w:sz w:val="24"/>
        </w:rPr>
      </w:pPr>
    </w:p>
    <w:p w14:paraId="158E12ED" w14:textId="77777777" w:rsidR="00E74BF3" w:rsidRPr="003B5F32" w:rsidRDefault="00413521" w:rsidP="008E774F">
      <w:pPr>
        <w:widowControl/>
        <w:wordWrap/>
        <w:autoSpaceDE/>
        <w:autoSpaceDN/>
        <w:spacing w:after="160" w:line="276" w:lineRule="auto"/>
        <w:rPr>
          <w:rFonts w:ascii="Times New Roman" w:hAnsi="Times New Roman"/>
          <w:sz w:val="24"/>
        </w:rPr>
      </w:pPr>
      <w:r w:rsidRPr="003B5F32">
        <w:rPr>
          <w:rFonts w:ascii="Times New Roman" w:hAnsi="Times New Roman"/>
          <w:sz w:val="24"/>
        </w:rPr>
        <w:t>Principal Investigator must have high expertise in the area of free zone development, and in particular in promoting PPP models for development. The PI will:</w:t>
      </w:r>
    </w:p>
    <w:p w14:paraId="0678C181" w14:textId="77777777" w:rsidR="00E74BF3" w:rsidRPr="003B5F32" w:rsidRDefault="00413521" w:rsidP="00134D9C">
      <w:pPr>
        <w:pStyle w:val="a4"/>
        <w:widowControl/>
        <w:numPr>
          <w:ilvl w:val="0"/>
          <w:numId w:val="28"/>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Be responsible for the work of KSP under the TOR;</w:t>
      </w:r>
    </w:p>
    <w:p w14:paraId="61A41634" w14:textId="77777777" w:rsidR="00E74BF3" w:rsidRPr="003B5F32" w:rsidRDefault="00413521" w:rsidP="00134D9C">
      <w:pPr>
        <w:pStyle w:val="a4"/>
        <w:widowControl/>
        <w:numPr>
          <w:ilvl w:val="0"/>
          <w:numId w:val="28"/>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Supervise all field investigations and desk studies;</w:t>
      </w:r>
    </w:p>
    <w:p w14:paraId="6EF4A666" w14:textId="77777777" w:rsidR="00E74BF3" w:rsidRPr="003B5F32" w:rsidRDefault="00413521" w:rsidP="00134D9C">
      <w:pPr>
        <w:pStyle w:val="a4"/>
        <w:widowControl/>
        <w:numPr>
          <w:ilvl w:val="0"/>
          <w:numId w:val="28"/>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Provide overall guidance to other consultants and coordinate them in completing their tasks;</w:t>
      </w:r>
    </w:p>
    <w:p w14:paraId="3AA08B45" w14:textId="77777777" w:rsidR="00E74BF3" w:rsidRPr="003B5F32" w:rsidRDefault="00413521" w:rsidP="00134D9C">
      <w:pPr>
        <w:pStyle w:val="a4"/>
        <w:widowControl/>
        <w:numPr>
          <w:ilvl w:val="0"/>
          <w:numId w:val="28"/>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Supervise training activities and contribute to workshops, seminars and reports; and</w:t>
      </w:r>
    </w:p>
    <w:p w14:paraId="3C0BA56B" w14:textId="77777777" w:rsidR="00E74BF3" w:rsidRPr="003B5F32" w:rsidRDefault="00413521" w:rsidP="00134D9C">
      <w:pPr>
        <w:pStyle w:val="a4"/>
        <w:widowControl/>
        <w:numPr>
          <w:ilvl w:val="0"/>
          <w:numId w:val="28"/>
        </w:numPr>
        <w:wordWrap/>
        <w:autoSpaceDE/>
        <w:autoSpaceDN/>
        <w:spacing w:line="276" w:lineRule="auto"/>
        <w:ind w:leftChars="0"/>
        <w:contextualSpacing/>
        <w:rPr>
          <w:rFonts w:ascii="Times New Roman" w:hAnsi="Times New Roman"/>
          <w:sz w:val="24"/>
        </w:rPr>
      </w:pPr>
      <w:r w:rsidRPr="003B5F32">
        <w:rPr>
          <w:rFonts w:ascii="Times New Roman" w:hAnsi="Times New Roman"/>
          <w:kern w:val="0"/>
          <w:sz w:val="24"/>
          <w:lang w:val="en"/>
        </w:rPr>
        <w:t>Prepare inception, interim, and final reports of the project in coordination with other</w:t>
      </w:r>
      <w:r w:rsidRPr="003B5F32">
        <w:rPr>
          <w:rFonts w:ascii="Times New Roman" w:hAnsi="Times New Roman"/>
          <w:sz w:val="24"/>
        </w:rPr>
        <w:t xml:space="preserve"> consultants, and review written reports for quality assurance.</w:t>
      </w:r>
    </w:p>
    <w:p w14:paraId="25D5BB10" w14:textId="77777777" w:rsidR="00F745EB" w:rsidRPr="003B5F32" w:rsidRDefault="00F745EB" w:rsidP="00F745EB">
      <w:pPr>
        <w:spacing w:line="276" w:lineRule="auto"/>
        <w:rPr>
          <w:rFonts w:ascii="Times New Roman" w:hAnsi="Times New Roman"/>
          <w:b/>
          <w:sz w:val="24"/>
        </w:rPr>
      </w:pPr>
    </w:p>
    <w:p w14:paraId="13760957" w14:textId="77777777" w:rsidR="00E74BF3" w:rsidRPr="003B5F32" w:rsidRDefault="00413521" w:rsidP="0034363D">
      <w:pPr>
        <w:numPr>
          <w:ilvl w:val="0"/>
          <w:numId w:val="12"/>
        </w:numPr>
        <w:spacing w:line="276" w:lineRule="auto"/>
        <w:rPr>
          <w:rFonts w:ascii="Times New Roman" w:hAnsi="Times New Roman"/>
          <w:sz w:val="24"/>
        </w:rPr>
      </w:pPr>
      <w:r w:rsidRPr="003B5F32">
        <w:rPr>
          <w:rFonts w:ascii="Times New Roman" w:hAnsi="Times New Roman"/>
          <w:sz w:val="24"/>
        </w:rPr>
        <w:t>Specialist in free zone management, PPP, or related field / 6 person-months</w:t>
      </w:r>
    </w:p>
    <w:p w14:paraId="32510EBF" w14:textId="77777777" w:rsidR="00F745EB" w:rsidRPr="003B5F32" w:rsidRDefault="00F745EB" w:rsidP="00F745EB">
      <w:pPr>
        <w:spacing w:line="276" w:lineRule="auto"/>
        <w:rPr>
          <w:rFonts w:ascii="Times New Roman" w:hAnsi="Times New Roman"/>
          <w:b/>
          <w:sz w:val="24"/>
        </w:rPr>
      </w:pPr>
    </w:p>
    <w:p w14:paraId="6AAF7B71" w14:textId="77777777" w:rsidR="00E74BF3" w:rsidRPr="003B5F32" w:rsidRDefault="00413521" w:rsidP="008E774F">
      <w:pPr>
        <w:widowControl/>
        <w:wordWrap/>
        <w:autoSpaceDE/>
        <w:autoSpaceDN/>
        <w:spacing w:after="160" w:line="276" w:lineRule="auto"/>
        <w:rPr>
          <w:rFonts w:ascii="Times New Roman" w:hAnsi="Times New Roman"/>
          <w:sz w:val="24"/>
        </w:rPr>
      </w:pPr>
      <w:r w:rsidRPr="003B5F32">
        <w:rPr>
          <w:rFonts w:ascii="Times New Roman" w:hAnsi="Times New Roman"/>
          <w:sz w:val="24"/>
        </w:rPr>
        <w:t>The specialist will:</w:t>
      </w:r>
    </w:p>
    <w:p w14:paraId="691F97E2" w14:textId="77777777" w:rsidR="00E74BF3" w:rsidRPr="003B5F32" w:rsidRDefault="00413521" w:rsidP="00134D9C">
      <w:pPr>
        <w:pStyle w:val="a4"/>
        <w:widowControl/>
        <w:numPr>
          <w:ilvl w:val="0"/>
          <w:numId w:val="29"/>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Review current free zone management system in Mongolia and Korea and analyze legal, regulatory, and institutional frameworks (or sector data);</w:t>
      </w:r>
    </w:p>
    <w:p w14:paraId="7C12A046" w14:textId="77777777" w:rsidR="00E74BF3" w:rsidRPr="003B5F32" w:rsidRDefault="00413521" w:rsidP="00134D9C">
      <w:pPr>
        <w:pStyle w:val="a4"/>
        <w:widowControl/>
        <w:numPr>
          <w:ilvl w:val="0"/>
          <w:numId w:val="29"/>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Coordinate and collaborate with the PI to ensure timely delivery of outputs; </w:t>
      </w:r>
    </w:p>
    <w:p w14:paraId="719BA233" w14:textId="77777777" w:rsidR="00E74BF3" w:rsidRPr="003B5F32" w:rsidRDefault="00413521" w:rsidP="00134D9C">
      <w:pPr>
        <w:pStyle w:val="a4"/>
        <w:widowControl/>
        <w:numPr>
          <w:ilvl w:val="0"/>
          <w:numId w:val="29"/>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Plan strategies to establish an efficient management system of the free zones as well as financial models to ensure sustainability;</w:t>
      </w:r>
    </w:p>
    <w:p w14:paraId="7AAA79A2" w14:textId="77777777" w:rsidR="00E74BF3" w:rsidRPr="003B5F32" w:rsidRDefault="00413521" w:rsidP="00134D9C">
      <w:pPr>
        <w:pStyle w:val="a4"/>
        <w:widowControl/>
        <w:numPr>
          <w:ilvl w:val="0"/>
          <w:numId w:val="29"/>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Develop prioritization criteria; and</w:t>
      </w:r>
    </w:p>
    <w:p w14:paraId="79092679" w14:textId="77777777" w:rsidR="00E74BF3" w:rsidRPr="003B5F32" w:rsidRDefault="00413521" w:rsidP="00134D9C">
      <w:pPr>
        <w:pStyle w:val="a4"/>
        <w:widowControl/>
        <w:numPr>
          <w:ilvl w:val="0"/>
          <w:numId w:val="29"/>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Guide and supervise input of individual team members and quality control of their outputs.</w:t>
      </w:r>
    </w:p>
    <w:p w14:paraId="6F15DC13" w14:textId="77777777" w:rsidR="00F745EB" w:rsidRPr="003B5F32" w:rsidRDefault="00F745EB" w:rsidP="00F745EB">
      <w:pPr>
        <w:spacing w:line="276" w:lineRule="auto"/>
        <w:rPr>
          <w:rFonts w:ascii="Times New Roman" w:hAnsi="Times New Roman"/>
          <w:b/>
          <w:sz w:val="24"/>
        </w:rPr>
      </w:pPr>
    </w:p>
    <w:p w14:paraId="34A8C94D" w14:textId="77777777" w:rsidR="00E74BF3" w:rsidRPr="003B5F32" w:rsidRDefault="00413521" w:rsidP="0034363D">
      <w:pPr>
        <w:widowControl/>
        <w:numPr>
          <w:ilvl w:val="0"/>
          <w:numId w:val="12"/>
        </w:numPr>
        <w:wordWrap/>
        <w:autoSpaceDE/>
        <w:autoSpaceDN/>
        <w:spacing w:after="160" w:line="276" w:lineRule="auto"/>
        <w:rPr>
          <w:rFonts w:ascii="Times New Roman" w:hAnsi="Times New Roman"/>
          <w:sz w:val="24"/>
        </w:rPr>
      </w:pPr>
      <w:r w:rsidRPr="003B5F32">
        <w:rPr>
          <w:rFonts w:ascii="Times New Roman" w:hAnsi="Times New Roman"/>
          <w:sz w:val="24"/>
        </w:rPr>
        <w:t>HR specialist / 3 person-months</w:t>
      </w:r>
    </w:p>
    <w:p w14:paraId="4A3F6750" w14:textId="77777777" w:rsidR="00E74BF3" w:rsidRPr="003B5F32" w:rsidRDefault="00413521" w:rsidP="00134D9C">
      <w:pPr>
        <w:pStyle w:val="a4"/>
        <w:widowControl/>
        <w:numPr>
          <w:ilvl w:val="0"/>
          <w:numId w:val="30"/>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lastRenderedPageBreak/>
        <w:t>Review the current status of human resources development in management of the free zones;</w:t>
      </w:r>
    </w:p>
    <w:p w14:paraId="7D6B47D1" w14:textId="77777777" w:rsidR="00E74BF3" w:rsidRPr="003B5F32" w:rsidRDefault="00413521" w:rsidP="00134D9C">
      <w:pPr>
        <w:pStyle w:val="a4"/>
        <w:widowControl/>
        <w:numPr>
          <w:ilvl w:val="0"/>
          <w:numId w:val="30"/>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Identify specific needs and create tailored capacity building programs; </w:t>
      </w:r>
    </w:p>
    <w:p w14:paraId="17AF2260" w14:textId="77777777" w:rsidR="00E74BF3" w:rsidRPr="003B5F32" w:rsidRDefault="00413521" w:rsidP="00134D9C">
      <w:pPr>
        <w:pStyle w:val="a4"/>
        <w:widowControl/>
        <w:numPr>
          <w:ilvl w:val="0"/>
          <w:numId w:val="30"/>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 xml:space="preserve">Design training programs for </w:t>
      </w:r>
      <w:r w:rsidRPr="003B5F32">
        <w:rPr>
          <w:rFonts w:ascii="Times New Roman" w:hAnsi="Times New Roman"/>
          <w:kern w:val="0"/>
          <w:sz w:val="24"/>
        </w:rPr>
        <w:t>officials in ODPM, border and free zone authorities</w:t>
      </w:r>
      <w:r w:rsidRPr="003B5F32">
        <w:rPr>
          <w:rFonts w:ascii="Times New Roman" w:hAnsi="Times New Roman"/>
          <w:kern w:val="0"/>
          <w:sz w:val="24"/>
          <w:lang w:val="en"/>
        </w:rPr>
        <w:t>; and</w:t>
      </w:r>
    </w:p>
    <w:p w14:paraId="34C683AF" w14:textId="77777777" w:rsidR="00E74BF3" w:rsidRPr="003B5F32" w:rsidRDefault="00413521" w:rsidP="00134D9C">
      <w:pPr>
        <w:pStyle w:val="a4"/>
        <w:widowControl/>
        <w:numPr>
          <w:ilvl w:val="0"/>
          <w:numId w:val="30"/>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Contribute to workshops, seminars, and reports. </w:t>
      </w:r>
    </w:p>
    <w:p w14:paraId="3EB69D00" w14:textId="77777777" w:rsidR="00F745EB" w:rsidRPr="003B5F32" w:rsidRDefault="00F745EB" w:rsidP="00F745EB">
      <w:pPr>
        <w:spacing w:line="276" w:lineRule="auto"/>
        <w:rPr>
          <w:rFonts w:ascii="Times New Roman" w:hAnsi="Times New Roman"/>
          <w:b/>
          <w:sz w:val="24"/>
        </w:rPr>
      </w:pPr>
    </w:p>
    <w:p w14:paraId="7EB1ED53" w14:textId="77777777" w:rsidR="00E74BF3" w:rsidRPr="003B5F32" w:rsidRDefault="00413521" w:rsidP="0034363D">
      <w:pPr>
        <w:widowControl/>
        <w:numPr>
          <w:ilvl w:val="0"/>
          <w:numId w:val="12"/>
        </w:numPr>
        <w:wordWrap/>
        <w:autoSpaceDE/>
        <w:autoSpaceDN/>
        <w:spacing w:after="160" w:line="276" w:lineRule="auto"/>
        <w:rPr>
          <w:rFonts w:ascii="Times New Roman" w:hAnsi="Times New Roman"/>
          <w:sz w:val="24"/>
        </w:rPr>
      </w:pPr>
      <w:r w:rsidRPr="003B5F32">
        <w:rPr>
          <w:rFonts w:ascii="Times New Roman" w:hAnsi="Times New Roman"/>
          <w:sz w:val="24"/>
        </w:rPr>
        <w:t>Researcher of free zone management sector / 6 persons-months</w:t>
      </w:r>
    </w:p>
    <w:p w14:paraId="0AEA91AD" w14:textId="77777777" w:rsidR="00E74BF3" w:rsidRPr="003B5F32" w:rsidRDefault="00413521" w:rsidP="00134D9C">
      <w:pPr>
        <w:pStyle w:val="a4"/>
        <w:widowControl/>
        <w:numPr>
          <w:ilvl w:val="0"/>
          <w:numId w:val="31"/>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Collect information on the free zone operations in Mongolia and Korea;</w:t>
      </w:r>
    </w:p>
    <w:p w14:paraId="63E34B86" w14:textId="77777777" w:rsidR="00E74BF3" w:rsidRPr="003B5F32" w:rsidRDefault="00413521" w:rsidP="00134D9C">
      <w:pPr>
        <w:pStyle w:val="a4"/>
        <w:widowControl/>
        <w:numPr>
          <w:ilvl w:val="0"/>
          <w:numId w:val="31"/>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Review the current constraints in developing an efficient and sustainable free zone system;</w:t>
      </w:r>
    </w:p>
    <w:p w14:paraId="21D53DEE" w14:textId="77777777" w:rsidR="00E74BF3" w:rsidRPr="003B5F32" w:rsidRDefault="00413521" w:rsidP="00134D9C">
      <w:pPr>
        <w:pStyle w:val="a4"/>
        <w:widowControl/>
        <w:numPr>
          <w:ilvl w:val="0"/>
          <w:numId w:val="31"/>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Compare and analyze the management system of Mongolia and Korea; </w:t>
      </w:r>
    </w:p>
    <w:p w14:paraId="0CB59CAB" w14:textId="77777777" w:rsidR="00E74BF3" w:rsidRPr="003B5F32" w:rsidRDefault="00413521" w:rsidP="00134D9C">
      <w:pPr>
        <w:pStyle w:val="a4"/>
        <w:widowControl/>
        <w:numPr>
          <w:ilvl w:val="0"/>
          <w:numId w:val="31"/>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Suggest an efficient model for the government of Mongolia;</w:t>
      </w:r>
    </w:p>
    <w:p w14:paraId="0698B53C" w14:textId="77777777" w:rsidR="00713BDA" w:rsidRPr="00713BDA" w:rsidRDefault="00713BDA" w:rsidP="00713BDA">
      <w:pPr>
        <w:pStyle w:val="a4"/>
        <w:widowControl/>
        <w:numPr>
          <w:ilvl w:val="0"/>
          <w:numId w:val="31"/>
        </w:numPr>
        <w:wordWrap/>
        <w:autoSpaceDE/>
        <w:autoSpaceDN/>
        <w:spacing w:line="276" w:lineRule="auto"/>
        <w:ind w:leftChars="0"/>
        <w:contextualSpacing/>
        <w:rPr>
          <w:rFonts w:ascii="Times New Roman" w:hAnsi="Times New Roman"/>
          <w:kern w:val="0"/>
          <w:sz w:val="24"/>
          <w:szCs w:val="24"/>
          <w:lang w:val="en" w:eastAsia="es-CR"/>
        </w:rPr>
      </w:pPr>
      <w:r w:rsidRPr="00713BDA">
        <w:rPr>
          <w:rFonts w:ascii="Times New Roman" w:hAnsi="Times New Roman"/>
          <w:kern w:val="0"/>
          <w:sz w:val="24"/>
          <w:szCs w:val="24"/>
          <w:lang w:val="en" w:eastAsia="es-CR"/>
        </w:rPr>
        <w:t>Provide consultations on applying PPP models/projects on free zone management; and</w:t>
      </w:r>
    </w:p>
    <w:p w14:paraId="2B6D7379" w14:textId="77777777" w:rsidR="00713BDA" w:rsidRPr="003B5F32" w:rsidRDefault="00713BDA" w:rsidP="00713BDA">
      <w:pPr>
        <w:pStyle w:val="a4"/>
        <w:widowControl/>
        <w:numPr>
          <w:ilvl w:val="0"/>
          <w:numId w:val="31"/>
        </w:numPr>
        <w:wordWrap/>
        <w:autoSpaceDE/>
        <w:autoSpaceDN/>
        <w:spacing w:line="276" w:lineRule="auto"/>
        <w:ind w:leftChars="0"/>
        <w:contextualSpacing/>
        <w:rPr>
          <w:rFonts w:ascii="Times New Roman" w:hAnsi="Times New Roman"/>
          <w:sz w:val="24"/>
          <w:szCs w:val="24"/>
        </w:rPr>
      </w:pPr>
      <w:r w:rsidRPr="00713BDA">
        <w:rPr>
          <w:rFonts w:ascii="Times New Roman" w:hAnsi="Times New Roman"/>
          <w:kern w:val="0"/>
          <w:sz w:val="24"/>
          <w:szCs w:val="24"/>
          <w:lang w:val="en" w:eastAsia="es-CR"/>
        </w:rPr>
        <w:t>Come up with proposals for incorporating policy and technology into the managing system of free zones in Mongolia;</w:t>
      </w:r>
    </w:p>
    <w:p w14:paraId="2E48115B" w14:textId="77777777" w:rsidR="00E74BF3" w:rsidRPr="003B5F32" w:rsidRDefault="00413521" w:rsidP="00134D9C">
      <w:pPr>
        <w:pStyle w:val="a4"/>
        <w:widowControl/>
        <w:numPr>
          <w:ilvl w:val="0"/>
          <w:numId w:val="31"/>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Assist the ODPM in developing a set of policy recommendations for launching and piloting programs in the free zones in Mongolia; and</w:t>
      </w:r>
    </w:p>
    <w:p w14:paraId="1DCEA39B" w14:textId="77777777" w:rsidR="00E74BF3" w:rsidRPr="003B5F32" w:rsidRDefault="00413521" w:rsidP="00134D9C">
      <w:pPr>
        <w:pStyle w:val="a4"/>
        <w:widowControl/>
        <w:numPr>
          <w:ilvl w:val="0"/>
          <w:numId w:val="31"/>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Contribute to workshops, seminars and reports.</w:t>
      </w:r>
    </w:p>
    <w:p w14:paraId="1B673918" w14:textId="77777777" w:rsidR="00F745EB" w:rsidRPr="003B5F32" w:rsidRDefault="00F745EB" w:rsidP="00F745EB">
      <w:pPr>
        <w:spacing w:line="276" w:lineRule="auto"/>
        <w:rPr>
          <w:rFonts w:ascii="Times New Roman" w:hAnsi="Times New Roman"/>
          <w:b/>
          <w:sz w:val="24"/>
        </w:rPr>
      </w:pPr>
    </w:p>
    <w:p w14:paraId="620601A4" w14:textId="77777777" w:rsidR="00E74BF3" w:rsidRPr="003B5F32" w:rsidRDefault="00413521" w:rsidP="0034363D">
      <w:pPr>
        <w:widowControl/>
        <w:numPr>
          <w:ilvl w:val="0"/>
          <w:numId w:val="12"/>
        </w:numPr>
        <w:wordWrap/>
        <w:autoSpaceDE/>
        <w:autoSpaceDN/>
        <w:spacing w:after="160" w:line="276" w:lineRule="auto"/>
        <w:rPr>
          <w:rFonts w:ascii="Times New Roman" w:hAnsi="Times New Roman"/>
          <w:sz w:val="24"/>
        </w:rPr>
      </w:pPr>
      <w:r w:rsidRPr="003B5F32">
        <w:rPr>
          <w:rFonts w:ascii="Times New Roman" w:hAnsi="Times New Roman"/>
          <w:sz w:val="24"/>
        </w:rPr>
        <w:t>Financial Analyst / 4 person-month</w:t>
      </w:r>
    </w:p>
    <w:p w14:paraId="1B79EC10" w14:textId="77777777" w:rsidR="00E74BF3" w:rsidRPr="003B5F32" w:rsidRDefault="00413521" w:rsidP="00134D9C">
      <w:pPr>
        <w:pStyle w:val="a4"/>
        <w:widowControl/>
        <w:numPr>
          <w:ilvl w:val="0"/>
          <w:numId w:val="32"/>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Perform cost estimates of different options with prioritization;</w:t>
      </w:r>
    </w:p>
    <w:p w14:paraId="2F61E27A" w14:textId="77777777" w:rsidR="00E74BF3" w:rsidRPr="003B5F32" w:rsidRDefault="00413521" w:rsidP="00134D9C">
      <w:pPr>
        <w:pStyle w:val="a4"/>
        <w:widowControl/>
        <w:numPr>
          <w:ilvl w:val="0"/>
          <w:numId w:val="32"/>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Estimate operation and maintenance costs;</w:t>
      </w:r>
    </w:p>
    <w:p w14:paraId="593A32CB" w14:textId="77777777" w:rsidR="00E74BF3" w:rsidRPr="003B5F32" w:rsidRDefault="00413521" w:rsidP="00134D9C">
      <w:pPr>
        <w:pStyle w:val="a4"/>
        <w:widowControl/>
        <w:numPr>
          <w:ilvl w:val="0"/>
          <w:numId w:val="32"/>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Compute contingencies and financial charges; and</w:t>
      </w:r>
    </w:p>
    <w:p w14:paraId="28BB72BC" w14:textId="77777777" w:rsidR="00E74BF3" w:rsidRPr="003B5F32" w:rsidRDefault="00413521" w:rsidP="00134D9C">
      <w:pPr>
        <w:pStyle w:val="a4"/>
        <w:widowControl/>
        <w:numPr>
          <w:ilvl w:val="0"/>
          <w:numId w:val="32"/>
        </w:numPr>
        <w:wordWrap/>
        <w:autoSpaceDE/>
        <w:autoSpaceDN/>
        <w:spacing w:line="276" w:lineRule="auto"/>
        <w:ind w:leftChars="0"/>
        <w:contextualSpacing/>
        <w:rPr>
          <w:rFonts w:ascii="Times New Roman" w:hAnsi="Times New Roman"/>
          <w:kern w:val="0"/>
          <w:sz w:val="24"/>
          <w:lang w:val="en"/>
        </w:rPr>
      </w:pPr>
      <w:r w:rsidRPr="003B5F32">
        <w:rPr>
          <w:rFonts w:ascii="Times New Roman" w:hAnsi="Times New Roman"/>
          <w:kern w:val="0"/>
          <w:sz w:val="24"/>
          <w:lang w:val="en"/>
        </w:rPr>
        <w:t>Consolidate project cost by the financier, component, and year.</w:t>
      </w:r>
    </w:p>
    <w:p w14:paraId="3A2D59BC" w14:textId="77777777" w:rsidR="00F745EB" w:rsidRPr="003B5F32" w:rsidRDefault="00F745EB" w:rsidP="00F745EB">
      <w:pPr>
        <w:spacing w:line="276" w:lineRule="auto"/>
        <w:rPr>
          <w:rFonts w:ascii="Times New Roman" w:hAnsi="Times New Roman"/>
          <w:b/>
          <w:sz w:val="24"/>
        </w:rPr>
      </w:pPr>
    </w:p>
    <w:p w14:paraId="78D8470D" w14:textId="77777777" w:rsidR="00F745EB" w:rsidRPr="003B5F32" w:rsidRDefault="00F745EB" w:rsidP="00F745EB">
      <w:pPr>
        <w:spacing w:line="276" w:lineRule="auto"/>
        <w:rPr>
          <w:rFonts w:ascii="Times New Roman" w:hAnsi="Times New Roman"/>
          <w:b/>
          <w:sz w:val="24"/>
        </w:rPr>
      </w:pPr>
    </w:p>
    <w:p w14:paraId="1C2AC20C" w14:textId="77777777" w:rsidR="00B15FF4" w:rsidRPr="003B5F32" w:rsidRDefault="00413521" w:rsidP="0034363D">
      <w:pPr>
        <w:pStyle w:val="a4"/>
        <w:numPr>
          <w:ilvl w:val="0"/>
          <w:numId w:val="11"/>
        </w:numPr>
        <w:spacing w:line="276" w:lineRule="auto"/>
        <w:ind w:leftChars="0"/>
        <w:rPr>
          <w:rFonts w:ascii="Times New Roman" w:hAnsi="Times New Roman"/>
          <w:b/>
          <w:sz w:val="24"/>
        </w:rPr>
      </w:pPr>
      <w:r w:rsidRPr="003B5F32">
        <w:rPr>
          <w:rFonts w:ascii="Times New Roman" w:hAnsi="Times New Roman"/>
          <w:b/>
          <w:sz w:val="24"/>
        </w:rPr>
        <w:t xml:space="preserve">Outputs/Deliverables and Timeline </w:t>
      </w:r>
    </w:p>
    <w:p w14:paraId="2F6317CF" w14:textId="77777777" w:rsidR="00F745EB" w:rsidRPr="003B5F32" w:rsidRDefault="00F745EB" w:rsidP="00F745EB">
      <w:pPr>
        <w:spacing w:line="276" w:lineRule="auto"/>
        <w:rPr>
          <w:rFonts w:ascii="Times New Roman" w:hAnsi="Times New Roman"/>
          <w:b/>
          <w:sz w:val="24"/>
        </w:rPr>
      </w:pPr>
    </w:p>
    <w:p w14:paraId="079524B0" w14:textId="77777777" w:rsidR="00B15FF4" w:rsidRPr="003B5F32" w:rsidRDefault="00413521" w:rsidP="008E774F">
      <w:pPr>
        <w:spacing w:line="276" w:lineRule="auto"/>
        <w:rPr>
          <w:rFonts w:ascii="Times New Roman" w:hAnsi="Times New Roman"/>
          <w:sz w:val="24"/>
        </w:rPr>
      </w:pPr>
      <w:r w:rsidRPr="003B5F32">
        <w:rPr>
          <w:rFonts w:ascii="Times New Roman" w:hAnsi="Times New Roman"/>
          <w:sz w:val="24"/>
        </w:rPr>
        <w:t>The following outputs/deliverables are expected in a designated schedule:</w:t>
      </w:r>
    </w:p>
    <w:p w14:paraId="7FAD2829" w14:textId="77777777" w:rsidR="00F745EB" w:rsidRPr="003B5F32" w:rsidRDefault="00F745EB" w:rsidP="00F745EB">
      <w:pPr>
        <w:spacing w:line="276" w:lineRule="auto"/>
        <w:rPr>
          <w:rFonts w:ascii="Times New Roman" w:hAnsi="Times New Roman"/>
          <w:b/>
          <w:sz w:val="12"/>
        </w:rPr>
      </w:pPr>
    </w:p>
    <w:p w14:paraId="30EA9DE3" w14:textId="77777777" w:rsidR="00B71B13" w:rsidRPr="003B5F32" w:rsidRDefault="00413521" w:rsidP="00CA1644">
      <w:pPr>
        <w:widowControl/>
        <w:numPr>
          <w:ilvl w:val="0"/>
          <w:numId w:val="12"/>
        </w:numPr>
        <w:wordWrap/>
        <w:autoSpaceDE/>
        <w:autoSpaceDN/>
        <w:spacing w:after="160" w:line="276" w:lineRule="auto"/>
        <w:rPr>
          <w:rFonts w:ascii="Times New Roman" w:hAnsi="Times New Roman"/>
          <w:sz w:val="24"/>
        </w:rPr>
      </w:pPr>
      <w:r w:rsidRPr="003B5F32">
        <w:rPr>
          <w:rFonts w:ascii="Times New Roman" w:hAnsi="Times New Roman"/>
          <w:sz w:val="24"/>
        </w:rPr>
        <w:t>Inception Seminar and Inception Report (November 2021)</w:t>
      </w:r>
    </w:p>
    <w:p w14:paraId="33B7E402" w14:textId="77777777" w:rsidR="00B15FF4" w:rsidRPr="003B5F32" w:rsidRDefault="00413521" w:rsidP="00CA1644">
      <w:pPr>
        <w:widowControl/>
        <w:numPr>
          <w:ilvl w:val="0"/>
          <w:numId w:val="12"/>
        </w:numPr>
        <w:wordWrap/>
        <w:autoSpaceDE/>
        <w:autoSpaceDN/>
        <w:spacing w:after="160" w:line="276" w:lineRule="auto"/>
        <w:rPr>
          <w:rFonts w:ascii="Times New Roman" w:hAnsi="Times New Roman"/>
          <w:sz w:val="24"/>
        </w:rPr>
      </w:pPr>
      <w:r w:rsidRPr="003B5F32">
        <w:rPr>
          <w:rFonts w:ascii="Times New Roman" w:hAnsi="Times New Roman"/>
          <w:sz w:val="24"/>
        </w:rPr>
        <w:t>Interim Report (April 2021)</w:t>
      </w:r>
    </w:p>
    <w:p w14:paraId="30B2F2B3" w14:textId="77777777" w:rsidR="00B15FF4" w:rsidRPr="003B5F32" w:rsidRDefault="00413521" w:rsidP="00CA1644">
      <w:pPr>
        <w:widowControl/>
        <w:numPr>
          <w:ilvl w:val="0"/>
          <w:numId w:val="3"/>
        </w:numPr>
        <w:wordWrap/>
        <w:autoSpaceDE/>
        <w:autoSpaceDN/>
        <w:spacing w:line="276" w:lineRule="auto"/>
        <w:rPr>
          <w:rFonts w:ascii="Times New Roman" w:hAnsi="Times New Roman"/>
          <w:sz w:val="24"/>
        </w:rPr>
      </w:pPr>
      <w:r w:rsidRPr="003B5F32">
        <w:rPr>
          <w:rFonts w:ascii="Times New Roman" w:hAnsi="Times New Roman"/>
          <w:sz w:val="24"/>
        </w:rPr>
        <w:t>Executive summary</w:t>
      </w:r>
    </w:p>
    <w:p w14:paraId="5C158BED" w14:textId="77777777" w:rsidR="00B15FF4" w:rsidRPr="003B5F32" w:rsidRDefault="00413521" w:rsidP="00CA1644">
      <w:pPr>
        <w:widowControl/>
        <w:numPr>
          <w:ilvl w:val="0"/>
          <w:numId w:val="3"/>
        </w:numPr>
        <w:wordWrap/>
        <w:autoSpaceDE/>
        <w:autoSpaceDN/>
        <w:spacing w:line="276" w:lineRule="auto"/>
        <w:rPr>
          <w:rFonts w:ascii="Times New Roman" w:hAnsi="Times New Roman"/>
          <w:sz w:val="24"/>
        </w:rPr>
      </w:pPr>
      <w:r w:rsidRPr="003B5F32">
        <w:rPr>
          <w:rFonts w:ascii="Times New Roman" w:hAnsi="Times New Roman"/>
          <w:sz w:val="24"/>
        </w:rPr>
        <w:t>Project Overview</w:t>
      </w:r>
    </w:p>
    <w:p w14:paraId="41A5E734" w14:textId="77777777" w:rsidR="00B15FF4" w:rsidRPr="003B5F32" w:rsidRDefault="00413521" w:rsidP="00CA1644">
      <w:pPr>
        <w:widowControl/>
        <w:numPr>
          <w:ilvl w:val="0"/>
          <w:numId w:val="3"/>
        </w:numPr>
        <w:wordWrap/>
        <w:autoSpaceDE/>
        <w:autoSpaceDN/>
        <w:spacing w:line="276" w:lineRule="auto"/>
        <w:rPr>
          <w:rFonts w:ascii="Times New Roman" w:hAnsi="Times New Roman"/>
          <w:sz w:val="24"/>
        </w:rPr>
      </w:pPr>
      <w:r w:rsidRPr="003B5F32">
        <w:rPr>
          <w:rFonts w:ascii="Times New Roman" w:hAnsi="Times New Roman"/>
          <w:sz w:val="24"/>
        </w:rPr>
        <w:t>Diagnostic analysis on free zone operations in Mongolia</w:t>
      </w:r>
    </w:p>
    <w:p w14:paraId="14A38325" w14:textId="77777777" w:rsidR="00B15FF4" w:rsidRPr="003B5F32" w:rsidRDefault="00413521" w:rsidP="00CA1644">
      <w:pPr>
        <w:widowControl/>
        <w:numPr>
          <w:ilvl w:val="0"/>
          <w:numId w:val="3"/>
        </w:numPr>
        <w:wordWrap/>
        <w:autoSpaceDE/>
        <w:autoSpaceDN/>
        <w:spacing w:line="276" w:lineRule="auto"/>
        <w:rPr>
          <w:rFonts w:ascii="Times New Roman" w:hAnsi="Times New Roman"/>
          <w:sz w:val="24"/>
        </w:rPr>
      </w:pPr>
      <w:r w:rsidRPr="003B5F32">
        <w:rPr>
          <w:rFonts w:ascii="Times New Roman" w:hAnsi="Times New Roman"/>
          <w:sz w:val="24"/>
        </w:rPr>
        <w:t>Case study on Korea’s experience in development of free zones</w:t>
      </w:r>
    </w:p>
    <w:p w14:paraId="5FEAE055" w14:textId="77777777" w:rsidR="00CA1644" w:rsidRPr="003B5F32" w:rsidRDefault="00CA1644" w:rsidP="00CA1644">
      <w:pPr>
        <w:pStyle w:val="a4"/>
        <w:spacing w:line="276" w:lineRule="auto"/>
        <w:ind w:leftChars="0" w:left="1353"/>
        <w:rPr>
          <w:rFonts w:ascii="Times New Roman" w:hAnsi="Times New Roman"/>
          <w:sz w:val="24"/>
        </w:rPr>
      </w:pPr>
    </w:p>
    <w:p w14:paraId="50ACF811" w14:textId="77777777" w:rsidR="00B15FF4" w:rsidRPr="003B5F32" w:rsidRDefault="00413521" w:rsidP="00CA1644">
      <w:pPr>
        <w:widowControl/>
        <w:numPr>
          <w:ilvl w:val="0"/>
          <w:numId w:val="12"/>
        </w:numPr>
        <w:wordWrap/>
        <w:autoSpaceDE/>
        <w:autoSpaceDN/>
        <w:spacing w:after="160" w:line="276" w:lineRule="auto"/>
        <w:rPr>
          <w:rFonts w:ascii="Times New Roman" w:hAnsi="Times New Roman"/>
          <w:sz w:val="24"/>
        </w:rPr>
      </w:pPr>
      <w:r w:rsidRPr="003B5F32">
        <w:rPr>
          <w:rFonts w:ascii="Times New Roman" w:hAnsi="Times New Roman"/>
          <w:sz w:val="24"/>
        </w:rPr>
        <w:t>Capacity Building Workshop (May 2022)</w:t>
      </w:r>
    </w:p>
    <w:p w14:paraId="16B58031" w14:textId="77777777" w:rsidR="00B15FF4" w:rsidRPr="003B5F32" w:rsidRDefault="00413521" w:rsidP="00CA1644">
      <w:pPr>
        <w:widowControl/>
        <w:numPr>
          <w:ilvl w:val="0"/>
          <w:numId w:val="12"/>
        </w:numPr>
        <w:wordWrap/>
        <w:autoSpaceDE/>
        <w:autoSpaceDN/>
        <w:spacing w:after="160" w:line="276" w:lineRule="auto"/>
        <w:rPr>
          <w:rFonts w:ascii="Times New Roman" w:hAnsi="Times New Roman"/>
          <w:sz w:val="24"/>
        </w:rPr>
      </w:pPr>
      <w:r w:rsidRPr="003B5F32">
        <w:rPr>
          <w:rFonts w:ascii="Times New Roman" w:hAnsi="Times New Roman"/>
          <w:sz w:val="24"/>
        </w:rPr>
        <w:t>Final Report (July 2022)</w:t>
      </w:r>
    </w:p>
    <w:p w14:paraId="4C038D60" w14:textId="77777777" w:rsidR="001B1687" w:rsidRPr="003B5F32" w:rsidRDefault="00413521" w:rsidP="00CA1644">
      <w:pPr>
        <w:widowControl/>
        <w:numPr>
          <w:ilvl w:val="0"/>
          <w:numId w:val="3"/>
        </w:numPr>
        <w:wordWrap/>
        <w:autoSpaceDE/>
        <w:autoSpaceDN/>
        <w:spacing w:line="276" w:lineRule="auto"/>
        <w:rPr>
          <w:rFonts w:ascii="Times New Roman" w:hAnsi="Times New Roman"/>
          <w:sz w:val="24"/>
        </w:rPr>
      </w:pPr>
      <w:r w:rsidRPr="003B5F32">
        <w:rPr>
          <w:rFonts w:ascii="Times New Roman" w:hAnsi="Times New Roman"/>
          <w:sz w:val="24"/>
        </w:rPr>
        <w:t>Executive summary</w:t>
      </w:r>
    </w:p>
    <w:p w14:paraId="3F5370D8" w14:textId="77777777" w:rsidR="001B1687" w:rsidRPr="003B5F32" w:rsidRDefault="00413521" w:rsidP="00CA1644">
      <w:pPr>
        <w:widowControl/>
        <w:numPr>
          <w:ilvl w:val="0"/>
          <w:numId w:val="3"/>
        </w:numPr>
        <w:wordWrap/>
        <w:autoSpaceDE/>
        <w:autoSpaceDN/>
        <w:spacing w:line="276" w:lineRule="auto"/>
        <w:rPr>
          <w:rFonts w:ascii="Times New Roman" w:hAnsi="Times New Roman"/>
          <w:sz w:val="24"/>
        </w:rPr>
      </w:pPr>
      <w:r w:rsidRPr="003B5F32">
        <w:rPr>
          <w:rFonts w:ascii="Times New Roman" w:hAnsi="Times New Roman"/>
          <w:sz w:val="24"/>
        </w:rPr>
        <w:lastRenderedPageBreak/>
        <w:t>Project Overview</w:t>
      </w:r>
    </w:p>
    <w:p w14:paraId="7F1CE78E" w14:textId="77777777" w:rsidR="001B1687" w:rsidRPr="003B5F32" w:rsidRDefault="00413521" w:rsidP="000230DB">
      <w:pPr>
        <w:widowControl/>
        <w:numPr>
          <w:ilvl w:val="0"/>
          <w:numId w:val="3"/>
        </w:numPr>
        <w:wordWrap/>
        <w:autoSpaceDE/>
        <w:autoSpaceDN/>
        <w:spacing w:line="276" w:lineRule="auto"/>
        <w:rPr>
          <w:rFonts w:ascii="Times New Roman" w:hAnsi="Times New Roman"/>
          <w:sz w:val="24"/>
        </w:rPr>
      </w:pPr>
      <w:r w:rsidRPr="003B5F32">
        <w:rPr>
          <w:rFonts w:ascii="Times New Roman" w:hAnsi="Times New Roman"/>
          <w:sz w:val="24"/>
        </w:rPr>
        <w:t>Policy Recommendations on maintaining efficient and sustainable operations of the free zones in Mongolia</w:t>
      </w:r>
    </w:p>
    <w:p w14:paraId="12EC31AB" w14:textId="77777777" w:rsidR="00CA1644" w:rsidRPr="003B5F32" w:rsidRDefault="00CA1644" w:rsidP="00CA1644">
      <w:pPr>
        <w:spacing w:line="276" w:lineRule="auto"/>
        <w:ind w:left="1560"/>
        <w:rPr>
          <w:rFonts w:ascii="Times New Roman" w:hAnsi="Times New Roman"/>
          <w:sz w:val="24"/>
        </w:rPr>
      </w:pPr>
    </w:p>
    <w:p w14:paraId="0A3A2300" w14:textId="77777777" w:rsidR="001B1687" w:rsidRPr="003B5F32" w:rsidRDefault="00413521" w:rsidP="00CA1644">
      <w:pPr>
        <w:widowControl/>
        <w:numPr>
          <w:ilvl w:val="0"/>
          <w:numId w:val="12"/>
        </w:numPr>
        <w:wordWrap/>
        <w:autoSpaceDE/>
        <w:autoSpaceDN/>
        <w:spacing w:after="160" w:line="276" w:lineRule="auto"/>
        <w:rPr>
          <w:rFonts w:ascii="Times New Roman" w:hAnsi="Times New Roman"/>
          <w:sz w:val="24"/>
        </w:rPr>
      </w:pPr>
      <w:r w:rsidRPr="003B5F32">
        <w:rPr>
          <w:rFonts w:ascii="Times New Roman" w:hAnsi="Times New Roman"/>
          <w:sz w:val="24"/>
        </w:rPr>
        <w:t>Final Dissemination Seminar and Project Completion Report (July ~ August 2022)</w:t>
      </w:r>
    </w:p>
    <w:p w14:paraId="735D5B1D" w14:textId="77777777" w:rsidR="00B22C8F" w:rsidRPr="003B5F32" w:rsidRDefault="00B22C8F" w:rsidP="008E774F">
      <w:pPr>
        <w:spacing w:line="276" w:lineRule="auto"/>
        <w:jc w:val="left"/>
        <w:rPr>
          <w:rFonts w:ascii="Times New Roman" w:hAnsi="Times New Roman"/>
          <w:sz w:val="24"/>
        </w:rPr>
      </w:pP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8"/>
        <w:gridCol w:w="2531"/>
      </w:tblGrid>
      <w:tr w:rsidR="00B15FF4" w:rsidRPr="00EE6280" w14:paraId="68A44649" w14:textId="77777777" w:rsidTr="0034363D">
        <w:trPr>
          <w:trHeight w:val="359"/>
          <w:jc w:val="center"/>
        </w:trPr>
        <w:tc>
          <w:tcPr>
            <w:tcW w:w="6508" w:type="dxa"/>
            <w:shd w:val="clear" w:color="auto" w:fill="F2F2F2"/>
            <w:vAlign w:val="center"/>
          </w:tcPr>
          <w:p w14:paraId="5F7D5681" w14:textId="77777777" w:rsidR="00B15FF4" w:rsidRPr="003B5F32" w:rsidRDefault="00413521" w:rsidP="008E774F">
            <w:pPr>
              <w:spacing w:line="276" w:lineRule="auto"/>
              <w:jc w:val="center"/>
              <w:rPr>
                <w:rFonts w:ascii="Times New Roman" w:hAnsi="Times New Roman"/>
                <w:b/>
                <w:kern w:val="0"/>
                <w:sz w:val="24"/>
              </w:rPr>
            </w:pPr>
            <w:r w:rsidRPr="003B5F32">
              <w:rPr>
                <w:rFonts w:ascii="Times New Roman" w:hAnsi="Times New Roman"/>
                <w:b/>
                <w:kern w:val="0"/>
                <w:sz w:val="24"/>
              </w:rPr>
              <w:t>Milestone Activities</w:t>
            </w:r>
          </w:p>
        </w:tc>
        <w:tc>
          <w:tcPr>
            <w:tcW w:w="2531" w:type="dxa"/>
            <w:shd w:val="clear" w:color="auto" w:fill="F2F2F2"/>
            <w:vAlign w:val="center"/>
          </w:tcPr>
          <w:p w14:paraId="666C6D26" w14:textId="77777777" w:rsidR="00B15FF4" w:rsidRPr="003B5F32" w:rsidRDefault="00413521" w:rsidP="008E774F">
            <w:pPr>
              <w:spacing w:line="276" w:lineRule="auto"/>
              <w:jc w:val="center"/>
              <w:rPr>
                <w:rFonts w:ascii="Times New Roman" w:hAnsi="Times New Roman"/>
                <w:b/>
                <w:kern w:val="0"/>
                <w:sz w:val="24"/>
              </w:rPr>
            </w:pPr>
            <w:r w:rsidRPr="003B5F32">
              <w:rPr>
                <w:rFonts w:ascii="Times New Roman" w:hAnsi="Times New Roman"/>
                <w:b/>
                <w:kern w:val="0"/>
                <w:sz w:val="24"/>
              </w:rPr>
              <w:t>Expected Date (tbc)</w:t>
            </w:r>
          </w:p>
        </w:tc>
      </w:tr>
      <w:tr w:rsidR="00B15FF4" w:rsidRPr="00EE6280" w14:paraId="56DA85DD" w14:textId="77777777" w:rsidTr="00B71B13">
        <w:trPr>
          <w:trHeight w:val="359"/>
          <w:jc w:val="center"/>
        </w:trPr>
        <w:tc>
          <w:tcPr>
            <w:tcW w:w="6508" w:type="dxa"/>
            <w:shd w:val="clear" w:color="auto" w:fill="auto"/>
            <w:vAlign w:val="center"/>
          </w:tcPr>
          <w:p w14:paraId="0129458D" w14:textId="77777777" w:rsidR="00B15FF4" w:rsidRPr="003B5F32" w:rsidRDefault="00413521" w:rsidP="008E508B">
            <w:pPr>
              <w:spacing w:line="276" w:lineRule="auto"/>
              <w:rPr>
                <w:rFonts w:ascii="Times New Roman" w:hAnsi="Times New Roman"/>
                <w:kern w:val="0"/>
                <w:sz w:val="24"/>
              </w:rPr>
            </w:pPr>
            <w:r w:rsidRPr="003B5F32">
              <w:rPr>
                <w:rFonts w:ascii="Times New Roman" w:hAnsi="Times New Roman"/>
                <w:kern w:val="0"/>
                <w:sz w:val="24"/>
              </w:rPr>
              <w:t>Mobilization of KSP consultant</w:t>
            </w:r>
          </w:p>
        </w:tc>
        <w:tc>
          <w:tcPr>
            <w:tcW w:w="2531" w:type="dxa"/>
            <w:shd w:val="clear" w:color="auto" w:fill="auto"/>
            <w:vAlign w:val="center"/>
          </w:tcPr>
          <w:p w14:paraId="275DDC56" w14:textId="77777777" w:rsidR="00B15FF4" w:rsidRPr="003B5F32" w:rsidRDefault="00413521" w:rsidP="008E774F">
            <w:pPr>
              <w:spacing w:line="276" w:lineRule="auto"/>
              <w:jc w:val="center"/>
              <w:rPr>
                <w:rFonts w:ascii="Times New Roman" w:hAnsi="Times New Roman"/>
                <w:kern w:val="0"/>
                <w:sz w:val="24"/>
              </w:rPr>
            </w:pPr>
            <w:r w:rsidRPr="003B5F32">
              <w:rPr>
                <w:rFonts w:ascii="Times New Roman" w:hAnsi="Times New Roman"/>
                <w:sz w:val="24"/>
              </w:rPr>
              <w:t>October ~ November 2021</w:t>
            </w:r>
          </w:p>
        </w:tc>
      </w:tr>
      <w:tr w:rsidR="00B15FF4" w:rsidRPr="00EE6280" w14:paraId="45F5BFFE" w14:textId="77777777" w:rsidTr="00B71B13">
        <w:trPr>
          <w:trHeight w:val="359"/>
          <w:jc w:val="center"/>
        </w:trPr>
        <w:tc>
          <w:tcPr>
            <w:tcW w:w="6508" w:type="dxa"/>
            <w:shd w:val="clear" w:color="auto" w:fill="auto"/>
            <w:vAlign w:val="center"/>
          </w:tcPr>
          <w:p w14:paraId="184E6497" w14:textId="77777777" w:rsidR="00B15FF4" w:rsidRPr="003B5F32" w:rsidRDefault="00413521" w:rsidP="008E508B">
            <w:pPr>
              <w:spacing w:line="276" w:lineRule="auto"/>
              <w:rPr>
                <w:rFonts w:ascii="Times New Roman" w:hAnsi="Times New Roman"/>
                <w:kern w:val="0"/>
                <w:sz w:val="24"/>
              </w:rPr>
            </w:pPr>
            <w:r w:rsidRPr="003B5F32">
              <w:rPr>
                <w:rFonts w:ascii="Times New Roman" w:hAnsi="Times New Roman"/>
                <w:kern w:val="0"/>
                <w:sz w:val="24"/>
              </w:rPr>
              <w:t>Inception Seminar (Inception Report)</w:t>
            </w:r>
          </w:p>
        </w:tc>
        <w:tc>
          <w:tcPr>
            <w:tcW w:w="2531" w:type="dxa"/>
            <w:shd w:val="clear" w:color="auto" w:fill="auto"/>
            <w:vAlign w:val="center"/>
          </w:tcPr>
          <w:p w14:paraId="1275A2DD" w14:textId="77777777" w:rsidR="00B15FF4" w:rsidRPr="003B5F32" w:rsidRDefault="00413521" w:rsidP="008E774F">
            <w:pPr>
              <w:spacing w:line="276" w:lineRule="auto"/>
              <w:jc w:val="center"/>
              <w:rPr>
                <w:rFonts w:ascii="Times New Roman" w:hAnsi="Times New Roman"/>
                <w:kern w:val="0"/>
                <w:sz w:val="24"/>
              </w:rPr>
            </w:pPr>
            <w:r w:rsidRPr="003B5F32">
              <w:rPr>
                <w:rFonts w:ascii="Times New Roman" w:hAnsi="Times New Roman"/>
                <w:sz w:val="24"/>
              </w:rPr>
              <w:t>November</w:t>
            </w:r>
            <w:r w:rsidRPr="003B5F32">
              <w:rPr>
                <w:rFonts w:ascii="Times New Roman" w:hAnsi="Times New Roman"/>
                <w:kern w:val="0"/>
                <w:sz w:val="24"/>
              </w:rPr>
              <w:t xml:space="preserve"> 2021</w:t>
            </w:r>
          </w:p>
        </w:tc>
      </w:tr>
      <w:tr w:rsidR="00B15FF4" w:rsidRPr="00EE6280" w14:paraId="179A272A" w14:textId="77777777" w:rsidTr="00B71B13">
        <w:trPr>
          <w:trHeight w:val="359"/>
          <w:jc w:val="center"/>
        </w:trPr>
        <w:tc>
          <w:tcPr>
            <w:tcW w:w="6508" w:type="dxa"/>
            <w:shd w:val="clear" w:color="auto" w:fill="auto"/>
            <w:vAlign w:val="center"/>
          </w:tcPr>
          <w:p w14:paraId="7FD34697" w14:textId="77777777" w:rsidR="00B15FF4" w:rsidRPr="003B5F32" w:rsidRDefault="00413521" w:rsidP="008E508B">
            <w:pPr>
              <w:spacing w:line="276" w:lineRule="auto"/>
              <w:rPr>
                <w:rFonts w:ascii="Times New Roman" w:hAnsi="Times New Roman"/>
                <w:kern w:val="0"/>
                <w:sz w:val="24"/>
              </w:rPr>
            </w:pPr>
            <w:r w:rsidRPr="003B5F32">
              <w:rPr>
                <w:rFonts w:ascii="Times New Roman" w:hAnsi="Times New Roman"/>
                <w:kern w:val="0"/>
                <w:sz w:val="24"/>
              </w:rPr>
              <w:t xml:space="preserve">Activity 1 </w:t>
            </w:r>
          </w:p>
          <w:p w14:paraId="67480E75" w14:textId="77777777" w:rsidR="00B15FF4" w:rsidRPr="003B5F32" w:rsidRDefault="00413521" w:rsidP="000230DB">
            <w:pPr>
              <w:widowControl/>
              <w:wordWrap/>
              <w:autoSpaceDE/>
              <w:autoSpaceDN/>
              <w:spacing w:after="20"/>
              <w:jc w:val="left"/>
              <w:rPr>
                <w:rFonts w:ascii="Times New Roman" w:hAnsi="Times New Roman"/>
                <w:sz w:val="24"/>
              </w:rPr>
            </w:pPr>
            <w:r w:rsidRPr="003B5F32">
              <w:rPr>
                <w:rFonts w:ascii="Times New Roman" w:hAnsi="Times New Roman"/>
                <w:sz w:val="24"/>
              </w:rPr>
              <w:t>Diagnostic Analysis on Free Zone Operations in Mongolia</w:t>
            </w:r>
          </w:p>
        </w:tc>
        <w:tc>
          <w:tcPr>
            <w:tcW w:w="2531" w:type="dxa"/>
            <w:shd w:val="clear" w:color="auto" w:fill="auto"/>
            <w:vAlign w:val="center"/>
          </w:tcPr>
          <w:p w14:paraId="525F853B" w14:textId="77777777" w:rsidR="00B71B13" w:rsidRPr="003B5F32" w:rsidRDefault="00413521" w:rsidP="008E774F">
            <w:pPr>
              <w:spacing w:line="276" w:lineRule="auto"/>
              <w:jc w:val="center"/>
              <w:rPr>
                <w:rFonts w:ascii="Times New Roman" w:hAnsi="Times New Roman"/>
                <w:kern w:val="0"/>
                <w:sz w:val="24"/>
              </w:rPr>
            </w:pPr>
            <w:r w:rsidRPr="003B5F32">
              <w:rPr>
                <w:rFonts w:ascii="Times New Roman" w:hAnsi="Times New Roman"/>
                <w:kern w:val="0"/>
                <w:sz w:val="24"/>
              </w:rPr>
              <w:t>November 2021 ~</w:t>
            </w:r>
          </w:p>
          <w:p w14:paraId="35870366" w14:textId="77777777" w:rsidR="00B15FF4" w:rsidRPr="003B5F32" w:rsidRDefault="00413521" w:rsidP="008E774F">
            <w:pPr>
              <w:spacing w:line="276" w:lineRule="auto"/>
              <w:jc w:val="center"/>
              <w:rPr>
                <w:rFonts w:ascii="Times New Roman" w:hAnsi="Times New Roman"/>
                <w:kern w:val="0"/>
                <w:sz w:val="24"/>
              </w:rPr>
            </w:pPr>
            <w:r w:rsidRPr="003B5F32">
              <w:rPr>
                <w:rFonts w:ascii="Times New Roman" w:hAnsi="Times New Roman"/>
                <w:kern w:val="0"/>
                <w:sz w:val="24"/>
              </w:rPr>
              <w:t>January 2022</w:t>
            </w:r>
          </w:p>
        </w:tc>
      </w:tr>
      <w:tr w:rsidR="00B15FF4" w:rsidRPr="00EE6280" w14:paraId="20966368" w14:textId="77777777" w:rsidTr="00B71B13">
        <w:trPr>
          <w:trHeight w:val="618"/>
          <w:jc w:val="center"/>
        </w:trPr>
        <w:tc>
          <w:tcPr>
            <w:tcW w:w="6508" w:type="dxa"/>
            <w:shd w:val="clear" w:color="auto" w:fill="auto"/>
            <w:vAlign w:val="center"/>
          </w:tcPr>
          <w:p w14:paraId="0FDD3833" w14:textId="77777777" w:rsidR="00B15FF4" w:rsidRPr="003B5F32" w:rsidRDefault="00413521" w:rsidP="008E508B">
            <w:pPr>
              <w:spacing w:line="276" w:lineRule="auto"/>
              <w:rPr>
                <w:rFonts w:ascii="Times New Roman" w:hAnsi="Times New Roman"/>
                <w:sz w:val="24"/>
              </w:rPr>
            </w:pPr>
            <w:r w:rsidRPr="003B5F32">
              <w:rPr>
                <w:rFonts w:ascii="Times New Roman" w:hAnsi="Times New Roman"/>
                <w:sz w:val="24"/>
              </w:rPr>
              <w:t xml:space="preserve">Activity 2 </w:t>
            </w:r>
          </w:p>
          <w:p w14:paraId="34C1AA03" w14:textId="77777777" w:rsidR="00B15FF4" w:rsidRPr="003B5F32" w:rsidRDefault="00413521" w:rsidP="000230DB">
            <w:pPr>
              <w:widowControl/>
              <w:wordWrap/>
              <w:autoSpaceDE/>
              <w:autoSpaceDN/>
              <w:spacing w:after="20"/>
              <w:jc w:val="left"/>
              <w:rPr>
                <w:rFonts w:ascii="Times New Roman" w:hAnsi="Times New Roman"/>
                <w:sz w:val="24"/>
              </w:rPr>
            </w:pPr>
            <w:r w:rsidRPr="003B5F32">
              <w:rPr>
                <w:rFonts w:ascii="Times New Roman" w:hAnsi="Times New Roman"/>
                <w:sz w:val="24"/>
              </w:rPr>
              <w:t xml:space="preserve">Case Study on Korea’s Experience in Development of Free Zones </w:t>
            </w:r>
          </w:p>
        </w:tc>
        <w:tc>
          <w:tcPr>
            <w:tcW w:w="2531" w:type="dxa"/>
            <w:shd w:val="clear" w:color="auto" w:fill="auto"/>
            <w:vAlign w:val="center"/>
          </w:tcPr>
          <w:p w14:paraId="04A3F263" w14:textId="77777777" w:rsidR="00B15FF4" w:rsidRPr="003B5F32" w:rsidRDefault="00413521" w:rsidP="008E774F">
            <w:pPr>
              <w:spacing w:line="276" w:lineRule="auto"/>
              <w:jc w:val="center"/>
              <w:rPr>
                <w:rFonts w:ascii="Times New Roman" w:hAnsi="Times New Roman"/>
                <w:kern w:val="0"/>
                <w:sz w:val="24"/>
              </w:rPr>
            </w:pPr>
            <w:r w:rsidRPr="003B5F32">
              <w:rPr>
                <w:rFonts w:ascii="Times New Roman" w:hAnsi="Times New Roman"/>
                <w:sz w:val="24"/>
              </w:rPr>
              <w:t>January ~ March 2022</w:t>
            </w:r>
          </w:p>
        </w:tc>
      </w:tr>
      <w:tr w:rsidR="00B15FF4" w:rsidRPr="00EE6280" w14:paraId="77C6FBFC" w14:textId="77777777" w:rsidTr="00B71B13">
        <w:trPr>
          <w:trHeight w:val="374"/>
          <w:jc w:val="center"/>
        </w:trPr>
        <w:tc>
          <w:tcPr>
            <w:tcW w:w="6508" w:type="dxa"/>
            <w:shd w:val="clear" w:color="auto" w:fill="auto"/>
            <w:vAlign w:val="center"/>
          </w:tcPr>
          <w:p w14:paraId="44706366" w14:textId="77777777" w:rsidR="00B15FF4" w:rsidRPr="003B5F32" w:rsidRDefault="00413521" w:rsidP="008E508B">
            <w:pPr>
              <w:spacing w:line="276" w:lineRule="auto"/>
              <w:rPr>
                <w:rFonts w:ascii="Times New Roman" w:hAnsi="Times New Roman"/>
                <w:kern w:val="0"/>
                <w:sz w:val="24"/>
              </w:rPr>
            </w:pPr>
            <w:r w:rsidRPr="003B5F32">
              <w:rPr>
                <w:rFonts w:ascii="Times New Roman" w:hAnsi="Times New Roman"/>
                <w:kern w:val="0"/>
                <w:sz w:val="24"/>
              </w:rPr>
              <w:t>Activity 3</w:t>
            </w:r>
          </w:p>
          <w:p w14:paraId="26A218FF" w14:textId="77777777" w:rsidR="00B15FF4" w:rsidRPr="003B5F32" w:rsidRDefault="00413521" w:rsidP="000230DB">
            <w:pPr>
              <w:widowControl/>
              <w:wordWrap/>
              <w:autoSpaceDE/>
              <w:autoSpaceDN/>
              <w:spacing w:after="20"/>
              <w:jc w:val="left"/>
              <w:rPr>
                <w:rFonts w:ascii="Times New Roman" w:hAnsi="Times New Roman"/>
                <w:sz w:val="24"/>
              </w:rPr>
            </w:pPr>
            <w:r w:rsidRPr="003B5F32">
              <w:rPr>
                <w:rFonts w:ascii="Times New Roman" w:hAnsi="Times New Roman"/>
                <w:sz w:val="24"/>
              </w:rPr>
              <w:t>Policy Recommendations on Maintaining Efficient and Sustainable Operations of the Free Zones in Mongolia</w:t>
            </w:r>
          </w:p>
        </w:tc>
        <w:tc>
          <w:tcPr>
            <w:tcW w:w="2531" w:type="dxa"/>
            <w:shd w:val="clear" w:color="auto" w:fill="auto"/>
            <w:vAlign w:val="center"/>
          </w:tcPr>
          <w:p w14:paraId="33A5B96B" w14:textId="77777777" w:rsidR="00B15FF4" w:rsidRPr="003B5F32" w:rsidRDefault="00413521" w:rsidP="008E774F">
            <w:pPr>
              <w:spacing w:line="276" w:lineRule="auto"/>
              <w:jc w:val="center"/>
              <w:rPr>
                <w:rFonts w:ascii="Times New Roman" w:hAnsi="Times New Roman"/>
                <w:kern w:val="0"/>
                <w:sz w:val="24"/>
              </w:rPr>
            </w:pPr>
            <w:r w:rsidRPr="003B5F32">
              <w:rPr>
                <w:rFonts w:ascii="Times New Roman" w:hAnsi="Times New Roman"/>
                <w:sz w:val="24"/>
              </w:rPr>
              <w:t>March ~ April 2022</w:t>
            </w:r>
          </w:p>
        </w:tc>
      </w:tr>
      <w:tr w:rsidR="00B15FF4" w:rsidRPr="00EE6280" w14:paraId="51B19DC1" w14:textId="77777777" w:rsidTr="00B71B13">
        <w:trPr>
          <w:trHeight w:val="374"/>
          <w:jc w:val="center"/>
        </w:trPr>
        <w:tc>
          <w:tcPr>
            <w:tcW w:w="6508" w:type="dxa"/>
            <w:shd w:val="clear" w:color="auto" w:fill="auto"/>
            <w:vAlign w:val="center"/>
          </w:tcPr>
          <w:p w14:paraId="27BDE2A4" w14:textId="77777777" w:rsidR="00B15FF4" w:rsidRPr="003B5F32" w:rsidRDefault="00413521" w:rsidP="008E508B">
            <w:pPr>
              <w:spacing w:line="276" w:lineRule="auto"/>
              <w:rPr>
                <w:rFonts w:ascii="Times New Roman" w:hAnsi="Times New Roman"/>
                <w:kern w:val="0"/>
                <w:sz w:val="24"/>
              </w:rPr>
            </w:pPr>
            <w:r w:rsidRPr="003B5F32">
              <w:rPr>
                <w:rFonts w:ascii="Times New Roman" w:hAnsi="Times New Roman"/>
                <w:kern w:val="0"/>
                <w:sz w:val="24"/>
              </w:rPr>
              <w:t>Activity 4</w:t>
            </w:r>
          </w:p>
          <w:p w14:paraId="3AAC7D3A" w14:textId="77777777" w:rsidR="00B15FF4" w:rsidRPr="003B5F32" w:rsidRDefault="00413521" w:rsidP="008E508B">
            <w:pPr>
              <w:spacing w:line="276" w:lineRule="auto"/>
              <w:rPr>
                <w:rFonts w:ascii="Times New Roman" w:hAnsi="Times New Roman"/>
                <w:kern w:val="0"/>
                <w:sz w:val="24"/>
              </w:rPr>
            </w:pPr>
            <w:r w:rsidRPr="003B5F32">
              <w:rPr>
                <w:rFonts w:ascii="Times New Roman" w:hAnsi="Times New Roman"/>
                <w:sz w:val="24"/>
              </w:rPr>
              <w:t>Capacity Building Workshop and Interim Seminar in Korea</w:t>
            </w:r>
          </w:p>
        </w:tc>
        <w:tc>
          <w:tcPr>
            <w:tcW w:w="2531" w:type="dxa"/>
            <w:shd w:val="clear" w:color="auto" w:fill="auto"/>
            <w:vAlign w:val="center"/>
          </w:tcPr>
          <w:p w14:paraId="064CF723" w14:textId="77777777" w:rsidR="00B15FF4" w:rsidRPr="003B5F32" w:rsidRDefault="00413521" w:rsidP="008E774F">
            <w:pPr>
              <w:spacing w:line="276" w:lineRule="auto"/>
              <w:jc w:val="center"/>
              <w:rPr>
                <w:rFonts w:ascii="Times New Roman" w:hAnsi="Times New Roman"/>
                <w:kern w:val="0"/>
                <w:sz w:val="24"/>
              </w:rPr>
            </w:pPr>
            <w:r w:rsidRPr="003B5F32">
              <w:rPr>
                <w:rFonts w:ascii="Times New Roman" w:hAnsi="Times New Roman"/>
                <w:sz w:val="24"/>
              </w:rPr>
              <w:t>May 2022</w:t>
            </w:r>
          </w:p>
        </w:tc>
      </w:tr>
      <w:tr w:rsidR="00B15FF4" w:rsidRPr="00EE6280" w14:paraId="50441CB0" w14:textId="77777777" w:rsidTr="00B71B13">
        <w:trPr>
          <w:trHeight w:val="374"/>
          <w:jc w:val="center"/>
        </w:trPr>
        <w:tc>
          <w:tcPr>
            <w:tcW w:w="6508" w:type="dxa"/>
            <w:shd w:val="clear" w:color="auto" w:fill="auto"/>
            <w:vAlign w:val="center"/>
          </w:tcPr>
          <w:p w14:paraId="25FDDD1E" w14:textId="77777777" w:rsidR="00B15FF4" w:rsidRPr="003B5F32" w:rsidRDefault="00413521" w:rsidP="008E508B">
            <w:pPr>
              <w:spacing w:line="276" w:lineRule="auto"/>
              <w:rPr>
                <w:rFonts w:ascii="Times New Roman" w:hAnsi="Times New Roman"/>
                <w:kern w:val="0"/>
                <w:sz w:val="24"/>
              </w:rPr>
            </w:pPr>
            <w:r w:rsidRPr="003B5F32">
              <w:rPr>
                <w:rFonts w:ascii="Times New Roman" w:hAnsi="Times New Roman"/>
                <w:kern w:val="0"/>
                <w:sz w:val="24"/>
              </w:rPr>
              <w:t>Activity 5</w:t>
            </w:r>
          </w:p>
          <w:p w14:paraId="17187FDF" w14:textId="77777777" w:rsidR="00B15FF4" w:rsidRPr="003B5F32" w:rsidRDefault="00413521" w:rsidP="008E508B">
            <w:pPr>
              <w:pStyle w:val="a4"/>
              <w:spacing w:line="276" w:lineRule="auto"/>
              <w:ind w:leftChars="0" w:left="0"/>
              <w:rPr>
                <w:rFonts w:ascii="Times New Roman" w:hAnsi="Times New Roman"/>
                <w:sz w:val="24"/>
              </w:rPr>
            </w:pPr>
            <w:r w:rsidRPr="003B5F32">
              <w:rPr>
                <w:rFonts w:ascii="Times New Roman" w:hAnsi="Times New Roman"/>
                <w:kern w:val="0"/>
                <w:sz w:val="24"/>
              </w:rPr>
              <w:t>Final Dissemination Seminar (Final Report)</w:t>
            </w:r>
          </w:p>
        </w:tc>
        <w:tc>
          <w:tcPr>
            <w:tcW w:w="2531" w:type="dxa"/>
            <w:shd w:val="clear" w:color="auto" w:fill="auto"/>
            <w:vAlign w:val="center"/>
          </w:tcPr>
          <w:p w14:paraId="21EE5BCA" w14:textId="77777777" w:rsidR="00B15FF4" w:rsidRPr="003B5F32" w:rsidRDefault="00413521" w:rsidP="008E774F">
            <w:pPr>
              <w:spacing w:line="276" w:lineRule="auto"/>
              <w:jc w:val="center"/>
              <w:rPr>
                <w:rFonts w:ascii="Times New Roman" w:hAnsi="Times New Roman"/>
                <w:kern w:val="0"/>
                <w:sz w:val="24"/>
              </w:rPr>
            </w:pPr>
            <w:r w:rsidRPr="003B5F32">
              <w:rPr>
                <w:rFonts w:ascii="Times New Roman" w:hAnsi="Times New Roman"/>
                <w:sz w:val="24"/>
              </w:rPr>
              <w:t>August 2022</w:t>
            </w:r>
          </w:p>
        </w:tc>
      </w:tr>
      <w:tr w:rsidR="00B15FF4" w:rsidRPr="00EE6280" w14:paraId="6CD85B44" w14:textId="77777777" w:rsidTr="00B71B13">
        <w:trPr>
          <w:trHeight w:val="374"/>
          <w:jc w:val="center"/>
        </w:trPr>
        <w:tc>
          <w:tcPr>
            <w:tcW w:w="6508" w:type="dxa"/>
            <w:shd w:val="clear" w:color="auto" w:fill="auto"/>
            <w:vAlign w:val="center"/>
          </w:tcPr>
          <w:p w14:paraId="600D70A4" w14:textId="77777777" w:rsidR="00B15FF4" w:rsidRPr="003B5F32" w:rsidRDefault="00413521" w:rsidP="008E508B">
            <w:pPr>
              <w:spacing w:line="276" w:lineRule="auto"/>
              <w:rPr>
                <w:rFonts w:ascii="Times New Roman" w:hAnsi="Times New Roman"/>
                <w:kern w:val="0"/>
                <w:sz w:val="24"/>
              </w:rPr>
            </w:pPr>
            <w:r w:rsidRPr="003B5F32">
              <w:rPr>
                <w:rFonts w:ascii="Times New Roman" w:hAnsi="Times New Roman"/>
                <w:kern w:val="0"/>
                <w:sz w:val="24"/>
              </w:rPr>
              <w:t>Project Completion Report</w:t>
            </w:r>
          </w:p>
        </w:tc>
        <w:tc>
          <w:tcPr>
            <w:tcW w:w="2531" w:type="dxa"/>
            <w:shd w:val="clear" w:color="auto" w:fill="auto"/>
            <w:vAlign w:val="center"/>
          </w:tcPr>
          <w:p w14:paraId="7EA72236" w14:textId="77777777" w:rsidR="00B15FF4" w:rsidRPr="003B5F32" w:rsidRDefault="00413521" w:rsidP="008E774F">
            <w:pPr>
              <w:spacing w:line="276" w:lineRule="auto"/>
              <w:jc w:val="center"/>
              <w:rPr>
                <w:rFonts w:ascii="Times New Roman" w:hAnsi="Times New Roman"/>
                <w:kern w:val="0"/>
                <w:sz w:val="24"/>
              </w:rPr>
            </w:pPr>
            <w:r w:rsidRPr="003B5F32">
              <w:rPr>
                <w:rFonts w:ascii="Times New Roman" w:hAnsi="Times New Roman"/>
                <w:sz w:val="24"/>
              </w:rPr>
              <w:t>August 2022</w:t>
            </w:r>
          </w:p>
        </w:tc>
      </w:tr>
    </w:tbl>
    <w:p w14:paraId="43321E0A" w14:textId="77777777" w:rsidR="00B71B13" w:rsidRPr="003B5F32" w:rsidRDefault="00B71B13" w:rsidP="008E774F">
      <w:pPr>
        <w:pStyle w:val="a4"/>
        <w:spacing w:line="276" w:lineRule="auto"/>
        <w:ind w:leftChars="0" w:left="0"/>
        <w:rPr>
          <w:rFonts w:ascii="Times New Roman" w:hAnsi="Times New Roman"/>
          <w:sz w:val="8"/>
        </w:rPr>
      </w:pPr>
    </w:p>
    <w:p w14:paraId="74B7337B" w14:textId="77777777" w:rsidR="00B71B13" w:rsidRPr="003B5F32" w:rsidRDefault="00413521" w:rsidP="008E774F">
      <w:pPr>
        <w:pStyle w:val="a4"/>
        <w:spacing w:line="276" w:lineRule="auto"/>
        <w:ind w:leftChars="0" w:left="0"/>
        <w:rPr>
          <w:rFonts w:ascii="Times New Roman" w:hAnsi="Times New Roman"/>
          <w:sz w:val="22"/>
          <w:lang w:val="en"/>
        </w:rPr>
      </w:pPr>
      <w:r w:rsidRPr="003B5F32">
        <w:rPr>
          <w:rFonts w:ascii="Times New Roman" w:hAnsi="Times New Roman"/>
          <w:sz w:val="22"/>
          <w:lang w:val="en"/>
        </w:rPr>
        <w:t>* Please note that the estimated schedule indicated above may be subject to change.</w:t>
      </w:r>
    </w:p>
    <w:p w14:paraId="333EEB52" w14:textId="77777777" w:rsidR="00F745EB" w:rsidRPr="003B5F32" w:rsidRDefault="00F745EB" w:rsidP="00F745EB">
      <w:pPr>
        <w:spacing w:line="276" w:lineRule="auto"/>
        <w:rPr>
          <w:rFonts w:ascii="Times New Roman" w:hAnsi="Times New Roman"/>
          <w:b/>
          <w:sz w:val="24"/>
        </w:rPr>
      </w:pPr>
    </w:p>
    <w:p w14:paraId="0FD68986" w14:textId="77777777" w:rsidR="00F745EB" w:rsidRPr="003B5F32" w:rsidRDefault="00F745EB" w:rsidP="00F745EB">
      <w:pPr>
        <w:spacing w:line="276" w:lineRule="auto"/>
        <w:rPr>
          <w:rFonts w:ascii="Times New Roman" w:hAnsi="Times New Roman"/>
          <w:b/>
          <w:sz w:val="24"/>
        </w:rPr>
      </w:pPr>
    </w:p>
    <w:p w14:paraId="3466A043" w14:textId="77777777" w:rsidR="00B15FF4" w:rsidRPr="003B5F32" w:rsidRDefault="00413521" w:rsidP="0034363D">
      <w:pPr>
        <w:pStyle w:val="a4"/>
        <w:numPr>
          <w:ilvl w:val="0"/>
          <w:numId w:val="11"/>
        </w:numPr>
        <w:spacing w:line="276" w:lineRule="auto"/>
        <w:ind w:leftChars="0"/>
        <w:rPr>
          <w:rFonts w:ascii="Times New Roman" w:hAnsi="Times New Roman"/>
          <w:b/>
          <w:sz w:val="24"/>
        </w:rPr>
      </w:pPr>
      <w:r w:rsidRPr="003B5F32">
        <w:rPr>
          <w:rFonts w:ascii="Times New Roman" w:hAnsi="Times New Roman"/>
          <w:b/>
          <w:sz w:val="24"/>
        </w:rPr>
        <w:t>Costs &amp; Estimated Financial Plan</w:t>
      </w:r>
    </w:p>
    <w:p w14:paraId="601F0839" w14:textId="77777777" w:rsidR="00F745EB" w:rsidRPr="003B5F32" w:rsidRDefault="00F745EB" w:rsidP="00F745EB">
      <w:pPr>
        <w:spacing w:line="276" w:lineRule="auto"/>
        <w:rPr>
          <w:rFonts w:ascii="Times New Roman" w:hAnsi="Times New Roman"/>
          <w:b/>
          <w:sz w:val="24"/>
        </w:rPr>
      </w:pPr>
    </w:p>
    <w:p w14:paraId="218B6367" w14:textId="5BD4E63E" w:rsidR="00B15FF4" w:rsidRPr="003B5F32" w:rsidRDefault="00413521" w:rsidP="008E774F">
      <w:pPr>
        <w:tabs>
          <w:tab w:val="left" w:pos="0"/>
        </w:tabs>
        <w:spacing w:line="276" w:lineRule="auto"/>
        <w:rPr>
          <w:rFonts w:ascii="Times New Roman" w:hAnsi="Times New Roman"/>
          <w:sz w:val="24"/>
        </w:rPr>
      </w:pPr>
      <w:r w:rsidRPr="003B5F32">
        <w:rPr>
          <w:rFonts w:ascii="Times New Roman" w:hAnsi="Times New Roman"/>
          <w:sz w:val="24"/>
        </w:rPr>
        <w:t xml:space="preserve">The KSP budget for this assignment is about </w:t>
      </w:r>
      <w:r w:rsidRPr="003B5F32">
        <w:rPr>
          <w:rFonts w:ascii="Times New Roman" w:hAnsi="Times New Roman"/>
          <w:b/>
          <w:sz w:val="24"/>
        </w:rPr>
        <w:t>USD 212,300 (tentative)</w:t>
      </w:r>
      <w:r w:rsidRPr="003B5F32">
        <w:rPr>
          <w:rFonts w:ascii="Times New Roman" w:hAnsi="Times New Roman"/>
          <w:sz w:val="24"/>
        </w:rPr>
        <w:t xml:space="preserve"> equivalent in total and it will be financed on a grant basis by KSP.</w:t>
      </w:r>
      <w:r w:rsidRPr="000224DD">
        <w:rPr>
          <w:rFonts w:ascii="Times New Roman" w:hAnsi="Times New Roman"/>
          <w:sz w:val="24"/>
        </w:rPr>
        <w:t xml:space="preserve"> </w:t>
      </w:r>
      <w:r w:rsidR="002D3533" w:rsidRPr="003B5F32">
        <w:rPr>
          <w:rFonts w:ascii="Times New Roman" w:hAnsi="Times New Roman"/>
          <w:sz w:val="24"/>
          <w:lang w:val="en"/>
        </w:rPr>
        <w:t>It will cover expenses for all the activities mentioned above, including travel</w:t>
      </w:r>
      <w:r w:rsidR="002D3533">
        <w:rPr>
          <w:rFonts w:ascii="Times New Roman" w:hAnsi="Times New Roman"/>
          <w:sz w:val="24"/>
          <w:lang w:val="en"/>
        </w:rPr>
        <w:t xml:space="preserve"> and accommodation expenses for </w:t>
      </w:r>
      <w:r w:rsidR="002D3533" w:rsidRPr="003B5F32">
        <w:rPr>
          <w:rFonts w:ascii="Times New Roman" w:hAnsi="Times New Roman"/>
          <w:sz w:val="24"/>
          <w:lang w:val="en"/>
        </w:rPr>
        <w:t>consultants and administration</w:t>
      </w:r>
      <w:r w:rsidR="002D3533" w:rsidRPr="003B5F32">
        <w:rPr>
          <w:rFonts w:ascii="Times New Roman" w:hAnsi="Times New Roman"/>
          <w:sz w:val="24"/>
        </w:rPr>
        <w:t>.</w:t>
      </w:r>
      <w:r w:rsidRPr="003B5F32">
        <w:rPr>
          <w:rFonts w:ascii="Times New Roman" w:hAnsi="Times New Roman"/>
          <w:kern w:val="0"/>
          <w:sz w:val="24"/>
          <w:lang w:val="en"/>
        </w:rPr>
        <w:t xml:space="preserve"> </w:t>
      </w:r>
      <w:r w:rsidRPr="003B5F32">
        <w:rPr>
          <w:rFonts w:ascii="Times New Roman" w:hAnsi="Times New Roman"/>
          <w:sz w:val="24"/>
          <w:lang w:val="en"/>
        </w:rPr>
        <w:t xml:space="preserve">The </w:t>
      </w:r>
      <w:proofErr w:type="spellStart"/>
      <w:r w:rsidRPr="003B5F32">
        <w:rPr>
          <w:rFonts w:ascii="Times New Roman" w:hAnsi="Times New Roman"/>
          <w:sz w:val="24"/>
          <w:lang w:val="en"/>
        </w:rPr>
        <w:t>GoM</w:t>
      </w:r>
      <w:proofErr w:type="spellEnd"/>
      <w:r w:rsidRPr="003B5F32">
        <w:rPr>
          <w:rFonts w:ascii="Times New Roman" w:hAnsi="Times New Roman"/>
          <w:sz w:val="24"/>
          <w:lang w:val="en"/>
        </w:rPr>
        <w:t xml:space="preserve"> will provide counterpart support in the form of counterpart staff inputs, data and information provision, office space, furniture, equipment and communication facilities and other in-kind contribution. </w:t>
      </w:r>
    </w:p>
    <w:p w14:paraId="7B712115" w14:textId="77777777" w:rsidR="00F745EB" w:rsidRPr="003B5F32" w:rsidRDefault="00F745EB" w:rsidP="00F745EB">
      <w:pPr>
        <w:spacing w:line="276" w:lineRule="auto"/>
        <w:rPr>
          <w:rFonts w:ascii="Times New Roman" w:hAnsi="Times New Roman"/>
          <w:b/>
          <w:sz w:val="24"/>
        </w:rPr>
      </w:pPr>
    </w:p>
    <w:p w14:paraId="3E0F2B73" w14:textId="77777777" w:rsidR="00B15FF4" w:rsidRPr="003B5F32" w:rsidRDefault="00413521" w:rsidP="0034363D">
      <w:pPr>
        <w:pStyle w:val="a4"/>
        <w:numPr>
          <w:ilvl w:val="0"/>
          <w:numId w:val="11"/>
        </w:numPr>
        <w:spacing w:line="276" w:lineRule="auto"/>
        <w:ind w:leftChars="0"/>
        <w:rPr>
          <w:rFonts w:ascii="Times New Roman" w:hAnsi="Times New Roman"/>
          <w:b/>
          <w:sz w:val="24"/>
        </w:rPr>
      </w:pPr>
      <w:r w:rsidRPr="003B5F32">
        <w:rPr>
          <w:rFonts w:ascii="Times New Roman" w:hAnsi="Times New Roman"/>
          <w:b/>
          <w:sz w:val="24"/>
        </w:rPr>
        <w:t xml:space="preserve">Consultancy Requirements </w:t>
      </w:r>
    </w:p>
    <w:p w14:paraId="6702A853" w14:textId="77777777" w:rsidR="00F745EB" w:rsidRPr="003B5F32" w:rsidRDefault="00F745EB" w:rsidP="00F745EB">
      <w:pPr>
        <w:spacing w:line="276" w:lineRule="auto"/>
        <w:rPr>
          <w:rFonts w:ascii="Times New Roman" w:hAnsi="Times New Roman"/>
          <w:b/>
          <w:sz w:val="24"/>
        </w:rPr>
      </w:pPr>
    </w:p>
    <w:p w14:paraId="6C007847" w14:textId="77777777" w:rsidR="00B15FF4" w:rsidRPr="003B5F32" w:rsidRDefault="00413521" w:rsidP="0034363D">
      <w:pPr>
        <w:widowControl/>
        <w:numPr>
          <w:ilvl w:val="0"/>
          <w:numId w:val="12"/>
        </w:numPr>
        <w:wordWrap/>
        <w:autoSpaceDE/>
        <w:autoSpaceDN/>
        <w:spacing w:after="160" w:line="276" w:lineRule="auto"/>
        <w:rPr>
          <w:rFonts w:ascii="Times New Roman" w:hAnsi="Times New Roman"/>
          <w:sz w:val="24"/>
        </w:rPr>
      </w:pPr>
      <w:r w:rsidRPr="003B5F32">
        <w:rPr>
          <w:rFonts w:ascii="Times New Roman" w:hAnsi="Times New Roman"/>
          <w:sz w:val="24"/>
        </w:rPr>
        <w:t>Characteristics</w:t>
      </w:r>
    </w:p>
    <w:p w14:paraId="69132CDC" w14:textId="77777777" w:rsidR="00B15FF4" w:rsidRPr="003B5F32" w:rsidRDefault="00413521" w:rsidP="0034363D">
      <w:pPr>
        <w:widowControl/>
        <w:numPr>
          <w:ilvl w:val="0"/>
          <w:numId w:val="3"/>
        </w:numPr>
        <w:wordWrap/>
        <w:autoSpaceDE/>
        <w:autoSpaceDN/>
        <w:spacing w:line="276" w:lineRule="auto"/>
        <w:rPr>
          <w:rFonts w:ascii="Times New Roman" w:hAnsi="Times New Roman"/>
          <w:sz w:val="24"/>
        </w:rPr>
      </w:pPr>
      <w:r w:rsidRPr="003B5F32">
        <w:rPr>
          <w:rFonts w:ascii="Times New Roman" w:hAnsi="Times New Roman"/>
          <w:sz w:val="24"/>
        </w:rPr>
        <w:t>The Consultant will be a Korean firm</w:t>
      </w:r>
    </w:p>
    <w:p w14:paraId="1FACD182" w14:textId="77777777" w:rsidR="008E774F" w:rsidRPr="003B5F32" w:rsidRDefault="008E774F" w:rsidP="008E774F">
      <w:pPr>
        <w:pStyle w:val="a4"/>
        <w:spacing w:line="276" w:lineRule="auto"/>
        <w:ind w:leftChars="0" w:left="720"/>
        <w:rPr>
          <w:rFonts w:ascii="Times New Roman" w:hAnsi="Times New Roman"/>
          <w:sz w:val="8"/>
        </w:rPr>
      </w:pPr>
    </w:p>
    <w:p w14:paraId="43EE3D0C" w14:textId="77777777" w:rsidR="008E774F" w:rsidRPr="003B5F32" w:rsidRDefault="00413521" w:rsidP="008E774F">
      <w:pPr>
        <w:pStyle w:val="a4"/>
        <w:spacing w:line="276" w:lineRule="auto"/>
        <w:ind w:leftChars="0" w:left="720"/>
        <w:rPr>
          <w:rFonts w:ascii="Times New Roman" w:hAnsi="Times New Roman"/>
          <w:sz w:val="22"/>
          <w:lang w:val="en"/>
        </w:rPr>
      </w:pPr>
      <w:r w:rsidRPr="003B5F32">
        <w:rPr>
          <w:rFonts w:ascii="Times New Roman" w:hAnsi="Times New Roman"/>
          <w:sz w:val="22"/>
          <w:lang w:val="en"/>
        </w:rPr>
        <w:t>* Please note that the Korean KSP consultant will employ any local (Mongolian) consultant(s) who is (are) specialized in the free zone development sector</w:t>
      </w:r>
    </w:p>
    <w:p w14:paraId="25A8C084" w14:textId="77777777" w:rsidR="00F745EB" w:rsidRPr="003B5F32" w:rsidRDefault="00F745EB" w:rsidP="00F745EB">
      <w:pPr>
        <w:spacing w:line="276" w:lineRule="auto"/>
        <w:ind w:left="720"/>
        <w:rPr>
          <w:rFonts w:ascii="Times New Roman" w:hAnsi="Times New Roman"/>
          <w:b/>
          <w:sz w:val="12"/>
        </w:rPr>
      </w:pPr>
    </w:p>
    <w:p w14:paraId="55EE428C" w14:textId="1191CED7" w:rsidR="00B15FF4" w:rsidRPr="003B5F32" w:rsidRDefault="00413521" w:rsidP="0034363D">
      <w:pPr>
        <w:widowControl/>
        <w:numPr>
          <w:ilvl w:val="0"/>
          <w:numId w:val="3"/>
        </w:numPr>
        <w:wordWrap/>
        <w:autoSpaceDE/>
        <w:autoSpaceDN/>
        <w:spacing w:line="276" w:lineRule="auto"/>
        <w:rPr>
          <w:rFonts w:ascii="Times New Roman" w:hAnsi="Times New Roman"/>
          <w:sz w:val="24"/>
        </w:rPr>
      </w:pPr>
      <w:r w:rsidRPr="003B5F32">
        <w:rPr>
          <w:rFonts w:ascii="Times New Roman" w:hAnsi="Times New Roman"/>
          <w:sz w:val="24"/>
        </w:rPr>
        <w:t>The Consultant will submit all reports in Korean</w:t>
      </w:r>
      <w:r w:rsidR="00A66981">
        <w:rPr>
          <w:rFonts w:ascii="Times New Roman" w:hAnsi="Times New Roman"/>
          <w:sz w:val="24"/>
        </w:rPr>
        <w:t xml:space="preserve">, </w:t>
      </w:r>
      <w:r w:rsidRPr="003B5F32">
        <w:rPr>
          <w:rFonts w:ascii="Times New Roman" w:hAnsi="Times New Roman"/>
          <w:sz w:val="24"/>
        </w:rPr>
        <w:t>English</w:t>
      </w:r>
      <w:r w:rsidR="00A66981">
        <w:rPr>
          <w:rFonts w:ascii="Times New Roman" w:hAnsi="Times New Roman"/>
          <w:sz w:val="24"/>
        </w:rPr>
        <w:t xml:space="preserve"> and Mongolian</w:t>
      </w:r>
    </w:p>
    <w:p w14:paraId="307BD059" w14:textId="77777777" w:rsidR="00B15FF4" w:rsidRPr="003B5F32" w:rsidRDefault="00413521" w:rsidP="0034363D">
      <w:pPr>
        <w:widowControl/>
        <w:numPr>
          <w:ilvl w:val="0"/>
          <w:numId w:val="3"/>
        </w:numPr>
        <w:wordWrap/>
        <w:autoSpaceDE/>
        <w:autoSpaceDN/>
        <w:spacing w:line="276" w:lineRule="auto"/>
        <w:rPr>
          <w:rFonts w:ascii="Times New Roman" w:hAnsi="Times New Roman"/>
          <w:sz w:val="24"/>
        </w:rPr>
      </w:pPr>
      <w:r w:rsidRPr="003B5F32">
        <w:rPr>
          <w:rFonts w:ascii="Times New Roman" w:hAnsi="Times New Roman"/>
          <w:sz w:val="24"/>
        </w:rPr>
        <w:t>Contract Duration : November 2021 ~ August 2022</w:t>
      </w:r>
    </w:p>
    <w:p w14:paraId="18F4B7DB" w14:textId="77777777" w:rsidR="00B15FF4" w:rsidRPr="003B5F32" w:rsidRDefault="00413521" w:rsidP="0034363D">
      <w:pPr>
        <w:widowControl/>
        <w:numPr>
          <w:ilvl w:val="0"/>
          <w:numId w:val="3"/>
        </w:numPr>
        <w:wordWrap/>
        <w:autoSpaceDE/>
        <w:autoSpaceDN/>
        <w:spacing w:line="276" w:lineRule="auto"/>
        <w:rPr>
          <w:rFonts w:ascii="Times New Roman" w:hAnsi="Times New Roman"/>
          <w:sz w:val="24"/>
        </w:rPr>
      </w:pPr>
      <w:r w:rsidRPr="003B5F32">
        <w:rPr>
          <w:rFonts w:ascii="Times New Roman" w:hAnsi="Times New Roman"/>
          <w:sz w:val="24"/>
        </w:rPr>
        <w:t>Place(s) of work : Based in Korea, with several missions in Mongolia when necessary</w:t>
      </w:r>
    </w:p>
    <w:p w14:paraId="7F3E1802" w14:textId="77777777" w:rsidR="00F745EB" w:rsidRPr="003B5F32" w:rsidRDefault="00F745EB" w:rsidP="00F745EB">
      <w:pPr>
        <w:spacing w:line="276" w:lineRule="auto"/>
        <w:rPr>
          <w:rFonts w:ascii="Times New Roman" w:hAnsi="Times New Roman"/>
          <w:b/>
          <w:sz w:val="24"/>
        </w:rPr>
      </w:pPr>
    </w:p>
    <w:p w14:paraId="0C2C0190" w14:textId="77777777" w:rsidR="00B15FF4" w:rsidRPr="003B5F32" w:rsidRDefault="00413521" w:rsidP="0034363D">
      <w:pPr>
        <w:widowControl/>
        <w:numPr>
          <w:ilvl w:val="0"/>
          <w:numId w:val="12"/>
        </w:numPr>
        <w:wordWrap/>
        <w:autoSpaceDE/>
        <w:autoSpaceDN/>
        <w:spacing w:after="160" w:line="276" w:lineRule="auto"/>
        <w:rPr>
          <w:rFonts w:ascii="Times New Roman" w:hAnsi="Times New Roman"/>
          <w:sz w:val="24"/>
        </w:rPr>
      </w:pPr>
      <w:r w:rsidRPr="003B5F32">
        <w:rPr>
          <w:rFonts w:ascii="Times New Roman" w:hAnsi="Times New Roman"/>
          <w:sz w:val="24"/>
        </w:rPr>
        <w:t>Qualifications</w:t>
      </w:r>
    </w:p>
    <w:p w14:paraId="0F44961B" w14:textId="77777777" w:rsidR="00B15FF4" w:rsidRPr="003B5F32" w:rsidRDefault="00413521" w:rsidP="0034363D">
      <w:pPr>
        <w:widowControl/>
        <w:numPr>
          <w:ilvl w:val="0"/>
          <w:numId w:val="2"/>
        </w:numPr>
        <w:wordWrap/>
        <w:autoSpaceDE/>
        <w:autoSpaceDN/>
        <w:spacing w:line="276" w:lineRule="auto"/>
        <w:rPr>
          <w:rFonts w:ascii="Times New Roman" w:hAnsi="Times New Roman"/>
          <w:sz w:val="24"/>
        </w:rPr>
      </w:pPr>
      <w:r w:rsidRPr="003B5F32">
        <w:rPr>
          <w:rFonts w:ascii="Times New Roman" w:hAnsi="Times New Roman"/>
          <w:sz w:val="24"/>
        </w:rPr>
        <w:t>Doctoral degree or equivalent in free zone development, PPP or relevant field</w:t>
      </w:r>
    </w:p>
    <w:p w14:paraId="553F4467" w14:textId="20F3B709" w:rsidR="00B15FF4" w:rsidRPr="003B5F32" w:rsidRDefault="00413521" w:rsidP="0034363D">
      <w:pPr>
        <w:widowControl/>
        <w:numPr>
          <w:ilvl w:val="0"/>
          <w:numId w:val="2"/>
        </w:numPr>
        <w:wordWrap/>
        <w:autoSpaceDE/>
        <w:autoSpaceDN/>
        <w:spacing w:line="276" w:lineRule="auto"/>
        <w:rPr>
          <w:rFonts w:ascii="Times New Roman" w:hAnsi="Times New Roman"/>
          <w:sz w:val="24"/>
        </w:rPr>
      </w:pPr>
      <w:r w:rsidRPr="003B5F32">
        <w:rPr>
          <w:rFonts w:ascii="Times New Roman" w:hAnsi="Times New Roman"/>
          <w:sz w:val="24"/>
        </w:rPr>
        <w:t>Minimum 10 years of work experience in free zone management and operation</w:t>
      </w:r>
      <w:r w:rsidR="00B15FF4" w:rsidRPr="00713BDA">
        <w:rPr>
          <w:rFonts w:ascii="Times New Roman" w:hAnsi="Times New Roman"/>
          <w:sz w:val="24"/>
          <w:szCs w:val="24"/>
        </w:rPr>
        <w:t>,</w:t>
      </w:r>
      <w:r w:rsidR="000230DB" w:rsidRPr="00713BDA">
        <w:rPr>
          <w:rFonts w:ascii="Times New Roman" w:hAnsi="Times New Roman"/>
          <w:sz w:val="24"/>
          <w:szCs w:val="24"/>
        </w:rPr>
        <w:t xml:space="preserve"> </w:t>
      </w:r>
      <w:r w:rsidR="00713BDA" w:rsidRPr="00713BDA">
        <w:rPr>
          <w:rFonts w:ascii="Times New Roman" w:hAnsi="Times New Roman"/>
          <w:sz w:val="24"/>
          <w:szCs w:val="24"/>
        </w:rPr>
        <w:t>industrial location</w:t>
      </w:r>
      <w:r w:rsidRPr="003B5F32">
        <w:rPr>
          <w:rFonts w:ascii="Times New Roman" w:hAnsi="Times New Roman"/>
          <w:sz w:val="24"/>
        </w:rPr>
        <w:t>, international trade, PPP as well as relevant experience in designing and implementing research consultation</w:t>
      </w:r>
    </w:p>
    <w:p w14:paraId="772FFEE7" w14:textId="77777777" w:rsidR="00B15FF4" w:rsidRPr="003B5F32" w:rsidRDefault="00413521" w:rsidP="000230DB">
      <w:pPr>
        <w:widowControl/>
        <w:numPr>
          <w:ilvl w:val="0"/>
          <w:numId w:val="2"/>
        </w:numPr>
        <w:wordWrap/>
        <w:autoSpaceDE/>
        <w:autoSpaceDN/>
        <w:spacing w:line="276" w:lineRule="auto"/>
        <w:rPr>
          <w:rFonts w:ascii="Times New Roman" w:hAnsi="Times New Roman"/>
          <w:sz w:val="24"/>
        </w:rPr>
      </w:pPr>
      <w:r w:rsidRPr="003B5F32">
        <w:rPr>
          <w:rFonts w:ascii="Times New Roman" w:hAnsi="Times New Roman"/>
          <w:sz w:val="24"/>
        </w:rPr>
        <w:t xml:space="preserve">Experience of cooperation with the government of Mongolia or developing countries is preferred </w:t>
      </w:r>
    </w:p>
    <w:p w14:paraId="0752DBCF" w14:textId="77777777" w:rsidR="00B15FF4" w:rsidRPr="003B5F32" w:rsidRDefault="00413521" w:rsidP="0034363D">
      <w:pPr>
        <w:widowControl/>
        <w:numPr>
          <w:ilvl w:val="0"/>
          <w:numId w:val="2"/>
        </w:numPr>
        <w:wordWrap/>
        <w:autoSpaceDE/>
        <w:autoSpaceDN/>
        <w:spacing w:line="276" w:lineRule="auto"/>
        <w:jc w:val="left"/>
        <w:rPr>
          <w:rFonts w:ascii="Times New Roman" w:hAnsi="Times New Roman"/>
          <w:b/>
          <w:sz w:val="24"/>
        </w:rPr>
      </w:pPr>
      <w:r w:rsidRPr="003B5F32">
        <w:rPr>
          <w:rFonts w:ascii="Times New Roman" w:hAnsi="Times New Roman"/>
          <w:sz w:val="24"/>
        </w:rPr>
        <w:t>Experience in the issue of applying PPP models in free zones ranging from institution/program development to implementation of the institution/program</w:t>
      </w:r>
    </w:p>
    <w:p w14:paraId="10C7394B" w14:textId="77777777" w:rsidR="00B15FF4" w:rsidRPr="003B5F32" w:rsidRDefault="00413521" w:rsidP="0034363D">
      <w:pPr>
        <w:widowControl/>
        <w:numPr>
          <w:ilvl w:val="0"/>
          <w:numId w:val="2"/>
        </w:numPr>
        <w:wordWrap/>
        <w:autoSpaceDE/>
        <w:autoSpaceDN/>
        <w:spacing w:line="276" w:lineRule="auto"/>
        <w:jc w:val="left"/>
        <w:rPr>
          <w:rFonts w:ascii="Times New Roman" w:hAnsi="Times New Roman"/>
          <w:sz w:val="24"/>
        </w:rPr>
      </w:pPr>
      <w:r w:rsidRPr="003B5F32">
        <w:rPr>
          <w:rFonts w:ascii="Times New Roman" w:hAnsi="Times New Roman"/>
          <w:sz w:val="24"/>
        </w:rPr>
        <w:t>Knowledge of free zones or special economic zones and particularly in Mongolia or East Asian countries</w:t>
      </w:r>
    </w:p>
    <w:p w14:paraId="45EDA25A" w14:textId="77777777" w:rsidR="00B15FF4" w:rsidRPr="003B5F32" w:rsidRDefault="00413521" w:rsidP="0034363D">
      <w:pPr>
        <w:widowControl/>
        <w:numPr>
          <w:ilvl w:val="0"/>
          <w:numId w:val="2"/>
        </w:numPr>
        <w:wordWrap/>
        <w:autoSpaceDE/>
        <w:autoSpaceDN/>
        <w:spacing w:line="276" w:lineRule="auto"/>
        <w:jc w:val="left"/>
        <w:rPr>
          <w:rFonts w:ascii="Times New Roman" w:hAnsi="Times New Roman"/>
          <w:sz w:val="24"/>
        </w:rPr>
      </w:pPr>
      <w:r w:rsidRPr="003B5F32">
        <w:rPr>
          <w:rFonts w:ascii="Times New Roman" w:hAnsi="Times New Roman"/>
          <w:sz w:val="24"/>
        </w:rPr>
        <w:t>Knowledge of the analysis of external effectiveness and the link between free zones and other cross sectoral areas</w:t>
      </w:r>
    </w:p>
    <w:p w14:paraId="487A21B3" w14:textId="77777777" w:rsidR="00B15FF4" w:rsidRPr="003B5F32" w:rsidRDefault="00413521" w:rsidP="0034363D">
      <w:pPr>
        <w:widowControl/>
        <w:numPr>
          <w:ilvl w:val="0"/>
          <w:numId w:val="2"/>
        </w:numPr>
        <w:wordWrap/>
        <w:autoSpaceDE/>
        <w:autoSpaceDN/>
        <w:spacing w:line="276" w:lineRule="auto"/>
        <w:jc w:val="left"/>
        <w:rPr>
          <w:rFonts w:ascii="Times New Roman" w:hAnsi="Times New Roman"/>
          <w:b/>
          <w:sz w:val="24"/>
        </w:rPr>
      </w:pPr>
      <w:r w:rsidRPr="003B5F32">
        <w:rPr>
          <w:rFonts w:ascii="Times New Roman" w:hAnsi="Times New Roman"/>
          <w:sz w:val="24"/>
        </w:rPr>
        <w:t>Considering to given-time constraint and corresponding work schedule, a consultant should present its plan and methodology how to effectively conduct research on the current situation of Mongolia</w:t>
      </w:r>
    </w:p>
    <w:p w14:paraId="106BA30D" w14:textId="77777777" w:rsidR="00B15FF4" w:rsidRPr="003B5F32" w:rsidRDefault="00413521" w:rsidP="0034363D">
      <w:pPr>
        <w:widowControl/>
        <w:numPr>
          <w:ilvl w:val="0"/>
          <w:numId w:val="2"/>
        </w:numPr>
        <w:wordWrap/>
        <w:autoSpaceDE/>
        <w:autoSpaceDN/>
        <w:spacing w:line="276" w:lineRule="auto"/>
        <w:jc w:val="left"/>
        <w:rPr>
          <w:rFonts w:ascii="Times New Roman" w:hAnsi="Times New Roman"/>
          <w:b/>
          <w:sz w:val="24"/>
        </w:rPr>
      </w:pPr>
      <w:r w:rsidRPr="003B5F32">
        <w:rPr>
          <w:rFonts w:ascii="Times New Roman" w:hAnsi="Times New Roman"/>
          <w:sz w:val="24"/>
        </w:rPr>
        <w:t xml:space="preserve">Fluent communication skill in English is essential </w:t>
      </w:r>
    </w:p>
    <w:p w14:paraId="0C5AE718" w14:textId="77777777" w:rsidR="00B15FF4" w:rsidRPr="003B5F32" w:rsidRDefault="00B15FF4" w:rsidP="008E774F">
      <w:pPr>
        <w:widowControl/>
        <w:wordWrap/>
        <w:autoSpaceDE/>
        <w:autoSpaceDN/>
        <w:spacing w:line="276" w:lineRule="auto"/>
        <w:jc w:val="center"/>
        <w:rPr>
          <w:rFonts w:ascii="Times New Roman" w:hAnsi="Times New Roman"/>
          <w:b/>
          <w:sz w:val="24"/>
        </w:rPr>
      </w:pPr>
    </w:p>
    <w:sectPr w:rsidR="00B15FF4" w:rsidRPr="003B5F32" w:rsidSect="00077F9B">
      <w:pgSz w:w="11907" w:h="16839" w:code="9"/>
      <w:pgMar w:top="1701" w:right="1440" w:bottom="1440" w:left="1440" w:header="851" w:footer="992"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C9903" w16cex:dateUtc="2021-09-15T08:08:00Z"/>
  <w16cex:commentExtensible w16cex:durableId="24EC9B22" w16cex:dateUtc="2021-09-15T08:17:00Z"/>
  <w16cex:commentExtensible w16cex:durableId="24EC9EA8" w16cex:dateUtc="2021-09-15T08:32:00Z"/>
  <w16cex:commentExtensible w16cex:durableId="24EC9F54" w16cex:dateUtc="2021-09-15T08:35:00Z"/>
  <w16cex:commentExtensible w16cex:durableId="24EC9DAD" w16cex:dateUtc="2021-09-15T08:28:00Z"/>
  <w16cex:commentExtensible w16cex:durableId="24ECA01E" w16cex:dateUtc="2021-09-15T08:38:00Z"/>
  <w16cex:commentExtensible w16cex:durableId="24EC9D7A" w16cex:dateUtc="2021-09-15T08:27:00Z"/>
  <w16cex:commentExtensible w16cex:durableId="24EDDFDB" w16cex:dateUtc="2021-09-16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3724B7" w16cid:durableId="24EC9903"/>
  <w16cid:commentId w16cid:paraId="4792FFC9" w16cid:durableId="24EC7E63"/>
  <w16cid:commentId w16cid:paraId="2AD4874C" w16cid:durableId="24EC7E64"/>
  <w16cid:commentId w16cid:paraId="48FD8E29" w16cid:durableId="24EC7E65"/>
  <w16cid:commentId w16cid:paraId="5DBF86CF" w16cid:durableId="24EC9B22"/>
  <w16cid:commentId w16cid:paraId="672C913A" w16cid:durableId="24EDAF5E"/>
  <w16cid:commentId w16cid:paraId="13586008" w16cid:durableId="24EC7E66"/>
  <w16cid:commentId w16cid:paraId="7E3206D5" w16cid:durableId="24EC7E67"/>
  <w16cid:commentId w16cid:paraId="1B61D868" w16cid:durableId="24EC9EA8"/>
  <w16cid:commentId w16cid:paraId="6364ADEC" w16cid:durableId="24EC9F54"/>
  <w16cid:commentId w16cid:paraId="332EE045" w16cid:durableId="24EDAF63"/>
  <w16cid:commentId w16cid:paraId="7C9F8CF7" w16cid:durableId="24EC9DAD"/>
  <w16cid:commentId w16cid:paraId="57443DB3" w16cid:durableId="24EDAF65"/>
  <w16cid:commentId w16cid:paraId="29358541" w16cid:durableId="24ECA01E"/>
  <w16cid:commentId w16cid:paraId="3AEF55F4" w16cid:durableId="24EDAF67"/>
  <w16cid:commentId w16cid:paraId="28B68ABF" w16cid:durableId="24EDAF68"/>
  <w16cid:commentId w16cid:paraId="2E62472D" w16cid:durableId="24EDAF69"/>
  <w16cid:commentId w16cid:paraId="7F8C675E" w16cid:durableId="24EC7E68"/>
  <w16cid:commentId w16cid:paraId="3F10F26E" w16cid:durableId="24EC9D7A"/>
  <w16cid:commentId w16cid:paraId="62D3D25B" w16cid:durableId="24EDAF6C"/>
  <w16cid:commentId w16cid:paraId="75993349" w16cid:durableId="24EDDFDB"/>
  <w16cid:commentId w16cid:paraId="5877E7FD" w16cid:durableId="24EB6BE4"/>
  <w16cid:commentId w16cid:paraId="776582D0" w16cid:durableId="24ED9155"/>
  <w16cid:commentId w16cid:paraId="770D8D99" w16cid:durableId="24EB6C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34417" w14:textId="77777777" w:rsidR="00440E32" w:rsidRDefault="00440E32" w:rsidP="00534CB0">
      <w:r>
        <w:separator/>
      </w:r>
    </w:p>
  </w:endnote>
  <w:endnote w:type="continuationSeparator" w:id="0">
    <w:p w14:paraId="05F7A3D0" w14:textId="77777777" w:rsidR="00440E32" w:rsidRDefault="00440E32" w:rsidP="00534CB0">
      <w:r>
        <w:continuationSeparator/>
      </w:r>
    </w:p>
  </w:endnote>
  <w:endnote w:type="continuationNotice" w:id="1">
    <w:p w14:paraId="1CDB6F70" w14:textId="77777777" w:rsidR="00440E32" w:rsidRDefault="00440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09EE9" w14:textId="4267A8FF" w:rsidR="008E774F" w:rsidRDefault="00413521" w:rsidP="00AA4FF6">
    <w:pPr>
      <w:pStyle w:val="a3"/>
      <w:jc w:val="center"/>
    </w:pPr>
    <w:r>
      <w:fldChar w:fldCharType="begin"/>
    </w:r>
    <w:r w:rsidR="008E774F">
      <w:instrText xml:space="preserve"> PAGE   \* MERGEFORMAT </w:instrText>
    </w:r>
    <w:r>
      <w:fldChar w:fldCharType="separate"/>
    </w:r>
    <w:r w:rsidR="000224DD" w:rsidRPr="000224DD">
      <w:rPr>
        <w:noProof/>
        <w:lang w:val="ko-KR"/>
      </w:rPr>
      <w:t>2</w:t>
    </w:r>
    <w:r>
      <w:rPr>
        <w:noProof/>
        <w:lang w:val="ko-K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1EA7D" w14:textId="77777777" w:rsidR="00440E32" w:rsidRDefault="00440E32" w:rsidP="00534CB0">
      <w:r>
        <w:separator/>
      </w:r>
    </w:p>
  </w:footnote>
  <w:footnote w:type="continuationSeparator" w:id="0">
    <w:p w14:paraId="10BA693A" w14:textId="77777777" w:rsidR="00440E32" w:rsidRDefault="00440E32" w:rsidP="00534CB0">
      <w:r>
        <w:continuationSeparator/>
      </w:r>
    </w:p>
  </w:footnote>
  <w:footnote w:type="continuationNotice" w:id="1">
    <w:p w14:paraId="39E2578A" w14:textId="77777777" w:rsidR="00440E32" w:rsidRDefault="00440E32"/>
  </w:footnote>
  <w:footnote w:id="2">
    <w:p w14:paraId="16602E22" w14:textId="77777777" w:rsidR="002D7C14" w:rsidRPr="001B40E0" w:rsidRDefault="002D7C14" w:rsidP="002D7C14">
      <w:pPr>
        <w:pStyle w:val="a5"/>
        <w:jc w:val="both"/>
        <w:rPr>
          <w:rFonts w:ascii="Times New Roman"/>
        </w:rPr>
      </w:pPr>
      <w:r w:rsidRPr="001B40E0">
        <w:rPr>
          <w:rStyle w:val="a6"/>
          <w:rFonts w:ascii="Times New Roman"/>
        </w:rPr>
        <w:footnoteRef/>
      </w:r>
      <w:r w:rsidRPr="001B40E0">
        <w:rPr>
          <w:rFonts w:ascii="Times New Roman"/>
        </w:rPr>
        <w:t xml:space="preserve"> The M</w:t>
      </w:r>
      <w:r w:rsidRPr="001B40E0">
        <w:rPr>
          <w:rFonts w:ascii="Times New Roman" w:hint="eastAsia"/>
        </w:rPr>
        <w:t xml:space="preserve">emorandum of Understanding </w:t>
      </w:r>
      <w:r w:rsidRPr="001B40E0">
        <w:rPr>
          <w:rFonts w:ascii="Times New Roman"/>
        </w:rPr>
        <w:t>was duly signed o</w:t>
      </w:r>
      <w:r w:rsidR="008E0AD0">
        <w:rPr>
          <w:rFonts w:ascii="Times New Roman"/>
        </w:rPr>
        <w:t>n May 5, 2011, between the ADB</w:t>
      </w:r>
      <w:r w:rsidRPr="001B40E0">
        <w:rPr>
          <w:rFonts w:ascii="Times New Roman"/>
        </w:rPr>
        <w:t xml:space="preserve"> and the </w:t>
      </w:r>
      <w:proofErr w:type="spellStart"/>
      <w:r w:rsidRPr="001B40E0">
        <w:rPr>
          <w:rFonts w:ascii="Times New Roman"/>
        </w:rPr>
        <w:t>Mo</w:t>
      </w:r>
      <w:r w:rsidRPr="001B40E0">
        <w:rPr>
          <w:rFonts w:ascii="Times New Roman" w:hint="eastAsia"/>
        </w:rPr>
        <w:t>E</w:t>
      </w:r>
      <w:r w:rsidRPr="001B40E0">
        <w:rPr>
          <w:rFonts w:ascii="Times New Roman"/>
        </w:rPr>
        <w:t>F</w:t>
      </w:r>
      <w:proofErr w:type="spellEnd"/>
      <w:r w:rsidRPr="001B40E0">
        <w:rPr>
          <w:rFonts w:ascii="Times New Roman"/>
        </w:rPr>
        <w:t>.</w:t>
      </w:r>
    </w:p>
  </w:footnote>
  <w:footnote w:id="3">
    <w:p w14:paraId="02D67A7D" w14:textId="77777777" w:rsidR="000B61A1" w:rsidRPr="00E07036" w:rsidRDefault="000B61A1">
      <w:pPr>
        <w:pStyle w:val="a5"/>
        <w:rPr>
          <w:rFonts w:ascii="Times New Roman" w:hAnsi="Times New Roman"/>
        </w:rPr>
      </w:pPr>
      <w:r w:rsidRPr="00E07036">
        <w:rPr>
          <w:rStyle w:val="a6"/>
          <w:rFonts w:ascii="Times New Roman" w:hAnsi="Times New Roman"/>
        </w:rPr>
        <w:footnoteRef/>
      </w:r>
      <w:r w:rsidRPr="00E07036">
        <w:rPr>
          <w:rFonts w:ascii="Times New Roman" w:hAnsi="Times New Roman"/>
        </w:rPr>
        <w:t xml:space="preserve"> </w:t>
      </w:r>
      <w:r w:rsidR="00E07036" w:rsidRPr="00E07036">
        <w:rPr>
          <w:rFonts w:ascii="Times New Roman" w:hAnsi="Times New Roman"/>
        </w:rPr>
        <w:t xml:space="preserve">World Bank Group. 2021. </w:t>
      </w:r>
      <w:r w:rsidR="00E07036" w:rsidRPr="00E07036">
        <w:rPr>
          <w:rFonts w:ascii="Times New Roman" w:hAnsi="Times New Roman"/>
          <w:i/>
        </w:rPr>
        <w:t>Mongolia Economic Update: From Relief to Recovery</w:t>
      </w:r>
      <w:r w:rsidR="00E07036" w:rsidRPr="00E07036">
        <w:rPr>
          <w:rFonts w:ascii="Times New Roman" w:hAnsi="Times New Roman"/>
        </w:rPr>
        <w:t xml:space="preserve">. </w:t>
      </w:r>
    </w:p>
  </w:footnote>
  <w:footnote w:id="4">
    <w:p w14:paraId="09D66994" w14:textId="2BA321BC" w:rsidR="00AB459F" w:rsidRPr="000224DD" w:rsidRDefault="00AB459F">
      <w:pPr>
        <w:pStyle w:val="a5"/>
        <w:rPr>
          <w:rFonts w:ascii="Times New Roman" w:hAnsi="Times New Roman"/>
        </w:rPr>
      </w:pPr>
      <w:r w:rsidRPr="000224DD">
        <w:rPr>
          <w:rStyle w:val="a6"/>
          <w:rFonts w:ascii="Times New Roman" w:hAnsi="Times New Roman"/>
        </w:rPr>
        <w:footnoteRef/>
      </w:r>
      <w:r w:rsidRPr="000224DD">
        <w:rPr>
          <w:rFonts w:ascii="Times New Roman" w:hAnsi="Times New Roman"/>
        </w:rPr>
        <w:t xml:space="preserve"> 13 FTZs divided to mainly three types (</w:t>
      </w:r>
      <w:proofErr w:type="spellStart"/>
      <w:r w:rsidRPr="000224DD">
        <w:rPr>
          <w:rFonts w:ascii="Times New Roman" w:hAnsi="Times New Roman"/>
        </w:rPr>
        <w:t>industrical</w:t>
      </w:r>
      <w:proofErr w:type="spellEnd"/>
      <w:r w:rsidRPr="000224DD">
        <w:rPr>
          <w:rFonts w:ascii="Times New Roman" w:hAnsi="Times New Roman"/>
        </w:rPr>
        <w:t xml:space="preserve"> complex; airport; and seaport-type) managed by respective ministries.</w:t>
      </w:r>
    </w:p>
  </w:footnote>
  <w:footnote w:id="5">
    <w:p w14:paraId="068FC3D9" w14:textId="24F11F22" w:rsidR="006B6D0E" w:rsidRPr="000224DD" w:rsidRDefault="006B6D0E">
      <w:pPr>
        <w:pStyle w:val="a5"/>
        <w:rPr>
          <w:rFonts w:ascii="Times New Roman" w:hAnsi="Times New Roman"/>
        </w:rPr>
      </w:pPr>
      <w:r w:rsidRPr="000224DD">
        <w:rPr>
          <w:rStyle w:val="a6"/>
          <w:rFonts w:ascii="Times New Roman" w:hAnsi="Times New Roman"/>
        </w:rPr>
        <w:footnoteRef/>
      </w:r>
      <w:r w:rsidRPr="000224DD">
        <w:rPr>
          <w:rFonts w:ascii="Times New Roman" w:hAnsi="Times New Roman"/>
        </w:rPr>
        <w:t xml:space="preserve"> Statistics by the Ministry of Trade, Industry and Energy (</w:t>
      </w:r>
      <w:proofErr w:type="spellStart"/>
      <w:r w:rsidRPr="000224DD">
        <w:rPr>
          <w:rFonts w:ascii="Times New Roman" w:hAnsi="Times New Roman"/>
        </w:rPr>
        <w:t>MoTIE</w:t>
      </w:r>
      <w:proofErr w:type="spellEnd"/>
      <w:r w:rsidRPr="000224DD">
        <w:rPr>
          <w:rFonts w:ascii="Times New Roman" w:hAnsi="Times New Roman"/>
        </w:rPr>
        <w:t>)</w:t>
      </w:r>
      <w:r w:rsidR="00E65357">
        <w:rPr>
          <w:rFonts w:ascii="Times New Roman" w:hAnsi="Times New Roman"/>
        </w:rPr>
        <w:t>, by 2020</w:t>
      </w:r>
    </w:p>
  </w:footnote>
  <w:footnote w:id="6">
    <w:p w14:paraId="7FBF238C" w14:textId="20681F42" w:rsidR="00E65357" w:rsidRPr="000224DD" w:rsidRDefault="00E65357">
      <w:pPr>
        <w:pStyle w:val="a5"/>
        <w:rPr>
          <w:rFonts w:ascii="Times New Roman" w:hAnsi="Times New Roman"/>
        </w:rPr>
      </w:pPr>
      <w:r w:rsidRPr="000224DD">
        <w:rPr>
          <w:rStyle w:val="a6"/>
          <w:rFonts w:ascii="Times New Roman" w:hAnsi="Times New Roman"/>
        </w:rPr>
        <w:footnoteRef/>
      </w:r>
      <w:r w:rsidRPr="000224DD">
        <w:rPr>
          <w:rFonts w:ascii="Times New Roman" w:hAnsi="Times New Roman"/>
        </w:rPr>
        <w:t xml:space="preserve"> Masan Free Trade Zone Office, </w:t>
      </w:r>
      <w:hyperlink r:id="rId1" w:history="1">
        <w:r w:rsidRPr="000224DD">
          <w:rPr>
            <w:rStyle w:val="ad"/>
            <w:rFonts w:ascii="Times New Roman" w:hAnsi="Times New Roman"/>
          </w:rPr>
          <w:t>www.motie.go.kr/ftz/masan</w:t>
        </w:r>
      </w:hyperlink>
      <w:r>
        <w:rPr>
          <w:rFonts w:ascii="Times New Roman" w:hAnsi="Times New Roman"/>
        </w:rPr>
        <w:t xml:space="preserve"> </w:t>
      </w:r>
    </w:p>
  </w:footnote>
  <w:footnote w:id="7">
    <w:p w14:paraId="3851770C" w14:textId="70AB7EFC" w:rsidR="00340913" w:rsidRPr="00340913" w:rsidRDefault="00340913" w:rsidP="00340913">
      <w:pPr>
        <w:pStyle w:val="a5"/>
        <w:jc w:val="both"/>
      </w:pPr>
      <w:r>
        <w:rPr>
          <w:rStyle w:val="a6"/>
        </w:rPr>
        <w:footnoteRef/>
      </w:r>
      <w:r>
        <w:t xml:space="preserve"> </w:t>
      </w:r>
      <w:r>
        <w:rPr>
          <w:rFonts w:ascii="Times New Roman" w:hAnsi="Times New Roman"/>
          <w:sz w:val="22"/>
          <w:szCs w:val="22"/>
        </w:rPr>
        <w:t>The number and the schedule of fact-finding missions are s</w:t>
      </w:r>
      <w:r w:rsidRPr="006C3DFA">
        <w:rPr>
          <w:rFonts w:ascii="Times New Roman" w:hAnsi="Times New Roman"/>
          <w:sz w:val="22"/>
          <w:szCs w:val="22"/>
        </w:rPr>
        <w:t>ubj</w:t>
      </w:r>
      <w:r>
        <w:rPr>
          <w:rFonts w:ascii="Times New Roman" w:hAnsi="Times New Roman"/>
          <w:sz w:val="22"/>
          <w:szCs w:val="22"/>
        </w:rPr>
        <w:t xml:space="preserve">ect to change depending on </w:t>
      </w:r>
      <w:r w:rsidRPr="006C3DFA">
        <w:rPr>
          <w:rFonts w:ascii="Times New Roman" w:hAnsi="Times New Roman"/>
          <w:sz w:val="22"/>
          <w:szCs w:val="22"/>
        </w:rPr>
        <w:t xml:space="preserve">COVID-19 </w:t>
      </w:r>
      <w:r>
        <w:rPr>
          <w:rFonts w:ascii="Times New Roman" w:hAnsi="Times New Roman"/>
          <w:sz w:val="22"/>
          <w:szCs w:val="22"/>
        </w:rPr>
        <w:t xml:space="preserve">situation </w:t>
      </w:r>
      <w:r w:rsidRPr="006C3DFA">
        <w:rPr>
          <w:rFonts w:ascii="Times New Roman" w:hAnsi="Times New Roman"/>
          <w:sz w:val="22"/>
          <w:szCs w:val="22"/>
        </w:rPr>
        <w:t xml:space="preserve">and through </w:t>
      </w:r>
      <w:r>
        <w:rPr>
          <w:rFonts w:ascii="Times New Roman" w:hAnsi="Times New Roman"/>
          <w:sz w:val="22"/>
          <w:szCs w:val="22"/>
        </w:rPr>
        <w:t xml:space="preserve">mutual consent of the Korea </w:t>
      </w:r>
      <w:proofErr w:type="spellStart"/>
      <w:r>
        <w:rPr>
          <w:rFonts w:ascii="Times New Roman" w:hAnsi="Times New Roman"/>
          <w:sz w:val="22"/>
          <w:szCs w:val="22"/>
        </w:rPr>
        <w:t>Eximbank</w:t>
      </w:r>
      <w:proofErr w:type="spellEnd"/>
      <w:r>
        <w:rPr>
          <w:rFonts w:ascii="Times New Roman" w:hAnsi="Times New Roman"/>
          <w:sz w:val="22"/>
          <w:szCs w:val="22"/>
        </w:rPr>
        <w:t xml:space="preserve"> </w:t>
      </w:r>
      <w:r>
        <w:rPr>
          <w:rFonts w:ascii="Times New Roman" w:hAnsi="Times New Roman" w:hint="eastAsia"/>
          <w:sz w:val="22"/>
          <w:szCs w:val="22"/>
        </w:rPr>
        <w:t>and</w:t>
      </w:r>
      <w:r>
        <w:rPr>
          <w:rFonts w:ascii="Times New Roman" w:hAnsi="Times New Roman"/>
          <w:sz w:val="22"/>
          <w:szCs w:val="22"/>
        </w:rPr>
        <w:t xml:space="preserve"> </w:t>
      </w:r>
      <w:r>
        <w:rPr>
          <w:rFonts w:ascii="Times New Roman" w:hAnsi="Times New Roman" w:hint="eastAsia"/>
          <w:sz w:val="22"/>
          <w:szCs w:val="22"/>
        </w:rPr>
        <w:t>the</w:t>
      </w:r>
      <w:r>
        <w:rPr>
          <w:rFonts w:ascii="Times New Roman" w:hAnsi="Times New Roman"/>
          <w:sz w:val="22"/>
          <w:szCs w:val="22"/>
        </w:rPr>
        <w:t xml:space="preserve"> </w:t>
      </w:r>
      <w:proofErr w:type="spellStart"/>
      <w:r w:rsidR="006D6568">
        <w:rPr>
          <w:rFonts w:ascii="Times New Roman" w:hAnsi="Times New Roman" w:hint="eastAsia"/>
          <w:sz w:val="22"/>
          <w:szCs w:val="22"/>
        </w:rPr>
        <w:t>GoM</w:t>
      </w:r>
      <w:proofErr w:type="spellEnd"/>
      <w:r w:rsidRPr="006C3DFA">
        <w:rPr>
          <w:rFonts w:ascii="Times New Roman" w:hAnsi="Times New Roman"/>
          <w:sz w:val="22"/>
          <w:szCs w:val="22"/>
        </w:rPr>
        <w:t>.</w:t>
      </w:r>
    </w:p>
  </w:footnote>
  <w:footnote w:id="8">
    <w:p w14:paraId="2919A1AF" w14:textId="7B57418E" w:rsidR="00BA265E" w:rsidRPr="000224DD" w:rsidRDefault="00BA265E">
      <w:pPr>
        <w:pStyle w:val="a5"/>
        <w:rPr>
          <w:rFonts w:ascii="Times New Roman" w:hAnsi="Times New Roman"/>
        </w:rPr>
      </w:pPr>
      <w:r w:rsidRPr="000224DD">
        <w:rPr>
          <w:rStyle w:val="a6"/>
          <w:rFonts w:ascii="Times New Roman" w:hAnsi="Times New Roman"/>
          <w:sz w:val="21"/>
          <w:szCs w:val="21"/>
        </w:rPr>
        <w:footnoteRef/>
      </w:r>
      <w:r w:rsidRPr="000224DD">
        <w:rPr>
          <w:rFonts w:ascii="Times New Roman" w:hAnsi="Times New Roman"/>
          <w:sz w:val="21"/>
          <w:szCs w:val="21"/>
        </w:rPr>
        <w:t xml:space="preserve"> </w:t>
      </w:r>
      <w:hyperlink r:id="rId2" w:history="1">
        <w:r w:rsidRPr="000224DD">
          <w:rPr>
            <w:rStyle w:val="ad"/>
            <w:rFonts w:ascii="Times New Roman" w:hAnsi="Times New Roman"/>
            <w:sz w:val="21"/>
            <w:szCs w:val="21"/>
          </w:rPr>
          <w:t>https://www.adb.org/projects/51410-001/main#project-overview</w:t>
        </w:r>
      </w:hyperlink>
      <w:r w:rsidRPr="000224DD">
        <w:rPr>
          <w:rFonts w:ascii="Times New Roman" w:hAnsi="Times New Roman"/>
          <w:sz w:val="21"/>
          <w:szCs w:val="21"/>
        </w:rPr>
        <w:t xml:space="preserve"> </w:t>
      </w:r>
    </w:p>
  </w:footnote>
  <w:footnote w:id="9">
    <w:p w14:paraId="2850C7E0" w14:textId="77777777" w:rsidR="00F74CF9" w:rsidRDefault="00F74CF9" w:rsidP="00F74CF9">
      <w:pPr>
        <w:pStyle w:val="a5"/>
        <w:jc w:val="both"/>
      </w:pPr>
      <w:r w:rsidRPr="00F745EB">
        <w:rPr>
          <w:rFonts w:ascii="Times New Roman" w:hAnsi="Times New Roman"/>
          <w:sz w:val="22"/>
          <w:szCs w:val="22"/>
          <w:vertAlign w:val="superscript"/>
        </w:rPr>
        <w:footnoteRef/>
      </w:r>
      <w:r w:rsidRPr="006C3DFA">
        <w:rPr>
          <w:rFonts w:ascii="Times New Roman" w:hAnsi="Times New Roman"/>
          <w:sz w:val="22"/>
          <w:szCs w:val="22"/>
        </w:rPr>
        <w:t xml:space="preserve"> Detailed venue and form</w:t>
      </w:r>
      <w:r>
        <w:rPr>
          <w:rFonts w:ascii="Times New Roman" w:hAnsi="Times New Roman"/>
          <w:sz w:val="22"/>
          <w:szCs w:val="22"/>
        </w:rPr>
        <w:t xml:space="preserve">ality of proceeding the </w:t>
      </w:r>
      <w:r>
        <w:rPr>
          <w:rFonts w:ascii="Times New Roman" w:hAnsi="Times New Roman" w:hint="eastAsia"/>
          <w:sz w:val="22"/>
          <w:szCs w:val="22"/>
        </w:rPr>
        <w:t>capacity-building</w:t>
      </w:r>
      <w:r>
        <w:rPr>
          <w:rFonts w:ascii="Times New Roman" w:hAnsi="Times New Roman"/>
          <w:sz w:val="22"/>
          <w:szCs w:val="22"/>
        </w:rPr>
        <w:t xml:space="preserve"> </w:t>
      </w:r>
      <w:r w:rsidRPr="006C3DFA">
        <w:rPr>
          <w:rFonts w:ascii="Times New Roman" w:hAnsi="Times New Roman"/>
          <w:sz w:val="22"/>
          <w:szCs w:val="22"/>
        </w:rPr>
        <w:t xml:space="preserve">workshop </w:t>
      </w:r>
      <w:r>
        <w:rPr>
          <w:rFonts w:ascii="Times New Roman" w:hAnsi="Times New Roman" w:hint="eastAsia"/>
          <w:sz w:val="22"/>
          <w:szCs w:val="22"/>
        </w:rPr>
        <w:t>and</w:t>
      </w:r>
      <w:r>
        <w:rPr>
          <w:rFonts w:ascii="Times New Roman" w:hAnsi="Times New Roman"/>
          <w:sz w:val="22"/>
          <w:szCs w:val="22"/>
        </w:rPr>
        <w:t xml:space="preserve"> </w:t>
      </w:r>
      <w:r>
        <w:rPr>
          <w:rFonts w:ascii="Times New Roman" w:hAnsi="Times New Roman" w:hint="eastAsia"/>
          <w:sz w:val="22"/>
          <w:szCs w:val="22"/>
        </w:rPr>
        <w:t>interim</w:t>
      </w:r>
      <w:r>
        <w:rPr>
          <w:rFonts w:ascii="Times New Roman" w:hAnsi="Times New Roman"/>
          <w:sz w:val="22"/>
          <w:szCs w:val="22"/>
        </w:rPr>
        <w:t xml:space="preserve"> </w:t>
      </w:r>
      <w:r>
        <w:rPr>
          <w:rFonts w:ascii="Times New Roman" w:hAnsi="Times New Roman" w:hint="eastAsia"/>
          <w:sz w:val="22"/>
          <w:szCs w:val="22"/>
        </w:rPr>
        <w:t>seminar</w:t>
      </w:r>
      <w:r>
        <w:rPr>
          <w:rFonts w:ascii="Times New Roman" w:hAnsi="Times New Roman"/>
          <w:sz w:val="22"/>
          <w:szCs w:val="22"/>
        </w:rPr>
        <w:t xml:space="preserve"> </w:t>
      </w:r>
      <w:r w:rsidRPr="006C3DFA">
        <w:rPr>
          <w:rFonts w:ascii="Times New Roman" w:hAnsi="Times New Roman"/>
          <w:sz w:val="22"/>
          <w:szCs w:val="22"/>
        </w:rPr>
        <w:t xml:space="preserve">are subject to change depending on the COVID-19 situation and through consultations among the parties (Korea </w:t>
      </w:r>
      <w:proofErr w:type="spellStart"/>
      <w:r>
        <w:rPr>
          <w:rFonts w:ascii="Times New Roman" w:hAnsi="Times New Roman"/>
          <w:sz w:val="22"/>
          <w:szCs w:val="22"/>
        </w:rPr>
        <w:t>Eximbank</w:t>
      </w:r>
      <w:proofErr w:type="spellEnd"/>
      <w:r>
        <w:rPr>
          <w:rFonts w:ascii="Times New Roman" w:hAnsi="Times New Roman"/>
          <w:sz w:val="22"/>
          <w:szCs w:val="22"/>
        </w:rPr>
        <w:t xml:space="preserve"> </w:t>
      </w:r>
      <w:r>
        <w:rPr>
          <w:rFonts w:ascii="Times New Roman" w:hAnsi="Times New Roman" w:hint="eastAsia"/>
          <w:sz w:val="22"/>
          <w:szCs w:val="22"/>
        </w:rPr>
        <w:t>and</w:t>
      </w:r>
      <w:r>
        <w:rPr>
          <w:rFonts w:ascii="Times New Roman" w:hAnsi="Times New Roman"/>
          <w:sz w:val="22"/>
          <w:szCs w:val="22"/>
        </w:rPr>
        <w:t xml:space="preserve"> </w:t>
      </w:r>
      <w:r>
        <w:rPr>
          <w:rFonts w:ascii="Times New Roman" w:hAnsi="Times New Roman" w:hint="eastAsia"/>
          <w:sz w:val="22"/>
          <w:szCs w:val="22"/>
        </w:rPr>
        <w:t>the</w:t>
      </w:r>
      <w:r>
        <w:rPr>
          <w:rFonts w:ascii="Times New Roman" w:hAnsi="Times New Roman"/>
          <w:sz w:val="22"/>
          <w:szCs w:val="22"/>
        </w:rPr>
        <w:t xml:space="preserve"> </w:t>
      </w:r>
      <w:proofErr w:type="spellStart"/>
      <w:r w:rsidR="00DC121F">
        <w:rPr>
          <w:rFonts w:ascii="Times New Roman" w:hAnsi="Times New Roman" w:hint="eastAsia"/>
          <w:sz w:val="22"/>
          <w:szCs w:val="22"/>
        </w:rPr>
        <w:t>GoM</w:t>
      </w:r>
      <w:proofErr w:type="spellEnd"/>
      <w:r w:rsidRPr="006C3DFA">
        <w:rPr>
          <w:rFonts w:ascii="Times New Roman" w:hAnsi="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3E68"/>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8B2373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2A15681"/>
    <w:multiLevelType w:val="hybridMultilevel"/>
    <w:tmpl w:val="058622A2"/>
    <w:lvl w:ilvl="0" w:tplc="9876767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4583600"/>
    <w:multiLevelType w:val="hybridMultilevel"/>
    <w:tmpl w:val="BA0E500C"/>
    <w:lvl w:ilvl="0" w:tplc="CBDAEE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6E345BE"/>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7317572"/>
    <w:multiLevelType w:val="hybridMultilevel"/>
    <w:tmpl w:val="A3965DA6"/>
    <w:lvl w:ilvl="0" w:tplc="B19C297E">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AE32F56"/>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C8C4C8E"/>
    <w:multiLevelType w:val="hybridMultilevel"/>
    <w:tmpl w:val="21203F58"/>
    <w:lvl w:ilvl="0" w:tplc="04090001">
      <w:start w:val="1"/>
      <w:numFmt w:val="bullet"/>
      <w:lvlText w:val=""/>
      <w:lvlJc w:val="left"/>
      <w:pPr>
        <w:ind w:left="360" w:hanging="360"/>
      </w:pPr>
      <w:rPr>
        <w:rFonts w:ascii="Wingdings" w:hAnsi="Wingding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15:restartNumberingAfterBreak="0">
    <w:nsid w:val="255E3E1E"/>
    <w:multiLevelType w:val="hybridMultilevel"/>
    <w:tmpl w:val="AF46B360"/>
    <w:lvl w:ilvl="0" w:tplc="DCA2B4D4">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5711FF0"/>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C12A3"/>
    <w:multiLevelType w:val="multilevel"/>
    <w:tmpl w:val="D7D228BA"/>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0E6305D"/>
    <w:multiLevelType w:val="hybridMultilevel"/>
    <w:tmpl w:val="40F8D890"/>
    <w:lvl w:ilvl="0" w:tplc="E762388A">
      <w:numFmt w:val="bullet"/>
      <w:lvlText w:val="-"/>
      <w:lvlJc w:val="left"/>
      <w:pPr>
        <w:ind w:left="-1012" w:hanging="400"/>
      </w:pPr>
      <w:rPr>
        <w:rFonts w:ascii="Times New Roman" w:eastAsia="바탕" w:hAnsi="Times New Roman" w:cs="Times New Roman" w:hint="default"/>
      </w:rPr>
    </w:lvl>
    <w:lvl w:ilvl="1" w:tplc="04090003">
      <w:start w:val="1"/>
      <w:numFmt w:val="bullet"/>
      <w:lvlText w:val=""/>
      <w:lvlJc w:val="left"/>
      <w:pPr>
        <w:ind w:left="-612" w:hanging="400"/>
      </w:pPr>
      <w:rPr>
        <w:rFonts w:ascii="Wingdings" w:hAnsi="Wingdings" w:hint="default"/>
      </w:rPr>
    </w:lvl>
    <w:lvl w:ilvl="2" w:tplc="04090005" w:tentative="1">
      <w:start w:val="1"/>
      <w:numFmt w:val="bullet"/>
      <w:lvlText w:val=""/>
      <w:lvlJc w:val="left"/>
      <w:pPr>
        <w:ind w:left="-212" w:hanging="400"/>
      </w:pPr>
      <w:rPr>
        <w:rFonts w:ascii="Wingdings" w:hAnsi="Wingdings" w:hint="default"/>
      </w:rPr>
    </w:lvl>
    <w:lvl w:ilvl="3" w:tplc="04090001" w:tentative="1">
      <w:start w:val="1"/>
      <w:numFmt w:val="bullet"/>
      <w:lvlText w:val=""/>
      <w:lvlJc w:val="left"/>
      <w:pPr>
        <w:ind w:left="188" w:hanging="400"/>
      </w:pPr>
      <w:rPr>
        <w:rFonts w:ascii="Wingdings" w:hAnsi="Wingdings" w:hint="default"/>
      </w:rPr>
    </w:lvl>
    <w:lvl w:ilvl="4" w:tplc="04090003" w:tentative="1">
      <w:start w:val="1"/>
      <w:numFmt w:val="bullet"/>
      <w:lvlText w:val=""/>
      <w:lvlJc w:val="left"/>
      <w:pPr>
        <w:ind w:left="588" w:hanging="400"/>
      </w:pPr>
      <w:rPr>
        <w:rFonts w:ascii="Wingdings" w:hAnsi="Wingdings" w:hint="default"/>
      </w:rPr>
    </w:lvl>
    <w:lvl w:ilvl="5" w:tplc="04090005" w:tentative="1">
      <w:start w:val="1"/>
      <w:numFmt w:val="bullet"/>
      <w:lvlText w:val=""/>
      <w:lvlJc w:val="left"/>
      <w:pPr>
        <w:ind w:left="988" w:hanging="400"/>
      </w:pPr>
      <w:rPr>
        <w:rFonts w:ascii="Wingdings" w:hAnsi="Wingdings" w:hint="default"/>
      </w:rPr>
    </w:lvl>
    <w:lvl w:ilvl="6" w:tplc="04090001" w:tentative="1">
      <w:start w:val="1"/>
      <w:numFmt w:val="bullet"/>
      <w:lvlText w:val=""/>
      <w:lvlJc w:val="left"/>
      <w:pPr>
        <w:ind w:left="1388" w:hanging="400"/>
      </w:pPr>
      <w:rPr>
        <w:rFonts w:ascii="Wingdings" w:hAnsi="Wingdings" w:hint="default"/>
      </w:rPr>
    </w:lvl>
    <w:lvl w:ilvl="7" w:tplc="04090003" w:tentative="1">
      <w:start w:val="1"/>
      <w:numFmt w:val="bullet"/>
      <w:lvlText w:val=""/>
      <w:lvlJc w:val="left"/>
      <w:pPr>
        <w:ind w:left="1788" w:hanging="400"/>
      </w:pPr>
      <w:rPr>
        <w:rFonts w:ascii="Wingdings" w:hAnsi="Wingdings" w:hint="default"/>
      </w:rPr>
    </w:lvl>
    <w:lvl w:ilvl="8" w:tplc="04090005" w:tentative="1">
      <w:start w:val="1"/>
      <w:numFmt w:val="bullet"/>
      <w:lvlText w:val=""/>
      <w:lvlJc w:val="left"/>
      <w:pPr>
        <w:ind w:left="2188" w:hanging="400"/>
      </w:pPr>
      <w:rPr>
        <w:rFonts w:ascii="Wingdings" w:hAnsi="Wingdings" w:hint="default"/>
      </w:rPr>
    </w:lvl>
  </w:abstractNum>
  <w:abstractNum w:abstractNumId="13" w15:restartNumberingAfterBreak="0">
    <w:nsid w:val="31EF5EB2"/>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2441A54"/>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594296B"/>
    <w:multiLevelType w:val="hybridMultilevel"/>
    <w:tmpl w:val="9CCCE614"/>
    <w:lvl w:ilvl="0" w:tplc="DCA2B4D4">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5ED73C3"/>
    <w:multiLevelType w:val="hybridMultilevel"/>
    <w:tmpl w:val="8928440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7F74B53"/>
    <w:multiLevelType w:val="hybridMultilevel"/>
    <w:tmpl w:val="DAB86316"/>
    <w:lvl w:ilvl="0" w:tplc="AAC49804">
      <w:start w:val="5"/>
      <w:numFmt w:val="bullet"/>
      <w:lvlText w:val="•"/>
      <w:lvlJc w:val="left"/>
      <w:pPr>
        <w:ind w:left="786" w:hanging="360"/>
      </w:pPr>
      <w:rPr>
        <w:rFonts w:ascii="맑은 고딕" w:eastAsia="맑은 고딕" w:hAnsi="맑은 고딕" w:cs="Times New Roman" w:hint="eastAsia"/>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E440A"/>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40357B61"/>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1035046"/>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41EE1AB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57F6242"/>
    <w:multiLevelType w:val="hybridMultilevel"/>
    <w:tmpl w:val="BCEEA334"/>
    <w:lvl w:ilvl="0" w:tplc="6826FA7A">
      <w:start w:val="1"/>
      <w:numFmt w:val="lowerRoman"/>
      <w:lvlText w:val="(%1)"/>
      <w:lvlJc w:val="left"/>
      <w:pPr>
        <w:ind w:left="840" w:hanging="720"/>
      </w:pPr>
      <w:rPr>
        <w:rFonts w:hint="default"/>
        <w:i/>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23" w15:restartNumberingAfterBreak="0">
    <w:nsid w:val="45B45D43"/>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530A7C5B"/>
    <w:multiLevelType w:val="hybridMultilevel"/>
    <w:tmpl w:val="FBB884B4"/>
    <w:lvl w:ilvl="0" w:tplc="AAC49804">
      <w:start w:val="5"/>
      <w:numFmt w:val="bullet"/>
      <w:lvlText w:val="•"/>
      <w:lvlJc w:val="left"/>
      <w:pPr>
        <w:ind w:left="568" w:hanging="400"/>
      </w:pPr>
      <w:rPr>
        <w:rFonts w:ascii="맑은 고딕" w:eastAsia="맑은 고딕" w:hAnsi="맑은 고딕" w:cs="Times New Roman" w:hint="eastAsia"/>
      </w:rPr>
    </w:lvl>
    <w:lvl w:ilvl="1" w:tplc="04090003" w:tentative="1">
      <w:start w:val="1"/>
      <w:numFmt w:val="bullet"/>
      <w:lvlText w:val=""/>
      <w:lvlJc w:val="left"/>
      <w:pPr>
        <w:ind w:left="968" w:hanging="400"/>
      </w:pPr>
      <w:rPr>
        <w:rFonts w:ascii="Wingdings" w:hAnsi="Wingdings" w:hint="default"/>
      </w:rPr>
    </w:lvl>
    <w:lvl w:ilvl="2" w:tplc="04090005" w:tentative="1">
      <w:start w:val="1"/>
      <w:numFmt w:val="bullet"/>
      <w:lvlText w:val=""/>
      <w:lvlJc w:val="left"/>
      <w:pPr>
        <w:ind w:left="1368" w:hanging="400"/>
      </w:pPr>
      <w:rPr>
        <w:rFonts w:ascii="Wingdings" w:hAnsi="Wingdings" w:hint="default"/>
      </w:rPr>
    </w:lvl>
    <w:lvl w:ilvl="3" w:tplc="04090001" w:tentative="1">
      <w:start w:val="1"/>
      <w:numFmt w:val="bullet"/>
      <w:lvlText w:val=""/>
      <w:lvlJc w:val="left"/>
      <w:pPr>
        <w:ind w:left="1768" w:hanging="400"/>
      </w:pPr>
      <w:rPr>
        <w:rFonts w:ascii="Wingdings" w:hAnsi="Wingdings" w:hint="default"/>
      </w:rPr>
    </w:lvl>
    <w:lvl w:ilvl="4" w:tplc="04090003" w:tentative="1">
      <w:start w:val="1"/>
      <w:numFmt w:val="bullet"/>
      <w:lvlText w:val=""/>
      <w:lvlJc w:val="left"/>
      <w:pPr>
        <w:ind w:left="2168" w:hanging="400"/>
      </w:pPr>
      <w:rPr>
        <w:rFonts w:ascii="Wingdings" w:hAnsi="Wingdings" w:hint="default"/>
      </w:rPr>
    </w:lvl>
    <w:lvl w:ilvl="5" w:tplc="04090005" w:tentative="1">
      <w:start w:val="1"/>
      <w:numFmt w:val="bullet"/>
      <w:lvlText w:val=""/>
      <w:lvlJc w:val="left"/>
      <w:pPr>
        <w:ind w:left="2568" w:hanging="400"/>
      </w:pPr>
      <w:rPr>
        <w:rFonts w:ascii="Wingdings" w:hAnsi="Wingdings" w:hint="default"/>
      </w:rPr>
    </w:lvl>
    <w:lvl w:ilvl="6" w:tplc="04090001" w:tentative="1">
      <w:start w:val="1"/>
      <w:numFmt w:val="bullet"/>
      <w:lvlText w:val=""/>
      <w:lvlJc w:val="left"/>
      <w:pPr>
        <w:ind w:left="2968" w:hanging="400"/>
      </w:pPr>
      <w:rPr>
        <w:rFonts w:ascii="Wingdings" w:hAnsi="Wingdings" w:hint="default"/>
      </w:rPr>
    </w:lvl>
    <w:lvl w:ilvl="7" w:tplc="04090003" w:tentative="1">
      <w:start w:val="1"/>
      <w:numFmt w:val="bullet"/>
      <w:lvlText w:val=""/>
      <w:lvlJc w:val="left"/>
      <w:pPr>
        <w:ind w:left="3368" w:hanging="400"/>
      </w:pPr>
      <w:rPr>
        <w:rFonts w:ascii="Wingdings" w:hAnsi="Wingdings" w:hint="default"/>
      </w:rPr>
    </w:lvl>
    <w:lvl w:ilvl="8" w:tplc="04090005" w:tentative="1">
      <w:start w:val="1"/>
      <w:numFmt w:val="bullet"/>
      <w:lvlText w:val=""/>
      <w:lvlJc w:val="left"/>
      <w:pPr>
        <w:ind w:left="3768" w:hanging="400"/>
      </w:pPr>
      <w:rPr>
        <w:rFonts w:ascii="Wingdings" w:hAnsi="Wingdings" w:hint="default"/>
      </w:rPr>
    </w:lvl>
  </w:abstractNum>
  <w:abstractNum w:abstractNumId="25" w15:restartNumberingAfterBreak="0">
    <w:nsid w:val="585F0220"/>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DF3799A"/>
    <w:multiLevelType w:val="hybridMultilevel"/>
    <w:tmpl w:val="65ACF562"/>
    <w:lvl w:ilvl="0" w:tplc="AAC49804">
      <w:start w:val="5"/>
      <w:numFmt w:val="bullet"/>
      <w:lvlText w:val="•"/>
      <w:lvlJc w:val="left"/>
      <w:pPr>
        <w:ind w:left="3660" w:hanging="400"/>
      </w:pPr>
      <w:rPr>
        <w:rFonts w:ascii="맑은 고딕" w:eastAsia="맑은 고딕" w:hAnsi="맑은 고딕" w:cs="Times New Roman" w:hint="eastAsia"/>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0F970CB"/>
    <w:multiLevelType w:val="hybridMultilevel"/>
    <w:tmpl w:val="C3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6C624A"/>
    <w:multiLevelType w:val="hybridMultilevel"/>
    <w:tmpl w:val="F856B83A"/>
    <w:lvl w:ilvl="0" w:tplc="AAC49804">
      <w:start w:val="5"/>
      <w:numFmt w:val="bullet"/>
      <w:lvlText w:val="•"/>
      <w:lvlJc w:val="left"/>
      <w:pPr>
        <w:ind w:left="786" w:hanging="360"/>
      </w:pPr>
      <w:rPr>
        <w:rFonts w:ascii="맑은 고딕" w:eastAsia="맑은 고딕" w:hAnsi="맑은 고딕" w:cs="Times New Roman" w:hint="eastAsia"/>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535E4"/>
    <w:multiLevelType w:val="multilevel"/>
    <w:tmpl w:val="E8FE1C22"/>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D9079FD"/>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78755FEC"/>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7C731D25"/>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1"/>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6"/>
  </w:num>
  <w:num w:numId="6">
    <w:abstractNumId w:val="24"/>
  </w:num>
  <w:num w:numId="7">
    <w:abstractNumId w:val="19"/>
  </w:num>
  <w:num w:numId="8">
    <w:abstractNumId w:val="16"/>
  </w:num>
  <w:num w:numId="9">
    <w:abstractNumId w:val="18"/>
  </w:num>
  <w:num w:numId="10">
    <w:abstractNumId w:val="0"/>
  </w:num>
  <w:num w:numId="11">
    <w:abstractNumId w:val="29"/>
  </w:num>
  <w:num w:numId="12">
    <w:abstractNumId w:val="7"/>
  </w:num>
  <w:num w:numId="13">
    <w:abstractNumId w:val="25"/>
  </w:num>
  <w:num w:numId="14">
    <w:abstractNumId w:val="31"/>
  </w:num>
  <w:num w:numId="15">
    <w:abstractNumId w:val="23"/>
  </w:num>
  <w:num w:numId="16">
    <w:abstractNumId w:val="13"/>
  </w:num>
  <w:num w:numId="17">
    <w:abstractNumId w:val="4"/>
  </w:num>
  <w:num w:numId="18">
    <w:abstractNumId w:val="28"/>
  </w:num>
  <w:num w:numId="19">
    <w:abstractNumId w:val="12"/>
  </w:num>
  <w:num w:numId="20">
    <w:abstractNumId w:val="22"/>
  </w:num>
  <w:num w:numId="21">
    <w:abstractNumId w:val="5"/>
  </w:num>
  <w:num w:numId="22">
    <w:abstractNumId w:val="10"/>
  </w:num>
  <w:num w:numId="23">
    <w:abstractNumId w:val="15"/>
  </w:num>
  <w:num w:numId="24">
    <w:abstractNumId w:val="8"/>
  </w:num>
  <w:num w:numId="25">
    <w:abstractNumId w:val="20"/>
  </w:num>
  <w:num w:numId="26">
    <w:abstractNumId w:val="9"/>
  </w:num>
  <w:num w:numId="27">
    <w:abstractNumId w:val="32"/>
  </w:num>
  <w:num w:numId="28">
    <w:abstractNumId w:val="30"/>
  </w:num>
  <w:num w:numId="29">
    <w:abstractNumId w:val="21"/>
  </w:num>
  <w:num w:numId="30">
    <w:abstractNumId w:val="6"/>
  </w:num>
  <w:num w:numId="31">
    <w:abstractNumId w:val="14"/>
  </w:num>
  <w:num w:numId="32">
    <w:abstractNumId w:val="1"/>
  </w:num>
  <w:num w:numId="33">
    <w:abstractNumId w:val="2"/>
  </w:num>
  <w:num w:numId="3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B0"/>
    <w:rsid w:val="00000BAB"/>
    <w:rsid w:val="000016B1"/>
    <w:rsid w:val="00002368"/>
    <w:rsid w:val="00003765"/>
    <w:rsid w:val="00003932"/>
    <w:rsid w:val="000054D1"/>
    <w:rsid w:val="0000614E"/>
    <w:rsid w:val="00012B35"/>
    <w:rsid w:val="00012E3E"/>
    <w:rsid w:val="00012E5F"/>
    <w:rsid w:val="000132FA"/>
    <w:rsid w:val="000135EA"/>
    <w:rsid w:val="00016399"/>
    <w:rsid w:val="0002059D"/>
    <w:rsid w:val="00020774"/>
    <w:rsid w:val="00020A04"/>
    <w:rsid w:val="00020FDA"/>
    <w:rsid w:val="00021596"/>
    <w:rsid w:val="000224DD"/>
    <w:rsid w:val="000230DB"/>
    <w:rsid w:val="00023FF7"/>
    <w:rsid w:val="00025B89"/>
    <w:rsid w:val="0002650E"/>
    <w:rsid w:val="00026B51"/>
    <w:rsid w:val="00027438"/>
    <w:rsid w:val="00030728"/>
    <w:rsid w:val="000315A7"/>
    <w:rsid w:val="000323CE"/>
    <w:rsid w:val="00032C45"/>
    <w:rsid w:val="00033304"/>
    <w:rsid w:val="00033FBE"/>
    <w:rsid w:val="000366B5"/>
    <w:rsid w:val="00037B01"/>
    <w:rsid w:val="00040554"/>
    <w:rsid w:val="000412E2"/>
    <w:rsid w:val="000413FA"/>
    <w:rsid w:val="00042C7B"/>
    <w:rsid w:val="0004395F"/>
    <w:rsid w:val="00044A1D"/>
    <w:rsid w:val="0004504A"/>
    <w:rsid w:val="00045710"/>
    <w:rsid w:val="00045851"/>
    <w:rsid w:val="00045BFA"/>
    <w:rsid w:val="00047077"/>
    <w:rsid w:val="000471C3"/>
    <w:rsid w:val="000472FC"/>
    <w:rsid w:val="00047413"/>
    <w:rsid w:val="00047A33"/>
    <w:rsid w:val="00051001"/>
    <w:rsid w:val="000531F1"/>
    <w:rsid w:val="0005339E"/>
    <w:rsid w:val="0005426F"/>
    <w:rsid w:val="000545DD"/>
    <w:rsid w:val="00054918"/>
    <w:rsid w:val="00057C7C"/>
    <w:rsid w:val="000600FB"/>
    <w:rsid w:val="00062A2A"/>
    <w:rsid w:val="00063506"/>
    <w:rsid w:val="00063990"/>
    <w:rsid w:val="00064626"/>
    <w:rsid w:val="00064CF1"/>
    <w:rsid w:val="00065EC1"/>
    <w:rsid w:val="000705D5"/>
    <w:rsid w:val="000724AF"/>
    <w:rsid w:val="00073108"/>
    <w:rsid w:val="00073DD8"/>
    <w:rsid w:val="00073F39"/>
    <w:rsid w:val="00075122"/>
    <w:rsid w:val="00075655"/>
    <w:rsid w:val="00077F9B"/>
    <w:rsid w:val="00081794"/>
    <w:rsid w:val="00081ACE"/>
    <w:rsid w:val="00083451"/>
    <w:rsid w:val="0008385B"/>
    <w:rsid w:val="00084EF9"/>
    <w:rsid w:val="00086638"/>
    <w:rsid w:val="00086A9F"/>
    <w:rsid w:val="00087371"/>
    <w:rsid w:val="00087737"/>
    <w:rsid w:val="00090093"/>
    <w:rsid w:val="000926D4"/>
    <w:rsid w:val="000930D3"/>
    <w:rsid w:val="0009550F"/>
    <w:rsid w:val="00095CD6"/>
    <w:rsid w:val="0009634A"/>
    <w:rsid w:val="0009787E"/>
    <w:rsid w:val="00097AB3"/>
    <w:rsid w:val="000A0DB1"/>
    <w:rsid w:val="000A121C"/>
    <w:rsid w:val="000A2DFF"/>
    <w:rsid w:val="000A38FC"/>
    <w:rsid w:val="000A4DD0"/>
    <w:rsid w:val="000A524B"/>
    <w:rsid w:val="000A7379"/>
    <w:rsid w:val="000B01CF"/>
    <w:rsid w:val="000B0E34"/>
    <w:rsid w:val="000B1555"/>
    <w:rsid w:val="000B1DDB"/>
    <w:rsid w:val="000B3A33"/>
    <w:rsid w:val="000B431C"/>
    <w:rsid w:val="000B47AA"/>
    <w:rsid w:val="000B55EE"/>
    <w:rsid w:val="000B61A1"/>
    <w:rsid w:val="000B7F35"/>
    <w:rsid w:val="000C0A0A"/>
    <w:rsid w:val="000C1AB8"/>
    <w:rsid w:val="000C1EA1"/>
    <w:rsid w:val="000C28C7"/>
    <w:rsid w:val="000C393D"/>
    <w:rsid w:val="000C4523"/>
    <w:rsid w:val="000C5272"/>
    <w:rsid w:val="000C57B7"/>
    <w:rsid w:val="000C6E45"/>
    <w:rsid w:val="000C6E50"/>
    <w:rsid w:val="000C720A"/>
    <w:rsid w:val="000D088F"/>
    <w:rsid w:val="000D0AF7"/>
    <w:rsid w:val="000D1789"/>
    <w:rsid w:val="000D2717"/>
    <w:rsid w:val="000D272F"/>
    <w:rsid w:val="000D37EC"/>
    <w:rsid w:val="000D4BC9"/>
    <w:rsid w:val="000D7286"/>
    <w:rsid w:val="000D7308"/>
    <w:rsid w:val="000D7385"/>
    <w:rsid w:val="000D7557"/>
    <w:rsid w:val="000E04FD"/>
    <w:rsid w:val="000E10CE"/>
    <w:rsid w:val="000E164D"/>
    <w:rsid w:val="000E3BFE"/>
    <w:rsid w:val="000E3D89"/>
    <w:rsid w:val="000E53F3"/>
    <w:rsid w:val="000E5D4B"/>
    <w:rsid w:val="000E608D"/>
    <w:rsid w:val="000E6764"/>
    <w:rsid w:val="000E6E16"/>
    <w:rsid w:val="000E758B"/>
    <w:rsid w:val="000F0A2B"/>
    <w:rsid w:val="000F0E38"/>
    <w:rsid w:val="000F218F"/>
    <w:rsid w:val="000F2E6B"/>
    <w:rsid w:val="000F3413"/>
    <w:rsid w:val="000F355B"/>
    <w:rsid w:val="000F3F28"/>
    <w:rsid w:val="000F5F42"/>
    <w:rsid w:val="000F616C"/>
    <w:rsid w:val="000F72C1"/>
    <w:rsid w:val="000F778C"/>
    <w:rsid w:val="000F77D2"/>
    <w:rsid w:val="0010024D"/>
    <w:rsid w:val="001005EB"/>
    <w:rsid w:val="00100AA1"/>
    <w:rsid w:val="001010D8"/>
    <w:rsid w:val="00101AB0"/>
    <w:rsid w:val="00101B16"/>
    <w:rsid w:val="0010235E"/>
    <w:rsid w:val="00103795"/>
    <w:rsid w:val="00104611"/>
    <w:rsid w:val="001046FE"/>
    <w:rsid w:val="00104BF6"/>
    <w:rsid w:val="00104C75"/>
    <w:rsid w:val="00105915"/>
    <w:rsid w:val="0010683C"/>
    <w:rsid w:val="0010730F"/>
    <w:rsid w:val="00107391"/>
    <w:rsid w:val="00107823"/>
    <w:rsid w:val="00107D57"/>
    <w:rsid w:val="0011071D"/>
    <w:rsid w:val="00110730"/>
    <w:rsid w:val="00112809"/>
    <w:rsid w:val="001129AA"/>
    <w:rsid w:val="0011384E"/>
    <w:rsid w:val="001143C9"/>
    <w:rsid w:val="00114858"/>
    <w:rsid w:val="00120023"/>
    <w:rsid w:val="00120516"/>
    <w:rsid w:val="001231D5"/>
    <w:rsid w:val="00123293"/>
    <w:rsid w:val="00123E91"/>
    <w:rsid w:val="00123FB5"/>
    <w:rsid w:val="0012441B"/>
    <w:rsid w:val="00125290"/>
    <w:rsid w:val="00125888"/>
    <w:rsid w:val="00125FDE"/>
    <w:rsid w:val="00130CCC"/>
    <w:rsid w:val="001316E7"/>
    <w:rsid w:val="00132019"/>
    <w:rsid w:val="00134483"/>
    <w:rsid w:val="001344A3"/>
    <w:rsid w:val="001348A5"/>
    <w:rsid w:val="00134D9C"/>
    <w:rsid w:val="0013543F"/>
    <w:rsid w:val="00135751"/>
    <w:rsid w:val="001370F9"/>
    <w:rsid w:val="00137A8C"/>
    <w:rsid w:val="00137CBE"/>
    <w:rsid w:val="00137E5D"/>
    <w:rsid w:val="001424C9"/>
    <w:rsid w:val="00142ADE"/>
    <w:rsid w:val="001442B5"/>
    <w:rsid w:val="00145D8D"/>
    <w:rsid w:val="00147806"/>
    <w:rsid w:val="00147926"/>
    <w:rsid w:val="001519CD"/>
    <w:rsid w:val="00151EDB"/>
    <w:rsid w:val="00151F1B"/>
    <w:rsid w:val="00154E69"/>
    <w:rsid w:val="00154ED7"/>
    <w:rsid w:val="00156655"/>
    <w:rsid w:val="00157144"/>
    <w:rsid w:val="001609D5"/>
    <w:rsid w:val="00161497"/>
    <w:rsid w:val="00162248"/>
    <w:rsid w:val="00162D68"/>
    <w:rsid w:val="00163030"/>
    <w:rsid w:val="00163169"/>
    <w:rsid w:val="0016457E"/>
    <w:rsid w:val="00165093"/>
    <w:rsid w:val="001652E4"/>
    <w:rsid w:val="00166160"/>
    <w:rsid w:val="00166266"/>
    <w:rsid w:val="00166DE4"/>
    <w:rsid w:val="00167B18"/>
    <w:rsid w:val="00171CDC"/>
    <w:rsid w:val="00172D2A"/>
    <w:rsid w:val="00173409"/>
    <w:rsid w:val="001741BB"/>
    <w:rsid w:val="00175312"/>
    <w:rsid w:val="0017538C"/>
    <w:rsid w:val="00176568"/>
    <w:rsid w:val="00176583"/>
    <w:rsid w:val="00177F71"/>
    <w:rsid w:val="00180A5D"/>
    <w:rsid w:val="00180DC2"/>
    <w:rsid w:val="00181277"/>
    <w:rsid w:val="0018231F"/>
    <w:rsid w:val="00182652"/>
    <w:rsid w:val="00182F27"/>
    <w:rsid w:val="00183445"/>
    <w:rsid w:val="00183CD0"/>
    <w:rsid w:val="0018468A"/>
    <w:rsid w:val="00184966"/>
    <w:rsid w:val="001850BC"/>
    <w:rsid w:val="00186543"/>
    <w:rsid w:val="00186802"/>
    <w:rsid w:val="00186A84"/>
    <w:rsid w:val="00186ECC"/>
    <w:rsid w:val="00190BEA"/>
    <w:rsid w:val="00191BBA"/>
    <w:rsid w:val="00192E8B"/>
    <w:rsid w:val="001934A1"/>
    <w:rsid w:val="001935E5"/>
    <w:rsid w:val="00193E4E"/>
    <w:rsid w:val="00194489"/>
    <w:rsid w:val="001A0045"/>
    <w:rsid w:val="001A1448"/>
    <w:rsid w:val="001A1AD8"/>
    <w:rsid w:val="001A1BAD"/>
    <w:rsid w:val="001A2846"/>
    <w:rsid w:val="001A2C9E"/>
    <w:rsid w:val="001A375F"/>
    <w:rsid w:val="001B01D8"/>
    <w:rsid w:val="001B04D2"/>
    <w:rsid w:val="001B1687"/>
    <w:rsid w:val="001B260F"/>
    <w:rsid w:val="001B2BAA"/>
    <w:rsid w:val="001B4D71"/>
    <w:rsid w:val="001B5AFC"/>
    <w:rsid w:val="001B6AC5"/>
    <w:rsid w:val="001C001C"/>
    <w:rsid w:val="001C0A36"/>
    <w:rsid w:val="001C0CFD"/>
    <w:rsid w:val="001C1ABD"/>
    <w:rsid w:val="001C2940"/>
    <w:rsid w:val="001C3FDA"/>
    <w:rsid w:val="001C69C0"/>
    <w:rsid w:val="001C7150"/>
    <w:rsid w:val="001D1BB6"/>
    <w:rsid w:val="001D2AA5"/>
    <w:rsid w:val="001D2DC0"/>
    <w:rsid w:val="001D3ACD"/>
    <w:rsid w:val="001D4388"/>
    <w:rsid w:val="001D4722"/>
    <w:rsid w:val="001D5A6F"/>
    <w:rsid w:val="001E1B72"/>
    <w:rsid w:val="001E3593"/>
    <w:rsid w:val="001E38A1"/>
    <w:rsid w:val="001E7241"/>
    <w:rsid w:val="001E7436"/>
    <w:rsid w:val="001F21E3"/>
    <w:rsid w:val="001F5188"/>
    <w:rsid w:val="001F5A28"/>
    <w:rsid w:val="001F5E72"/>
    <w:rsid w:val="001F5FEC"/>
    <w:rsid w:val="001F6130"/>
    <w:rsid w:val="001F690A"/>
    <w:rsid w:val="001F7609"/>
    <w:rsid w:val="00200D28"/>
    <w:rsid w:val="0020297A"/>
    <w:rsid w:val="00202DA6"/>
    <w:rsid w:val="00203E3C"/>
    <w:rsid w:val="00204A5C"/>
    <w:rsid w:val="002067FC"/>
    <w:rsid w:val="00210849"/>
    <w:rsid w:val="00211102"/>
    <w:rsid w:val="00212779"/>
    <w:rsid w:val="00212FE2"/>
    <w:rsid w:val="00212FE6"/>
    <w:rsid w:val="002135EB"/>
    <w:rsid w:val="0021541B"/>
    <w:rsid w:val="002162D0"/>
    <w:rsid w:val="00217B2F"/>
    <w:rsid w:val="00217C14"/>
    <w:rsid w:val="00217FFA"/>
    <w:rsid w:val="002210B6"/>
    <w:rsid w:val="00221DC4"/>
    <w:rsid w:val="002223AA"/>
    <w:rsid w:val="0022354A"/>
    <w:rsid w:val="00224664"/>
    <w:rsid w:val="00231522"/>
    <w:rsid w:val="0023305E"/>
    <w:rsid w:val="002341AE"/>
    <w:rsid w:val="002347FD"/>
    <w:rsid w:val="00234C5B"/>
    <w:rsid w:val="00235A83"/>
    <w:rsid w:val="00236582"/>
    <w:rsid w:val="002400F5"/>
    <w:rsid w:val="002431D6"/>
    <w:rsid w:val="00244236"/>
    <w:rsid w:val="00245245"/>
    <w:rsid w:val="0024540A"/>
    <w:rsid w:val="00245708"/>
    <w:rsid w:val="00247719"/>
    <w:rsid w:val="00250768"/>
    <w:rsid w:val="00250891"/>
    <w:rsid w:val="00251223"/>
    <w:rsid w:val="00251F36"/>
    <w:rsid w:val="00251FAA"/>
    <w:rsid w:val="00252D65"/>
    <w:rsid w:val="00252F31"/>
    <w:rsid w:val="002534EF"/>
    <w:rsid w:val="00253984"/>
    <w:rsid w:val="0025574A"/>
    <w:rsid w:val="00257221"/>
    <w:rsid w:val="0025744E"/>
    <w:rsid w:val="00260BEE"/>
    <w:rsid w:val="00261499"/>
    <w:rsid w:val="00261BF5"/>
    <w:rsid w:val="0026216E"/>
    <w:rsid w:val="002643B8"/>
    <w:rsid w:val="00265156"/>
    <w:rsid w:val="00272377"/>
    <w:rsid w:val="00273521"/>
    <w:rsid w:val="00273D18"/>
    <w:rsid w:val="00273F8A"/>
    <w:rsid w:val="00275FEF"/>
    <w:rsid w:val="002761AD"/>
    <w:rsid w:val="00276943"/>
    <w:rsid w:val="00277FD7"/>
    <w:rsid w:val="002806E8"/>
    <w:rsid w:val="00281008"/>
    <w:rsid w:val="00281F41"/>
    <w:rsid w:val="002836BA"/>
    <w:rsid w:val="00283774"/>
    <w:rsid w:val="00283B9A"/>
    <w:rsid w:val="00283D21"/>
    <w:rsid w:val="00283E6A"/>
    <w:rsid w:val="00285856"/>
    <w:rsid w:val="00285B5D"/>
    <w:rsid w:val="00286075"/>
    <w:rsid w:val="002867FA"/>
    <w:rsid w:val="0028700D"/>
    <w:rsid w:val="00287050"/>
    <w:rsid w:val="00287C48"/>
    <w:rsid w:val="00290D99"/>
    <w:rsid w:val="00291926"/>
    <w:rsid w:val="00292845"/>
    <w:rsid w:val="00292AFB"/>
    <w:rsid w:val="002930C3"/>
    <w:rsid w:val="0029413E"/>
    <w:rsid w:val="00294661"/>
    <w:rsid w:val="00295295"/>
    <w:rsid w:val="002956A0"/>
    <w:rsid w:val="00295CB0"/>
    <w:rsid w:val="00296043"/>
    <w:rsid w:val="00296AB0"/>
    <w:rsid w:val="0029787F"/>
    <w:rsid w:val="002A0537"/>
    <w:rsid w:val="002A08C8"/>
    <w:rsid w:val="002A18B0"/>
    <w:rsid w:val="002A1ECA"/>
    <w:rsid w:val="002A26B9"/>
    <w:rsid w:val="002A2BF9"/>
    <w:rsid w:val="002A3A53"/>
    <w:rsid w:val="002A4442"/>
    <w:rsid w:val="002A4AE4"/>
    <w:rsid w:val="002A4D65"/>
    <w:rsid w:val="002A53A8"/>
    <w:rsid w:val="002A747C"/>
    <w:rsid w:val="002B0156"/>
    <w:rsid w:val="002B257B"/>
    <w:rsid w:val="002B2FEC"/>
    <w:rsid w:val="002B376D"/>
    <w:rsid w:val="002B4B63"/>
    <w:rsid w:val="002B508A"/>
    <w:rsid w:val="002B5188"/>
    <w:rsid w:val="002B6B59"/>
    <w:rsid w:val="002B7566"/>
    <w:rsid w:val="002C284C"/>
    <w:rsid w:val="002C31F5"/>
    <w:rsid w:val="002C46D1"/>
    <w:rsid w:val="002C5051"/>
    <w:rsid w:val="002C50A0"/>
    <w:rsid w:val="002C6BBE"/>
    <w:rsid w:val="002C6D27"/>
    <w:rsid w:val="002C70C4"/>
    <w:rsid w:val="002D0867"/>
    <w:rsid w:val="002D0F2D"/>
    <w:rsid w:val="002D1FDA"/>
    <w:rsid w:val="002D2C41"/>
    <w:rsid w:val="002D2DCF"/>
    <w:rsid w:val="002D2F93"/>
    <w:rsid w:val="002D3533"/>
    <w:rsid w:val="002D3DFB"/>
    <w:rsid w:val="002D4888"/>
    <w:rsid w:val="002D7B0E"/>
    <w:rsid w:val="002D7C14"/>
    <w:rsid w:val="002E0D3F"/>
    <w:rsid w:val="002E0FA3"/>
    <w:rsid w:val="002E1485"/>
    <w:rsid w:val="002E3171"/>
    <w:rsid w:val="002E509C"/>
    <w:rsid w:val="002E5422"/>
    <w:rsid w:val="002E5E3B"/>
    <w:rsid w:val="002E6365"/>
    <w:rsid w:val="002E64CA"/>
    <w:rsid w:val="002E65AC"/>
    <w:rsid w:val="002E7E96"/>
    <w:rsid w:val="002F04AC"/>
    <w:rsid w:val="002F04F8"/>
    <w:rsid w:val="002F09A4"/>
    <w:rsid w:val="002F0C95"/>
    <w:rsid w:val="002F0E8E"/>
    <w:rsid w:val="002F383A"/>
    <w:rsid w:val="002F60A6"/>
    <w:rsid w:val="002F702D"/>
    <w:rsid w:val="002F71B0"/>
    <w:rsid w:val="002F77B7"/>
    <w:rsid w:val="003004AC"/>
    <w:rsid w:val="00301DC9"/>
    <w:rsid w:val="00304B4F"/>
    <w:rsid w:val="003058F9"/>
    <w:rsid w:val="00305998"/>
    <w:rsid w:val="00307505"/>
    <w:rsid w:val="00307CF8"/>
    <w:rsid w:val="00311487"/>
    <w:rsid w:val="00312575"/>
    <w:rsid w:val="00313409"/>
    <w:rsid w:val="00313E67"/>
    <w:rsid w:val="00314688"/>
    <w:rsid w:val="00316E04"/>
    <w:rsid w:val="00320AAE"/>
    <w:rsid w:val="00320F74"/>
    <w:rsid w:val="0032107F"/>
    <w:rsid w:val="00321AAD"/>
    <w:rsid w:val="0032241F"/>
    <w:rsid w:val="00322433"/>
    <w:rsid w:val="003224F4"/>
    <w:rsid w:val="00325063"/>
    <w:rsid w:val="00326ABA"/>
    <w:rsid w:val="00326FBE"/>
    <w:rsid w:val="00327FFC"/>
    <w:rsid w:val="00331057"/>
    <w:rsid w:val="0033192B"/>
    <w:rsid w:val="00331DA6"/>
    <w:rsid w:val="0033204A"/>
    <w:rsid w:val="0033277E"/>
    <w:rsid w:val="0033367F"/>
    <w:rsid w:val="00333988"/>
    <w:rsid w:val="00334C72"/>
    <w:rsid w:val="0033513C"/>
    <w:rsid w:val="00336610"/>
    <w:rsid w:val="00336B81"/>
    <w:rsid w:val="00340036"/>
    <w:rsid w:val="00340913"/>
    <w:rsid w:val="00342F80"/>
    <w:rsid w:val="0034363D"/>
    <w:rsid w:val="003440DB"/>
    <w:rsid w:val="00344530"/>
    <w:rsid w:val="003471EA"/>
    <w:rsid w:val="00350E7A"/>
    <w:rsid w:val="00351B84"/>
    <w:rsid w:val="00352CF5"/>
    <w:rsid w:val="003550AF"/>
    <w:rsid w:val="00356033"/>
    <w:rsid w:val="0035653B"/>
    <w:rsid w:val="0035777D"/>
    <w:rsid w:val="00360871"/>
    <w:rsid w:val="00362178"/>
    <w:rsid w:val="00362392"/>
    <w:rsid w:val="0036370A"/>
    <w:rsid w:val="003656A1"/>
    <w:rsid w:val="00366443"/>
    <w:rsid w:val="0037078A"/>
    <w:rsid w:val="00370D08"/>
    <w:rsid w:val="00372517"/>
    <w:rsid w:val="003745D4"/>
    <w:rsid w:val="00374C76"/>
    <w:rsid w:val="003753AF"/>
    <w:rsid w:val="00377110"/>
    <w:rsid w:val="0037724B"/>
    <w:rsid w:val="0037734F"/>
    <w:rsid w:val="003804DF"/>
    <w:rsid w:val="0038124F"/>
    <w:rsid w:val="0038380A"/>
    <w:rsid w:val="00383FCE"/>
    <w:rsid w:val="00385246"/>
    <w:rsid w:val="00385BF5"/>
    <w:rsid w:val="00385E24"/>
    <w:rsid w:val="00386788"/>
    <w:rsid w:val="00387D81"/>
    <w:rsid w:val="00392057"/>
    <w:rsid w:val="00392B7D"/>
    <w:rsid w:val="00393D4A"/>
    <w:rsid w:val="00394ADE"/>
    <w:rsid w:val="00394C36"/>
    <w:rsid w:val="0039546D"/>
    <w:rsid w:val="00395920"/>
    <w:rsid w:val="00395F03"/>
    <w:rsid w:val="00396119"/>
    <w:rsid w:val="003969AB"/>
    <w:rsid w:val="00396B85"/>
    <w:rsid w:val="003977C8"/>
    <w:rsid w:val="003A001D"/>
    <w:rsid w:val="003A0938"/>
    <w:rsid w:val="003A1596"/>
    <w:rsid w:val="003A4FFB"/>
    <w:rsid w:val="003A66C8"/>
    <w:rsid w:val="003A66E3"/>
    <w:rsid w:val="003A7286"/>
    <w:rsid w:val="003A72B6"/>
    <w:rsid w:val="003A7769"/>
    <w:rsid w:val="003B0A3B"/>
    <w:rsid w:val="003B2A54"/>
    <w:rsid w:val="003B3252"/>
    <w:rsid w:val="003B4A07"/>
    <w:rsid w:val="003B52BD"/>
    <w:rsid w:val="003B5689"/>
    <w:rsid w:val="003B596B"/>
    <w:rsid w:val="003B5E66"/>
    <w:rsid w:val="003B5F32"/>
    <w:rsid w:val="003B6397"/>
    <w:rsid w:val="003C0552"/>
    <w:rsid w:val="003C1871"/>
    <w:rsid w:val="003C2BC5"/>
    <w:rsid w:val="003C3378"/>
    <w:rsid w:val="003C3F8D"/>
    <w:rsid w:val="003C4043"/>
    <w:rsid w:val="003C429C"/>
    <w:rsid w:val="003C4A53"/>
    <w:rsid w:val="003C4B37"/>
    <w:rsid w:val="003C5C3B"/>
    <w:rsid w:val="003C6BD6"/>
    <w:rsid w:val="003C7508"/>
    <w:rsid w:val="003D115E"/>
    <w:rsid w:val="003D31CB"/>
    <w:rsid w:val="003D4E56"/>
    <w:rsid w:val="003D50D2"/>
    <w:rsid w:val="003D6FE8"/>
    <w:rsid w:val="003D742B"/>
    <w:rsid w:val="003E015B"/>
    <w:rsid w:val="003E0BAC"/>
    <w:rsid w:val="003E1A64"/>
    <w:rsid w:val="003E2225"/>
    <w:rsid w:val="003E447A"/>
    <w:rsid w:val="003E4E4E"/>
    <w:rsid w:val="003E65B6"/>
    <w:rsid w:val="003E6C41"/>
    <w:rsid w:val="003F019E"/>
    <w:rsid w:val="003F0311"/>
    <w:rsid w:val="003F0A4D"/>
    <w:rsid w:val="003F1DEF"/>
    <w:rsid w:val="003F21BD"/>
    <w:rsid w:val="003F2916"/>
    <w:rsid w:val="003F6196"/>
    <w:rsid w:val="003F7A13"/>
    <w:rsid w:val="003F7BE9"/>
    <w:rsid w:val="00400B11"/>
    <w:rsid w:val="00402F23"/>
    <w:rsid w:val="00403F0D"/>
    <w:rsid w:val="004049C8"/>
    <w:rsid w:val="00404D29"/>
    <w:rsid w:val="00406488"/>
    <w:rsid w:val="00406662"/>
    <w:rsid w:val="00406CF2"/>
    <w:rsid w:val="004072D8"/>
    <w:rsid w:val="00410C8C"/>
    <w:rsid w:val="00411668"/>
    <w:rsid w:val="00412455"/>
    <w:rsid w:val="004124F9"/>
    <w:rsid w:val="00413521"/>
    <w:rsid w:val="004135DF"/>
    <w:rsid w:val="00413EB8"/>
    <w:rsid w:val="00414FEE"/>
    <w:rsid w:val="00416D1B"/>
    <w:rsid w:val="00416F25"/>
    <w:rsid w:val="0041712A"/>
    <w:rsid w:val="00417309"/>
    <w:rsid w:val="0042030B"/>
    <w:rsid w:val="004224CB"/>
    <w:rsid w:val="004232DA"/>
    <w:rsid w:val="00423FA4"/>
    <w:rsid w:val="00424E9A"/>
    <w:rsid w:val="004254E9"/>
    <w:rsid w:val="0042622E"/>
    <w:rsid w:val="0042718A"/>
    <w:rsid w:val="004274F2"/>
    <w:rsid w:val="00427A35"/>
    <w:rsid w:val="00430165"/>
    <w:rsid w:val="00430B39"/>
    <w:rsid w:val="0043196D"/>
    <w:rsid w:val="004322B5"/>
    <w:rsid w:val="00432A9A"/>
    <w:rsid w:val="00433841"/>
    <w:rsid w:val="004346C5"/>
    <w:rsid w:val="00434879"/>
    <w:rsid w:val="004350BA"/>
    <w:rsid w:val="00435BD8"/>
    <w:rsid w:val="00437227"/>
    <w:rsid w:val="00437D8A"/>
    <w:rsid w:val="00437DA9"/>
    <w:rsid w:val="00440CE3"/>
    <w:rsid w:val="00440E32"/>
    <w:rsid w:val="00441354"/>
    <w:rsid w:val="00441D38"/>
    <w:rsid w:val="00443300"/>
    <w:rsid w:val="00443302"/>
    <w:rsid w:val="004444EE"/>
    <w:rsid w:val="0044482F"/>
    <w:rsid w:val="004460F8"/>
    <w:rsid w:val="004466F9"/>
    <w:rsid w:val="004467A6"/>
    <w:rsid w:val="00446FA9"/>
    <w:rsid w:val="004471A3"/>
    <w:rsid w:val="00452A4F"/>
    <w:rsid w:val="00452F6B"/>
    <w:rsid w:val="00454872"/>
    <w:rsid w:val="00456569"/>
    <w:rsid w:val="004632F4"/>
    <w:rsid w:val="00464758"/>
    <w:rsid w:val="004648F7"/>
    <w:rsid w:val="00465E8F"/>
    <w:rsid w:val="00466369"/>
    <w:rsid w:val="00466A5F"/>
    <w:rsid w:val="00470605"/>
    <w:rsid w:val="00470B7D"/>
    <w:rsid w:val="004713D1"/>
    <w:rsid w:val="0047161B"/>
    <w:rsid w:val="00471C36"/>
    <w:rsid w:val="004722B2"/>
    <w:rsid w:val="00472509"/>
    <w:rsid w:val="00472A0F"/>
    <w:rsid w:val="004734D1"/>
    <w:rsid w:val="00474402"/>
    <w:rsid w:val="00474FDC"/>
    <w:rsid w:val="0047548C"/>
    <w:rsid w:val="00475C26"/>
    <w:rsid w:val="00475DB7"/>
    <w:rsid w:val="00475F35"/>
    <w:rsid w:val="00475F9E"/>
    <w:rsid w:val="00476EB7"/>
    <w:rsid w:val="0047719D"/>
    <w:rsid w:val="00477418"/>
    <w:rsid w:val="004778FA"/>
    <w:rsid w:val="004822F4"/>
    <w:rsid w:val="004827F8"/>
    <w:rsid w:val="00482B41"/>
    <w:rsid w:val="0048333C"/>
    <w:rsid w:val="00483A1A"/>
    <w:rsid w:val="00483A5A"/>
    <w:rsid w:val="00483BCA"/>
    <w:rsid w:val="00484AD5"/>
    <w:rsid w:val="004857E7"/>
    <w:rsid w:val="00486ECB"/>
    <w:rsid w:val="00487746"/>
    <w:rsid w:val="004905C4"/>
    <w:rsid w:val="004919CF"/>
    <w:rsid w:val="00492779"/>
    <w:rsid w:val="00492ADC"/>
    <w:rsid w:val="00492DE6"/>
    <w:rsid w:val="00493473"/>
    <w:rsid w:val="0049396E"/>
    <w:rsid w:val="00495FAB"/>
    <w:rsid w:val="004A118A"/>
    <w:rsid w:val="004A13CB"/>
    <w:rsid w:val="004A1DA4"/>
    <w:rsid w:val="004A2025"/>
    <w:rsid w:val="004A27BD"/>
    <w:rsid w:val="004A2FE8"/>
    <w:rsid w:val="004A396F"/>
    <w:rsid w:val="004A48AD"/>
    <w:rsid w:val="004A55B2"/>
    <w:rsid w:val="004A6F23"/>
    <w:rsid w:val="004B2DAC"/>
    <w:rsid w:val="004B2F5C"/>
    <w:rsid w:val="004B3911"/>
    <w:rsid w:val="004B4AAC"/>
    <w:rsid w:val="004B4C4B"/>
    <w:rsid w:val="004B5098"/>
    <w:rsid w:val="004B5235"/>
    <w:rsid w:val="004B5549"/>
    <w:rsid w:val="004B60AC"/>
    <w:rsid w:val="004B6428"/>
    <w:rsid w:val="004C1A72"/>
    <w:rsid w:val="004C29D6"/>
    <w:rsid w:val="004C3A6F"/>
    <w:rsid w:val="004C3E2F"/>
    <w:rsid w:val="004C4D78"/>
    <w:rsid w:val="004C53FF"/>
    <w:rsid w:val="004C5C82"/>
    <w:rsid w:val="004C76D8"/>
    <w:rsid w:val="004C7BA0"/>
    <w:rsid w:val="004C7BEA"/>
    <w:rsid w:val="004C7C1E"/>
    <w:rsid w:val="004D242C"/>
    <w:rsid w:val="004D325C"/>
    <w:rsid w:val="004D3EE7"/>
    <w:rsid w:val="004D4074"/>
    <w:rsid w:val="004D422B"/>
    <w:rsid w:val="004D578B"/>
    <w:rsid w:val="004D6C95"/>
    <w:rsid w:val="004D7425"/>
    <w:rsid w:val="004E04C2"/>
    <w:rsid w:val="004E0F40"/>
    <w:rsid w:val="004E341D"/>
    <w:rsid w:val="004E3707"/>
    <w:rsid w:val="004E5509"/>
    <w:rsid w:val="004E58E8"/>
    <w:rsid w:val="004E5B09"/>
    <w:rsid w:val="004E5F50"/>
    <w:rsid w:val="004E73F1"/>
    <w:rsid w:val="004F080A"/>
    <w:rsid w:val="004F0FE7"/>
    <w:rsid w:val="004F1B2B"/>
    <w:rsid w:val="004F214A"/>
    <w:rsid w:val="004F2247"/>
    <w:rsid w:val="004F3363"/>
    <w:rsid w:val="004F3AAE"/>
    <w:rsid w:val="004F3BC9"/>
    <w:rsid w:val="004F406C"/>
    <w:rsid w:val="004F59E2"/>
    <w:rsid w:val="004F777B"/>
    <w:rsid w:val="004F78D4"/>
    <w:rsid w:val="004F7D15"/>
    <w:rsid w:val="004F7D49"/>
    <w:rsid w:val="005001E4"/>
    <w:rsid w:val="0050192C"/>
    <w:rsid w:val="00501BB6"/>
    <w:rsid w:val="0050249A"/>
    <w:rsid w:val="0050254C"/>
    <w:rsid w:val="0050257F"/>
    <w:rsid w:val="0050330C"/>
    <w:rsid w:val="00503AA8"/>
    <w:rsid w:val="00503DC4"/>
    <w:rsid w:val="00503F54"/>
    <w:rsid w:val="005048E3"/>
    <w:rsid w:val="00505AA5"/>
    <w:rsid w:val="00505BC3"/>
    <w:rsid w:val="00505FC8"/>
    <w:rsid w:val="00507391"/>
    <w:rsid w:val="00507D40"/>
    <w:rsid w:val="00510195"/>
    <w:rsid w:val="00510B0B"/>
    <w:rsid w:val="00510DCB"/>
    <w:rsid w:val="00511046"/>
    <w:rsid w:val="00511999"/>
    <w:rsid w:val="00512754"/>
    <w:rsid w:val="00512E2C"/>
    <w:rsid w:val="00514838"/>
    <w:rsid w:val="005158A8"/>
    <w:rsid w:val="0052019F"/>
    <w:rsid w:val="00522120"/>
    <w:rsid w:val="00522732"/>
    <w:rsid w:val="0052432E"/>
    <w:rsid w:val="005247E6"/>
    <w:rsid w:val="00527013"/>
    <w:rsid w:val="005271B3"/>
    <w:rsid w:val="005305A3"/>
    <w:rsid w:val="00531271"/>
    <w:rsid w:val="005312F0"/>
    <w:rsid w:val="00531DC5"/>
    <w:rsid w:val="00533A2D"/>
    <w:rsid w:val="00534CB0"/>
    <w:rsid w:val="00534D6B"/>
    <w:rsid w:val="00535B5B"/>
    <w:rsid w:val="00536BC1"/>
    <w:rsid w:val="00537E9B"/>
    <w:rsid w:val="005404EB"/>
    <w:rsid w:val="00540A16"/>
    <w:rsid w:val="00540D63"/>
    <w:rsid w:val="005415CC"/>
    <w:rsid w:val="00541DAB"/>
    <w:rsid w:val="00541EA7"/>
    <w:rsid w:val="00542652"/>
    <w:rsid w:val="005427C2"/>
    <w:rsid w:val="00542DEB"/>
    <w:rsid w:val="00542F25"/>
    <w:rsid w:val="0054398D"/>
    <w:rsid w:val="005458EE"/>
    <w:rsid w:val="005501CC"/>
    <w:rsid w:val="0055152D"/>
    <w:rsid w:val="00551CA5"/>
    <w:rsid w:val="00551E04"/>
    <w:rsid w:val="0055392C"/>
    <w:rsid w:val="00553CEA"/>
    <w:rsid w:val="00554405"/>
    <w:rsid w:val="005544E2"/>
    <w:rsid w:val="00555CE5"/>
    <w:rsid w:val="00557979"/>
    <w:rsid w:val="00560375"/>
    <w:rsid w:val="005622E5"/>
    <w:rsid w:val="0056274A"/>
    <w:rsid w:val="005642E1"/>
    <w:rsid w:val="00564C4E"/>
    <w:rsid w:val="005664AD"/>
    <w:rsid w:val="005675FF"/>
    <w:rsid w:val="0056791A"/>
    <w:rsid w:val="00571F74"/>
    <w:rsid w:val="00574C91"/>
    <w:rsid w:val="00574F0C"/>
    <w:rsid w:val="00576567"/>
    <w:rsid w:val="0057666D"/>
    <w:rsid w:val="00576D19"/>
    <w:rsid w:val="005775DD"/>
    <w:rsid w:val="00577C7B"/>
    <w:rsid w:val="00577DB4"/>
    <w:rsid w:val="00582A6D"/>
    <w:rsid w:val="00582EA6"/>
    <w:rsid w:val="00586AD2"/>
    <w:rsid w:val="00590E76"/>
    <w:rsid w:val="00592352"/>
    <w:rsid w:val="005928E7"/>
    <w:rsid w:val="005938BC"/>
    <w:rsid w:val="00593C1A"/>
    <w:rsid w:val="005948E1"/>
    <w:rsid w:val="00595E18"/>
    <w:rsid w:val="00597250"/>
    <w:rsid w:val="005978DE"/>
    <w:rsid w:val="005A03B5"/>
    <w:rsid w:val="005A198F"/>
    <w:rsid w:val="005A1B34"/>
    <w:rsid w:val="005A1F62"/>
    <w:rsid w:val="005A2260"/>
    <w:rsid w:val="005A2480"/>
    <w:rsid w:val="005A41B6"/>
    <w:rsid w:val="005A514E"/>
    <w:rsid w:val="005A5D33"/>
    <w:rsid w:val="005A612E"/>
    <w:rsid w:val="005A72D4"/>
    <w:rsid w:val="005A7624"/>
    <w:rsid w:val="005B03F7"/>
    <w:rsid w:val="005B0A47"/>
    <w:rsid w:val="005B0CAA"/>
    <w:rsid w:val="005B0E0E"/>
    <w:rsid w:val="005B1354"/>
    <w:rsid w:val="005B19D6"/>
    <w:rsid w:val="005B1BBC"/>
    <w:rsid w:val="005B26F5"/>
    <w:rsid w:val="005B73EE"/>
    <w:rsid w:val="005B7623"/>
    <w:rsid w:val="005C13CA"/>
    <w:rsid w:val="005C2D42"/>
    <w:rsid w:val="005C4313"/>
    <w:rsid w:val="005C434D"/>
    <w:rsid w:val="005C567D"/>
    <w:rsid w:val="005C610C"/>
    <w:rsid w:val="005C7338"/>
    <w:rsid w:val="005D023B"/>
    <w:rsid w:val="005D13C8"/>
    <w:rsid w:val="005D15A7"/>
    <w:rsid w:val="005D295B"/>
    <w:rsid w:val="005D594C"/>
    <w:rsid w:val="005E1306"/>
    <w:rsid w:val="005E2C01"/>
    <w:rsid w:val="005E489E"/>
    <w:rsid w:val="005E4C87"/>
    <w:rsid w:val="005E598A"/>
    <w:rsid w:val="005E5D6D"/>
    <w:rsid w:val="005E6F54"/>
    <w:rsid w:val="005E7E50"/>
    <w:rsid w:val="005F008E"/>
    <w:rsid w:val="005F066B"/>
    <w:rsid w:val="005F075E"/>
    <w:rsid w:val="005F0957"/>
    <w:rsid w:val="005F0B35"/>
    <w:rsid w:val="005F1AB5"/>
    <w:rsid w:val="005F24E3"/>
    <w:rsid w:val="005F29F1"/>
    <w:rsid w:val="005F2A97"/>
    <w:rsid w:val="005F3943"/>
    <w:rsid w:val="005F3962"/>
    <w:rsid w:val="005F4701"/>
    <w:rsid w:val="005F4B51"/>
    <w:rsid w:val="005F4E77"/>
    <w:rsid w:val="005F54A7"/>
    <w:rsid w:val="005F5774"/>
    <w:rsid w:val="005F6147"/>
    <w:rsid w:val="006011A9"/>
    <w:rsid w:val="006019F8"/>
    <w:rsid w:val="00601FA7"/>
    <w:rsid w:val="006024D2"/>
    <w:rsid w:val="00602E33"/>
    <w:rsid w:val="006037D2"/>
    <w:rsid w:val="00603C5B"/>
    <w:rsid w:val="00605314"/>
    <w:rsid w:val="00605695"/>
    <w:rsid w:val="00605992"/>
    <w:rsid w:val="0060619D"/>
    <w:rsid w:val="00606607"/>
    <w:rsid w:val="006102D8"/>
    <w:rsid w:val="00611747"/>
    <w:rsid w:val="006119F7"/>
    <w:rsid w:val="006131C0"/>
    <w:rsid w:val="00613877"/>
    <w:rsid w:val="00613A7A"/>
    <w:rsid w:val="006147F3"/>
    <w:rsid w:val="00615C9A"/>
    <w:rsid w:val="00616FB4"/>
    <w:rsid w:val="0061743A"/>
    <w:rsid w:val="0062078C"/>
    <w:rsid w:val="00620CB6"/>
    <w:rsid w:val="00620F49"/>
    <w:rsid w:val="00621755"/>
    <w:rsid w:val="00622AFE"/>
    <w:rsid w:val="00622B14"/>
    <w:rsid w:val="00622D89"/>
    <w:rsid w:val="00622E18"/>
    <w:rsid w:val="00624A43"/>
    <w:rsid w:val="00625868"/>
    <w:rsid w:val="00625D8F"/>
    <w:rsid w:val="00626079"/>
    <w:rsid w:val="0062619B"/>
    <w:rsid w:val="00627EAC"/>
    <w:rsid w:val="00630DFE"/>
    <w:rsid w:val="00630FD4"/>
    <w:rsid w:val="006313BC"/>
    <w:rsid w:val="0063209E"/>
    <w:rsid w:val="00633504"/>
    <w:rsid w:val="006363A3"/>
    <w:rsid w:val="00636611"/>
    <w:rsid w:val="0063771A"/>
    <w:rsid w:val="006414EA"/>
    <w:rsid w:val="0064184E"/>
    <w:rsid w:val="006423CD"/>
    <w:rsid w:val="00642D6E"/>
    <w:rsid w:val="006431C3"/>
    <w:rsid w:val="0064397D"/>
    <w:rsid w:val="006439FF"/>
    <w:rsid w:val="00644A25"/>
    <w:rsid w:val="006451A9"/>
    <w:rsid w:val="006468F0"/>
    <w:rsid w:val="0064761A"/>
    <w:rsid w:val="00647D64"/>
    <w:rsid w:val="00650A96"/>
    <w:rsid w:val="0065110D"/>
    <w:rsid w:val="00651D79"/>
    <w:rsid w:val="00652269"/>
    <w:rsid w:val="00652694"/>
    <w:rsid w:val="00654283"/>
    <w:rsid w:val="00654555"/>
    <w:rsid w:val="00654AFA"/>
    <w:rsid w:val="006556C7"/>
    <w:rsid w:val="006563F1"/>
    <w:rsid w:val="00656BD2"/>
    <w:rsid w:val="00662219"/>
    <w:rsid w:val="006625C5"/>
    <w:rsid w:val="00663680"/>
    <w:rsid w:val="00663C33"/>
    <w:rsid w:val="00663C7E"/>
    <w:rsid w:val="00664D30"/>
    <w:rsid w:val="00667271"/>
    <w:rsid w:val="00670D17"/>
    <w:rsid w:val="006711D0"/>
    <w:rsid w:val="006720EE"/>
    <w:rsid w:val="006726EC"/>
    <w:rsid w:val="006741C6"/>
    <w:rsid w:val="00674729"/>
    <w:rsid w:val="00674B74"/>
    <w:rsid w:val="00675424"/>
    <w:rsid w:val="006756FD"/>
    <w:rsid w:val="00675A47"/>
    <w:rsid w:val="00675D2B"/>
    <w:rsid w:val="00676561"/>
    <w:rsid w:val="00677CEA"/>
    <w:rsid w:val="0068004C"/>
    <w:rsid w:val="006817DE"/>
    <w:rsid w:val="00681C31"/>
    <w:rsid w:val="00682F2E"/>
    <w:rsid w:val="0068506F"/>
    <w:rsid w:val="0068629F"/>
    <w:rsid w:val="00686AAB"/>
    <w:rsid w:val="00686B23"/>
    <w:rsid w:val="0068708E"/>
    <w:rsid w:val="00687B4A"/>
    <w:rsid w:val="00687C74"/>
    <w:rsid w:val="006907C6"/>
    <w:rsid w:val="00691B88"/>
    <w:rsid w:val="0069236F"/>
    <w:rsid w:val="00694B2E"/>
    <w:rsid w:val="00694F03"/>
    <w:rsid w:val="006956F3"/>
    <w:rsid w:val="00696811"/>
    <w:rsid w:val="00697E95"/>
    <w:rsid w:val="006A1009"/>
    <w:rsid w:val="006A1103"/>
    <w:rsid w:val="006A150F"/>
    <w:rsid w:val="006A2146"/>
    <w:rsid w:val="006A3CDE"/>
    <w:rsid w:val="006A4321"/>
    <w:rsid w:val="006A4E1B"/>
    <w:rsid w:val="006A50BB"/>
    <w:rsid w:val="006A51DF"/>
    <w:rsid w:val="006A5951"/>
    <w:rsid w:val="006A6047"/>
    <w:rsid w:val="006A7298"/>
    <w:rsid w:val="006A77CE"/>
    <w:rsid w:val="006A7DBD"/>
    <w:rsid w:val="006B084F"/>
    <w:rsid w:val="006B1966"/>
    <w:rsid w:val="006B1F91"/>
    <w:rsid w:val="006B2D83"/>
    <w:rsid w:val="006B3482"/>
    <w:rsid w:val="006B4978"/>
    <w:rsid w:val="006B6D0E"/>
    <w:rsid w:val="006B6D9B"/>
    <w:rsid w:val="006B7188"/>
    <w:rsid w:val="006C05A1"/>
    <w:rsid w:val="006C1DDF"/>
    <w:rsid w:val="006C346B"/>
    <w:rsid w:val="006C38D1"/>
    <w:rsid w:val="006C3DFA"/>
    <w:rsid w:val="006C5240"/>
    <w:rsid w:val="006C624E"/>
    <w:rsid w:val="006C7B7F"/>
    <w:rsid w:val="006D0BC4"/>
    <w:rsid w:val="006D0D61"/>
    <w:rsid w:val="006D146F"/>
    <w:rsid w:val="006D1B01"/>
    <w:rsid w:val="006D2653"/>
    <w:rsid w:val="006D36AE"/>
    <w:rsid w:val="006D3BFC"/>
    <w:rsid w:val="006D517C"/>
    <w:rsid w:val="006D5738"/>
    <w:rsid w:val="006D6141"/>
    <w:rsid w:val="006D6568"/>
    <w:rsid w:val="006D6ADE"/>
    <w:rsid w:val="006D6BB3"/>
    <w:rsid w:val="006D732E"/>
    <w:rsid w:val="006D7420"/>
    <w:rsid w:val="006D75FD"/>
    <w:rsid w:val="006E128E"/>
    <w:rsid w:val="006E2B71"/>
    <w:rsid w:val="006E3185"/>
    <w:rsid w:val="006E3396"/>
    <w:rsid w:val="006E3AD7"/>
    <w:rsid w:val="006E3ED5"/>
    <w:rsid w:val="006E4DF3"/>
    <w:rsid w:val="006E5918"/>
    <w:rsid w:val="006E5CA0"/>
    <w:rsid w:val="006E7089"/>
    <w:rsid w:val="006E78B6"/>
    <w:rsid w:val="006E7D38"/>
    <w:rsid w:val="006F1E6A"/>
    <w:rsid w:val="006F2D1F"/>
    <w:rsid w:val="006F30AD"/>
    <w:rsid w:val="006F3D51"/>
    <w:rsid w:val="006F460D"/>
    <w:rsid w:val="006F55A9"/>
    <w:rsid w:val="007003AC"/>
    <w:rsid w:val="00700860"/>
    <w:rsid w:val="00700D6A"/>
    <w:rsid w:val="00701051"/>
    <w:rsid w:val="007013FE"/>
    <w:rsid w:val="00703021"/>
    <w:rsid w:val="007037F9"/>
    <w:rsid w:val="007041CF"/>
    <w:rsid w:val="00704BA9"/>
    <w:rsid w:val="00704ECF"/>
    <w:rsid w:val="00705EFE"/>
    <w:rsid w:val="00705F3A"/>
    <w:rsid w:val="007074D2"/>
    <w:rsid w:val="00707F13"/>
    <w:rsid w:val="007105A7"/>
    <w:rsid w:val="00711F18"/>
    <w:rsid w:val="007127E7"/>
    <w:rsid w:val="00713BDA"/>
    <w:rsid w:val="00713C97"/>
    <w:rsid w:val="00714DBF"/>
    <w:rsid w:val="00715147"/>
    <w:rsid w:val="00716277"/>
    <w:rsid w:val="00716D67"/>
    <w:rsid w:val="007170C0"/>
    <w:rsid w:val="00717206"/>
    <w:rsid w:val="00717486"/>
    <w:rsid w:val="007177A1"/>
    <w:rsid w:val="0071782D"/>
    <w:rsid w:val="0072162F"/>
    <w:rsid w:val="0072201C"/>
    <w:rsid w:val="00722A96"/>
    <w:rsid w:val="007231B0"/>
    <w:rsid w:val="007238A4"/>
    <w:rsid w:val="00723F00"/>
    <w:rsid w:val="00725042"/>
    <w:rsid w:val="0072533A"/>
    <w:rsid w:val="00725B1F"/>
    <w:rsid w:val="00726280"/>
    <w:rsid w:val="0072675F"/>
    <w:rsid w:val="00726927"/>
    <w:rsid w:val="00730384"/>
    <w:rsid w:val="0073253A"/>
    <w:rsid w:val="00732845"/>
    <w:rsid w:val="00733211"/>
    <w:rsid w:val="00734E44"/>
    <w:rsid w:val="0073541F"/>
    <w:rsid w:val="0074203F"/>
    <w:rsid w:val="007425BC"/>
    <w:rsid w:val="00742C7D"/>
    <w:rsid w:val="00744416"/>
    <w:rsid w:val="00744F35"/>
    <w:rsid w:val="007457FF"/>
    <w:rsid w:val="00746193"/>
    <w:rsid w:val="00746855"/>
    <w:rsid w:val="00746D7C"/>
    <w:rsid w:val="00747133"/>
    <w:rsid w:val="00747F67"/>
    <w:rsid w:val="007500C5"/>
    <w:rsid w:val="00751090"/>
    <w:rsid w:val="00751CB0"/>
    <w:rsid w:val="00752AE6"/>
    <w:rsid w:val="007579ED"/>
    <w:rsid w:val="00757BCA"/>
    <w:rsid w:val="00760CCD"/>
    <w:rsid w:val="00762D11"/>
    <w:rsid w:val="00763069"/>
    <w:rsid w:val="0076341A"/>
    <w:rsid w:val="00763551"/>
    <w:rsid w:val="007638D9"/>
    <w:rsid w:val="00763AC3"/>
    <w:rsid w:val="00763CD8"/>
    <w:rsid w:val="00765292"/>
    <w:rsid w:val="0076549F"/>
    <w:rsid w:val="00766220"/>
    <w:rsid w:val="00766866"/>
    <w:rsid w:val="00766BB7"/>
    <w:rsid w:val="007674BB"/>
    <w:rsid w:val="007712CC"/>
    <w:rsid w:val="00771A7D"/>
    <w:rsid w:val="007721F6"/>
    <w:rsid w:val="007724C6"/>
    <w:rsid w:val="007734F7"/>
    <w:rsid w:val="007736CE"/>
    <w:rsid w:val="00773CBF"/>
    <w:rsid w:val="0077409E"/>
    <w:rsid w:val="00774E64"/>
    <w:rsid w:val="007768F0"/>
    <w:rsid w:val="007811DA"/>
    <w:rsid w:val="007818C6"/>
    <w:rsid w:val="00781CEC"/>
    <w:rsid w:val="00781E0F"/>
    <w:rsid w:val="007837D9"/>
    <w:rsid w:val="00786A5C"/>
    <w:rsid w:val="00786D37"/>
    <w:rsid w:val="0078757F"/>
    <w:rsid w:val="00790BC3"/>
    <w:rsid w:val="0079149A"/>
    <w:rsid w:val="00791850"/>
    <w:rsid w:val="007925FC"/>
    <w:rsid w:val="0079288E"/>
    <w:rsid w:val="00793234"/>
    <w:rsid w:val="00793BE4"/>
    <w:rsid w:val="00794475"/>
    <w:rsid w:val="00794A72"/>
    <w:rsid w:val="0079534E"/>
    <w:rsid w:val="007955BE"/>
    <w:rsid w:val="0079589B"/>
    <w:rsid w:val="007970E1"/>
    <w:rsid w:val="00797702"/>
    <w:rsid w:val="00797ED4"/>
    <w:rsid w:val="007A0BE1"/>
    <w:rsid w:val="007A1819"/>
    <w:rsid w:val="007A338E"/>
    <w:rsid w:val="007A5E55"/>
    <w:rsid w:val="007A6D79"/>
    <w:rsid w:val="007A73E6"/>
    <w:rsid w:val="007A774E"/>
    <w:rsid w:val="007B0CDF"/>
    <w:rsid w:val="007B294A"/>
    <w:rsid w:val="007B37BA"/>
    <w:rsid w:val="007B61F3"/>
    <w:rsid w:val="007C0B60"/>
    <w:rsid w:val="007C124D"/>
    <w:rsid w:val="007C1B24"/>
    <w:rsid w:val="007C3D40"/>
    <w:rsid w:val="007C4626"/>
    <w:rsid w:val="007C4A77"/>
    <w:rsid w:val="007C50CF"/>
    <w:rsid w:val="007C5624"/>
    <w:rsid w:val="007C5D1F"/>
    <w:rsid w:val="007C676B"/>
    <w:rsid w:val="007C7D2D"/>
    <w:rsid w:val="007C7D4E"/>
    <w:rsid w:val="007D0680"/>
    <w:rsid w:val="007D24DC"/>
    <w:rsid w:val="007D28F9"/>
    <w:rsid w:val="007D410C"/>
    <w:rsid w:val="007D4F5E"/>
    <w:rsid w:val="007D5396"/>
    <w:rsid w:val="007D5F10"/>
    <w:rsid w:val="007D6EA1"/>
    <w:rsid w:val="007D6F18"/>
    <w:rsid w:val="007E1F33"/>
    <w:rsid w:val="007E3002"/>
    <w:rsid w:val="007E3519"/>
    <w:rsid w:val="007E4A66"/>
    <w:rsid w:val="007E5F83"/>
    <w:rsid w:val="007E791D"/>
    <w:rsid w:val="007E7C23"/>
    <w:rsid w:val="007F020D"/>
    <w:rsid w:val="007F0C08"/>
    <w:rsid w:val="007F1732"/>
    <w:rsid w:val="007F2690"/>
    <w:rsid w:val="007F2DA8"/>
    <w:rsid w:val="007F3833"/>
    <w:rsid w:val="007F4086"/>
    <w:rsid w:val="007F66A7"/>
    <w:rsid w:val="007F7B20"/>
    <w:rsid w:val="00800772"/>
    <w:rsid w:val="0080311A"/>
    <w:rsid w:val="00803D61"/>
    <w:rsid w:val="008042E2"/>
    <w:rsid w:val="008056F4"/>
    <w:rsid w:val="00806510"/>
    <w:rsid w:val="00806528"/>
    <w:rsid w:val="00811FB0"/>
    <w:rsid w:val="008120D5"/>
    <w:rsid w:val="00813522"/>
    <w:rsid w:val="00814922"/>
    <w:rsid w:val="00815568"/>
    <w:rsid w:val="008160D6"/>
    <w:rsid w:val="008164A1"/>
    <w:rsid w:val="00820107"/>
    <w:rsid w:val="00820A2E"/>
    <w:rsid w:val="00821EF2"/>
    <w:rsid w:val="00822337"/>
    <w:rsid w:val="0082279D"/>
    <w:rsid w:val="00824191"/>
    <w:rsid w:val="008255C1"/>
    <w:rsid w:val="00826D28"/>
    <w:rsid w:val="00827B9B"/>
    <w:rsid w:val="008306F1"/>
    <w:rsid w:val="00832274"/>
    <w:rsid w:val="00832ABF"/>
    <w:rsid w:val="00836870"/>
    <w:rsid w:val="00836D81"/>
    <w:rsid w:val="008370FD"/>
    <w:rsid w:val="008371CD"/>
    <w:rsid w:val="0083749E"/>
    <w:rsid w:val="00840829"/>
    <w:rsid w:val="00842F5E"/>
    <w:rsid w:val="0084392E"/>
    <w:rsid w:val="00843B19"/>
    <w:rsid w:val="00843CEB"/>
    <w:rsid w:val="00846064"/>
    <w:rsid w:val="00851945"/>
    <w:rsid w:val="00852F81"/>
    <w:rsid w:val="00853C5A"/>
    <w:rsid w:val="008546BE"/>
    <w:rsid w:val="00854953"/>
    <w:rsid w:val="00855088"/>
    <w:rsid w:val="008561C8"/>
    <w:rsid w:val="00856298"/>
    <w:rsid w:val="00856DA5"/>
    <w:rsid w:val="00860E30"/>
    <w:rsid w:val="008614C8"/>
    <w:rsid w:val="00862078"/>
    <w:rsid w:val="008638C1"/>
    <w:rsid w:val="00863EF0"/>
    <w:rsid w:val="008644C6"/>
    <w:rsid w:val="00864BEF"/>
    <w:rsid w:val="00866238"/>
    <w:rsid w:val="00866282"/>
    <w:rsid w:val="00866AAE"/>
    <w:rsid w:val="00867F62"/>
    <w:rsid w:val="00870EF8"/>
    <w:rsid w:val="0087260E"/>
    <w:rsid w:val="00872A3D"/>
    <w:rsid w:val="00874BBD"/>
    <w:rsid w:val="00874EE6"/>
    <w:rsid w:val="008762A6"/>
    <w:rsid w:val="00876C34"/>
    <w:rsid w:val="00877551"/>
    <w:rsid w:val="00877FB7"/>
    <w:rsid w:val="008818E4"/>
    <w:rsid w:val="00882A49"/>
    <w:rsid w:val="008854F2"/>
    <w:rsid w:val="00886159"/>
    <w:rsid w:val="008864BF"/>
    <w:rsid w:val="00886A03"/>
    <w:rsid w:val="00887040"/>
    <w:rsid w:val="00890579"/>
    <w:rsid w:val="0089234F"/>
    <w:rsid w:val="00893929"/>
    <w:rsid w:val="00894C3E"/>
    <w:rsid w:val="00895249"/>
    <w:rsid w:val="008976EB"/>
    <w:rsid w:val="008A00FC"/>
    <w:rsid w:val="008A15F2"/>
    <w:rsid w:val="008A1696"/>
    <w:rsid w:val="008A26B8"/>
    <w:rsid w:val="008A2C12"/>
    <w:rsid w:val="008A39B6"/>
    <w:rsid w:val="008A3BDB"/>
    <w:rsid w:val="008A416D"/>
    <w:rsid w:val="008A4EEC"/>
    <w:rsid w:val="008A53F4"/>
    <w:rsid w:val="008A67AD"/>
    <w:rsid w:val="008A6C14"/>
    <w:rsid w:val="008A7ED6"/>
    <w:rsid w:val="008A7EE2"/>
    <w:rsid w:val="008B0FBD"/>
    <w:rsid w:val="008B1FE0"/>
    <w:rsid w:val="008B24A2"/>
    <w:rsid w:val="008B24CB"/>
    <w:rsid w:val="008B2710"/>
    <w:rsid w:val="008B3C0C"/>
    <w:rsid w:val="008B4831"/>
    <w:rsid w:val="008B6DBF"/>
    <w:rsid w:val="008B6F6C"/>
    <w:rsid w:val="008B730A"/>
    <w:rsid w:val="008C13DD"/>
    <w:rsid w:val="008C547A"/>
    <w:rsid w:val="008C6318"/>
    <w:rsid w:val="008C6445"/>
    <w:rsid w:val="008C7DF3"/>
    <w:rsid w:val="008D390F"/>
    <w:rsid w:val="008D3998"/>
    <w:rsid w:val="008D3B1F"/>
    <w:rsid w:val="008D3D1D"/>
    <w:rsid w:val="008D40E5"/>
    <w:rsid w:val="008D5C92"/>
    <w:rsid w:val="008D6B11"/>
    <w:rsid w:val="008D74FE"/>
    <w:rsid w:val="008E0AD0"/>
    <w:rsid w:val="008E1385"/>
    <w:rsid w:val="008E189E"/>
    <w:rsid w:val="008E1A1A"/>
    <w:rsid w:val="008E3522"/>
    <w:rsid w:val="008E3FF0"/>
    <w:rsid w:val="008E4A71"/>
    <w:rsid w:val="008E508B"/>
    <w:rsid w:val="008E54D3"/>
    <w:rsid w:val="008E58C6"/>
    <w:rsid w:val="008E7212"/>
    <w:rsid w:val="008E774F"/>
    <w:rsid w:val="008E7D88"/>
    <w:rsid w:val="008F015F"/>
    <w:rsid w:val="008F5722"/>
    <w:rsid w:val="008F65FF"/>
    <w:rsid w:val="008F6DFC"/>
    <w:rsid w:val="008F6F49"/>
    <w:rsid w:val="008F7825"/>
    <w:rsid w:val="00900ACA"/>
    <w:rsid w:val="0090205F"/>
    <w:rsid w:val="0090246F"/>
    <w:rsid w:val="00902530"/>
    <w:rsid w:val="00902BB2"/>
    <w:rsid w:val="00902CF7"/>
    <w:rsid w:val="009048FF"/>
    <w:rsid w:val="00905213"/>
    <w:rsid w:val="009054A2"/>
    <w:rsid w:val="00910250"/>
    <w:rsid w:val="00910ED5"/>
    <w:rsid w:val="00913CBD"/>
    <w:rsid w:val="00914088"/>
    <w:rsid w:val="009148BE"/>
    <w:rsid w:val="00914AF1"/>
    <w:rsid w:val="00916346"/>
    <w:rsid w:val="0091656C"/>
    <w:rsid w:val="00917E49"/>
    <w:rsid w:val="0092042F"/>
    <w:rsid w:val="0092260B"/>
    <w:rsid w:val="00923284"/>
    <w:rsid w:val="0092343F"/>
    <w:rsid w:val="009239D9"/>
    <w:rsid w:val="009248B3"/>
    <w:rsid w:val="00924F3F"/>
    <w:rsid w:val="00925833"/>
    <w:rsid w:val="00927E4A"/>
    <w:rsid w:val="00927E67"/>
    <w:rsid w:val="00927F23"/>
    <w:rsid w:val="009302D9"/>
    <w:rsid w:val="00930B29"/>
    <w:rsid w:val="00930C33"/>
    <w:rsid w:val="00932958"/>
    <w:rsid w:val="00933250"/>
    <w:rsid w:val="00933A50"/>
    <w:rsid w:val="009345D0"/>
    <w:rsid w:val="00935843"/>
    <w:rsid w:val="009378EF"/>
    <w:rsid w:val="00941625"/>
    <w:rsid w:val="009420A7"/>
    <w:rsid w:val="00944B0C"/>
    <w:rsid w:val="00944BF4"/>
    <w:rsid w:val="009472B7"/>
    <w:rsid w:val="00947A76"/>
    <w:rsid w:val="00947AB9"/>
    <w:rsid w:val="00951C51"/>
    <w:rsid w:val="00951CAC"/>
    <w:rsid w:val="00952280"/>
    <w:rsid w:val="00952DAB"/>
    <w:rsid w:val="00953CD8"/>
    <w:rsid w:val="00954DA1"/>
    <w:rsid w:val="009560B2"/>
    <w:rsid w:val="00956E67"/>
    <w:rsid w:val="00957051"/>
    <w:rsid w:val="0096023C"/>
    <w:rsid w:val="00960776"/>
    <w:rsid w:val="00960AF3"/>
    <w:rsid w:val="0096116D"/>
    <w:rsid w:val="00961AEB"/>
    <w:rsid w:val="00962A9D"/>
    <w:rsid w:val="009650F6"/>
    <w:rsid w:val="009655AD"/>
    <w:rsid w:val="00965FAF"/>
    <w:rsid w:val="009669EB"/>
    <w:rsid w:val="0096798E"/>
    <w:rsid w:val="009714D4"/>
    <w:rsid w:val="00971B9D"/>
    <w:rsid w:val="00973ABD"/>
    <w:rsid w:val="00975349"/>
    <w:rsid w:val="00975502"/>
    <w:rsid w:val="009762F2"/>
    <w:rsid w:val="00977056"/>
    <w:rsid w:val="0098021C"/>
    <w:rsid w:val="00980DD0"/>
    <w:rsid w:val="00981E2D"/>
    <w:rsid w:val="009847DC"/>
    <w:rsid w:val="00984F94"/>
    <w:rsid w:val="00985FEB"/>
    <w:rsid w:val="00986EA6"/>
    <w:rsid w:val="00987124"/>
    <w:rsid w:val="00987BAF"/>
    <w:rsid w:val="00990195"/>
    <w:rsid w:val="0099027D"/>
    <w:rsid w:val="00990410"/>
    <w:rsid w:val="00990DB3"/>
    <w:rsid w:val="009916F9"/>
    <w:rsid w:val="00991DF8"/>
    <w:rsid w:val="009929C3"/>
    <w:rsid w:val="00994DF5"/>
    <w:rsid w:val="00994F91"/>
    <w:rsid w:val="009A096C"/>
    <w:rsid w:val="009A1221"/>
    <w:rsid w:val="009A33A8"/>
    <w:rsid w:val="009A3CCE"/>
    <w:rsid w:val="009A53CC"/>
    <w:rsid w:val="009A5874"/>
    <w:rsid w:val="009A5C34"/>
    <w:rsid w:val="009B08A6"/>
    <w:rsid w:val="009B0C7F"/>
    <w:rsid w:val="009B19DC"/>
    <w:rsid w:val="009B3AF7"/>
    <w:rsid w:val="009B3B13"/>
    <w:rsid w:val="009B3C19"/>
    <w:rsid w:val="009B408B"/>
    <w:rsid w:val="009B69E3"/>
    <w:rsid w:val="009C21A5"/>
    <w:rsid w:val="009C3C92"/>
    <w:rsid w:val="009C4964"/>
    <w:rsid w:val="009C7438"/>
    <w:rsid w:val="009C7821"/>
    <w:rsid w:val="009C7B4F"/>
    <w:rsid w:val="009C7EF2"/>
    <w:rsid w:val="009D025A"/>
    <w:rsid w:val="009D0A2D"/>
    <w:rsid w:val="009D0B20"/>
    <w:rsid w:val="009D15D2"/>
    <w:rsid w:val="009D1686"/>
    <w:rsid w:val="009D19D7"/>
    <w:rsid w:val="009D2820"/>
    <w:rsid w:val="009D4EE7"/>
    <w:rsid w:val="009D5A6F"/>
    <w:rsid w:val="009E2ADE"/>
    <w:rsid w:val="009E2B86"/>
    <w:rsid w:val="009E2D66"/>
    <w:rsid w:val="009E3F2E"/>
    <w:rsid w:val="009E4724"/>
    <w:rsid w:val="009E56A6"/>
    <w:rsid w:val="009E7828"/>
    <w:rsid w:val="009F0E19"/>
    <w:rsid w:val="009F14AB"/>
    <w:rsid w:val="009F304D"/>
    <w:rsid w:val="009F5FD8"/>
    <w:rsid w:val="009F6DC1"/>
    <w:rsid w:val="00A000E8"/>
    <w:rsid w:val="00A014FD"/>
    <w:rsid w:val="00A04375"/>
    <w:rsid w:val="00A0653B"/>
    <w:rsid w:val="00A06608"/>
    <w:rsid w:val="00A0684C"/>
    <w:rsid w:val="00A10095"/>
    <w:rsid w:val="00A100EC"/>
    <w:rsid w:val="00A11F8A"/>
    <w:rsid w:val="00A12742"/>
    <w:rsid w:val="00A130BE"/>
    <w:rsid w:val="00A1364D"/>
    <w:rsid w:val="00A14423"/>
    <w:rsid w:val="00A14A69"/>
    <w:rsid w:val="00A14B09"/>
    <w:rsid w:val="00A1540C"/>
    <w:rsid w:val="00A154D3"/>
    <w:rsid w:val="00A16DF7"/>
    <w:rsid w:val="00A202D7"/>
    <w:rsid w:val="00A20DFC"/>
    <w:rsid w:val="00A20E22"/>
    <w:rsid w:val="00A223D8"/>
    <w:rsid w:val="00A23BD1"/>
    <w:rsid w:val="00A24570"/>
    <w:rsid w:val="00A25BA7"/>
    <w:rsid w:val="00A266AA"/>
    <w:rsid w:val="00A26BE2"/>
    <w:rsid w:val="00A27640"/>
    <w:rsid w:val="00A3150E"/>
    <w:rsid w:val="00A3260A"/>
    <w:rsid w:val="00A33B8D"/>
    <w:rsid w:val="00A33EF1"/>
    <w:rsid w:val="00A35B90"/>
    <w:rsid w:val="00A35FF0"/>
    <w:rsid w:val="00A40B41"/>
    <w:rsid w:val="00A41142"/>
    <w:rsid w:val="00A41E4A"/>
    <w:rsid w:val="00A4272B"/>
    <w:rsid w:val="00A43BAB"/>
    <w:rsid w:val="00A444F7"/>
    <w:rsid w:val="00A44510"/>
    <w:rsid w:val="00A45089"/>
    <w:rsid w:val="00A4538B"/>
    <w:rsid w:val="00A4719F"/>
    <w:rsid w:val="00A47B34"/>
    <w:rsid w:val="00A50216"/>
    <w:rsid w:val="00A50E2F"/>
    <w:rsid w:val="00A510B9"/>
    <w:rsid w:val="00A52761"/>
    <w:rsid w:val="00A52E63"/>
    <w:rsid w:val="00A55FD6"/>
    <w:rsid w:val="00A56418"/>
    <w:rsid w:val="00A5652D"/>
    <w:rsid w:val="00A56E8A"/>
    <w:rsid w:val="00A57D5A"/>
    <w:rsid w:val="00A60A96"/>
    <w:rsid w:val="00A60D23"/>
    <w:rsid w:val="00A60D5D"/>
    <w:rsid w:val="00A61CEA"/>
    <w:rsid w:val="00A62BEA"/>
    <w:rsid w:val="00A63B4D"/>
    <w:rsid w:val="00A64A88"/>
    <w:rsid w:val="00A64C66"/>
    <w:rsid w:val="00A65BA2"/>
    <w:rsid w:val="00A66042"/>
    <w:rsid w:val="00A66981"/>
    <w:rsid w:val="00A703F3"/>
    <w:rsid w:val="00A7344E"/>
    <w:rsid w:val="00A736B9"/>
    <w:rsid w:val="00A73E57"/>
    <w:rsid w:val="00A7432C"/>
    <w:rsid w:val="00A7436C"/>
    <w:rsid w:val="00A74392"/>
    <w:rsid w:val="00A74524"/>
    <w:rsid w:val="00A745FB"/>
    <w:rsid w:val="00A76D21"/>
    <w:rsid w:val="00A81EDD"/>
    <w:rsid w:val="00A840AF"/>
    <w:rsid w:val="00A8439C"/>
    <w:rsid w:val="00A849DE"/>
    <w:rsid w:val="00A84BC4"/>
    <w:rsid w:val="00A84E3F"/>
    <w:rsid w:val="00A8553F"/>
    <w:rsid w:val="00A86930"/>
    <w:rsid w:val="00A87690"/>
    <w:rsid w:val="00A876CC"/>
    <w:rsid w:val="00A90741"/>
    <w:rsid w:val="00A91FB8"/>
    <w:rsid w:val="00A955E0"/>
    <w:rsid w:val="00A95F7A"/>
    <w:rsid w:val="00A97A68"/>
    <w:rsid w:val="00A97E9F"/>
    <w:rsid w:val="00AA0C36"/>
    <w:rsid w:val="00AA0CED"/>
    <w:rsid w:val="00AA14F8"/>
    <w:rsid w:val="00AA2463"/>
    <w:rsid w:val="00AA2C24"/>
    <w:rsid w:val="00AA2C51"/>
    <w:rsid w:val="00AA2DDA"/>
    <w:rsid w:val="00AA32CD"/>
    <w:rsid w:val="00AA4620"/>
    <w:rsid w:val="00AA4FF6"/>
    <w:rsid w:val="00AA516C"/>
    <w:rsid w:val="00AA5567"/>
    <w:rsid w:val="00AA5EBD"/>
    <w:rsid w:val="00AA6FD1"/>
    <w:rsid w:val="00AA72DA"/>
    <w:rsid w:val="00AB00DC"/>
    <w:rsid w:val="00AB0140"/>
    <w:rsid w:val="00AB0C3C"/>
    <w:rsid w:val="00AB459F"/>
    <w:rsid w:val="00AB461B"/>
    <w:rsid w:val="00AB672C"/>
    <w:rsid w:val="00AC1B81"/>
    <w:rsid w:val="00AC256F"/>
    <w:rsid w:val="00AC364F"/>
    <w:rsid w:val="00AC48DA"/>
    <w:rsid w:val="00AC503F"/>
    <w:rsid w:val="00AC70D7"/>
    <w:rsid w:val="00AC75DC"/>
    <w:rsid w:val="00AC77CC"/>
    <w:rsid w:val="00AD02DD"/>
    <w:rsid w:val="00AD2043"/>
    <w:rsid w:val="00AD2132"/>
    <w:rsid w:val="00AD24AF"/>
    <w:rsid w:val="00AD4ADE"/>
    <w:rsid w:val="00AD4B60"/>
    <w:rsid w:val="00AD4F3C"/>
    <w:rsid w:val="00AD6755"/>
    <w:rsid w:val="00AD72DD"/>
    <w:rsid w:val="00AD7BF4"/>
    <w:rsid w:val="00AE27A7"/>
    <w:rsid w:val="00AE41CB"/>
    <w:rsid w:val="00AE4F1B"/>
    <w:rsid w:val="00AE5FE2"/>
    <w:rsid w:val="00AE71C0"/>
    <w:rsid w:val="00AF0418"/>
    <w:rsid w:val="00AF07E3"/>
    <w:rsid w:val="00AF09B6"/>
    <w:rsid w:val="00AF0DD9"/>
    <w:rsid w:val="00AF1266"/>
    <w:rsid w:val="00AF1EBA"/>
    <w:rsid w:val="00AF2184"/>
    <w:rsid w:val="00AF256D"/>
    <w:rsid w:val="00AF25D9"/>
    <w:rsid w:val="00AF2AB2"/>
    <w:rsid w:val="00AF47BA"/>
    <w:rsid w:val="00AF5E4E"/>
    <w:rsid w:val="00AF6B2A"/>
    <w:rsid w:val="00AF6E6B"/>
    <w:rsid w:val="00AF7882"/>
    <w:rsid w:val="00B00985"/>
    <w:rsid w:val="00B012E5"/>
    <w:rsid w:val="00B01FB3"/>
    <w:rsid w:val="00B02126"/>
    <w:rsid w:val="00B02734"/>
    <w:rsid w:val="00B0283C"/>
    <w:rsid w:val="00B02932"/>
    <w:rsid w:val="00B036CB"/>
    <w:rsid w:val="00B0581C"/>
    <w:rsid w:val="00B06DF0"/>
    <w:rsid w:val="00B0709B"/>
    <w:rsid w:val="00B07B31"/>
    <w:rsid w:val="00B11447"/>
    <w:rsid w:val="00B129ED"/>
    <w:rsid w:val="00B12CBC"/>
    <w:rsid w:val="00B1403B"/>
    <w:rsid w:val="00B15A8A"/>
    <w:rsid w:val="00B15FF4"/>
    <w:rsid w:val="00B2001E"/>
    <w:rsid w:val="00B20EE4"/>
    <w:rsid w:val="00B210F7"/>
    <w:rsid w:val="00B215E7"/>
    <w:rsid w:val="00B2172E"/>
    <w:rsid w:val="00B21874"/>
    <w:rsid w:val="00B22C8F"/>
    <w:rsid w:val="00B23354"/>
    <w:rsid w:val="00B27032"/>
    <w:rsid w:val="00B27291"/>
    <w:rsid w:val="00B33009"/>
    <w:rsid w:val="00B35964"/>
    <w:rsid w:val="00B35968"/>
    <w:rsid w:val="00B35F8E"/>
    <w:rsid w:val="00B3774D"/>
    <w:rsid w:val="00B37E1D"/>
    <w:rsid w:val="00B37F0D"/>
    <w:rsid w:val="00B4079D"/>
    <w:rsid w:val="00B413E2"/>
    <w:rsid w:val="00B41E4E"/>
    <w:rsid w:val="00B42D1D"/>
    <w:rsid w:val="00B42D77"/>
    <w:rsid w:val="00B43733"/>
    <w:rsid w:val="00B43AA4"/>
    <w:rsid w:val="00B43DE0"/>
    <w:rsid w:val="00B442D9"/>
    <w:rsid w:val="00B44DB3"/>
    <w:rsid w:val="00B44DC8"/>
    <w:rsid w:val="00B44FC8"/>
    <w:rsid w:val="00B4601E"/>
    <w:rsid w:val="00B46B07"/>
    <w:rsid w:val="00B47E43"/>
    <w:rsid w:val="00B500E3"/>
    <w:rsid w:val="00B50118"/>
    <w:rsid w:val="00B51800"/>
    <w:rsid w:val="00B51AE3"/>
    <w:rsid w:val="00B545BD"/>
    <w:rsid w:val="00B54D64"/>
    <w:rsid w:val="00B567A6"/>
    <w:rsid w:val="00B56D94"/>
    <w:rsid w:val="00B57240"/>
    <w:rsid w:val="00B577B5"/>
    <w:rsid w:val="00B57F79"/>
    <w:rsid w:val="00B60984"/>
    <w:rsid w:val="00B60E54"/>
    <w:rsid w:val="00B61335"/>
    <w:rsid w:val="00B621E9"/>
    <w:rsid w:val="00B629E4"/>
    <w:rsid w:val="00B636D5"/>
    <w:rsid w:val="00B63AAD"/>
    <w:rsid w:val="00B645DF"/>
    <w:rsid w:val="00B64769"/>
    <w:rsid w:val="00B64BFB"/>
    <w:rsid w:val="00B66179"/>
    <w:rsid w:val="00B70FAE"/>
    <w:rsid w:val="00B71B13"/>
    <w:rsid w:val="00B722CD"/>
    <w:rsid w:val="00B72ACD"/>
    <w:rsid w:val="00B72F3D"/>
    <w:rsid w:val="00B72FF4"/>
    <w:rsid w:val="00B73429"/>
    <w:rsid w:val="00B7421A"/>
    <w:rsid w:val="00B77FC8"/>
    <w:rsid w:val="00B8212E"/>
    <w:rsid w:val="00B83026"/>
    <w:rsid w:val="00B8322D"/>
    <w:rsid w:val="00B84182"/>
    <w:rsid w:val="00B85397"/>
    <w:rsid w:val="00B86B7A"/>
    <w:rsid w:val="00B86F3B"/>
    <w:rsid w:val="00B87077"/>
    <w:rsid w:val="00B873BA"/>
    <w:rsid w:val="00B87632"/>
    <w:rsid w:val="00B87769"/>
    <w:rsid w:val="00B878B0"/>
    <w:rsid w:val="00B87BB6"/>
    <w:rsid w:val="00B92404"/>
    <w:rsid w:val="00B93101"/>
    <w:rsid w:val="00B94468"/>
    <w:rsid w:val="00B945BE"/>
    <w:rsid w:val="00B947EA"/>
    <w:rsid w:val="00B94D12"/>
    <w:rsid w:val="00B959FA"/>
    <w:rsid w:val="00B95E1B"/>
    <w:rsid w:val="00B964EF"/>
    <w:rsid w:val="00B968CD"/>
    <w:rsid w:val="00B96A9F"/>
    <w:rsid w:val="00BA0A5D"/>
    <w:rsid w:val="00BA180D"/>
    <w:rsid w:val="00BA21AA"/>
    <w:rsid w:val="00BA25FA"/>
    <w:rsid w:val="00BA265E"/>
    <w:rsid w:val="00BA27C2"/>
    <w:rsid w:val="00BA2FA0"/>
    <w:rsid w:val="00BA42CE"/>
    <w:rsid w:val="00BA47FD"/>
    <w:rsid w:val="00BA72B3"/>
    <w:rsid w:val="00BB1DDA"/>
    <w:rsid w:val="00BB2338"/>
    <w:rsid w:val="00BB25C4"/>
    <w:rsid w:val="00BB2990"/>
    <w:rsid w:val="00BB2D83"/>
    <w:rsid w:val="00BB3518"/>
    <w:rsid w:val="00BB5806"/>
    <w:rsid w:val="00BB58FD"/>
    <w:rsid w:val="00BB64EB"/>
    <w:rsid w:val="00BC0309"/>
    <w:rsid w:val="00BC088D"/>
    <w:rsid w:val="00BC4E26"/>
    <w:rsid w:val="00BC5FCF"/>
    <w:rsid w:val="00BC659B"/>
    <w:rsid w:val="00BC6F5E"/>
    <w:rsid w:val="00BC7ED8"/>
    <w:rsid w:val="00BD01CE"/>
    <w:rsid w:val="00BD0689"/>
    <w:rsid w:val="00BD0E11"/>
    <w:rsid w:val="00BD2589"/>
    <w:rsid w:val="00BD333D"/>
    <w:rsid w:val="00BD3F37"/>
    <w:rsid w:val="00BD565B"/>
    <w:rsid w:val="00BD6DE8"/>
    <w:rsid w:val="00BD71E0"/>
    <w:rsid w:val="00BD74FD"/>
    <w:rsid w:val="00BD750E"/>
    <w:rsid w:val="00BD7829"/>
    <w:rsid w:val="00BE01AD"/>
    <w:rsid w:val="00BE157F"/>
    <w:rsid w:val="00BE15F0"/>
    <w:rsid w:val="00BE1DF1"/>
    <w:rsid w:val="00BE27CB"/>
    <w:rsid w:val="00BE5E2D"/>
    <w:rsid w:val="00BE6A0C"/>
    <w:rsid w:val="00BE785D"/>
    <w:rsid w:val="00BE7AB3"/>
    <w:rsid w:val="00BF13AB"/>
    <w:rsid w:val="00BF2086"/>
    <w:rsid w:val="00BF25F8"/>
    <w:rsid w:val="00BF3DFE"/>
    <w:rsid w:val="00BF439B"/>
    <w:rsid w:val="00BF442D"/>
    <w:rsid w:val="00BF57AF"/>
    <w:rsid w:val="00BF691D"/>
    <w:rsid w:val="00BF6E5F"/>
    <w:rsid w:val="00BF75D2"/>
    <w:rsid w:val="00C0094B"/>
    <w:rsid w:val="00C00CF1"/>
    <w:rsid w:val="00C0220A"/>
    <w:rsid w:val="00C02614"/>
    <w:rsid w:val="00C026E3"/>
    <w:rsid w:val="00C034C7"/>
    <w:rsid w:val="00C04FE6"/>
    <w:rsid w:val="00C065EF"/>
    <w:rsid w:val="00C06BBA"/>
    <w:rsid w:val="00C11CAE"/>
    <w:rsid w:val="00C1413F"/>
    <w:rsid w:val="00C145F0"/>
    <w:rsid w:val="00C14B0B"/>
    <w:rsid w:val="00C161FE"/>
    <w:rsid w:val="00C174F7"/>
    <w:rsid w:val="00C206D1"/>
    <w:rsid w:val="00C2107E"/>
    <w:rsid w:val="00C21314"/>
    <w:rsid w:val="00C218DD"/>
    <w:rsid w:val="00C22B13"/>
    <w:rsid w:val="00C237EC"/>
    <w:rsid w:val="00C23982"/>
    <w:rsid w:val="00C2553E"/>
    <w:rsid w:val="00C259AD"/>
    <w:rsid w:val="00C25DD7"/>
    <w:rsid w:val="00C26A66"/>
    <w:rsid w:val="00C26D28"/>
    <w:rsid w:val="00C27B9E"/>
    <w:rsid w:val="00C3152B"/>
    <w:rsid w:val="00C31B40"/>
    <w:rsid w:val="00C32BE5"/>
    <w:rsid w:val="00C32EFE"/>
    <w:rsid w:val="00C34A9D"/>
    <w:rsid w:val="00C34C87"/>
    <w:rsid w:val="00C36F55"/>
    <w:rsid w:val="00C40F06"/>
    <w:rsid w:val="00C410B6"/>
    <w:rsid w:val="00C42F69"/>
    <w:rsid w:val="00C440F3"/>
    <w:rsid w:val="00C45521"/>
    <w:rsid w:val="00C465B8"/>
    <w:rsid w:val="00C5009E"/>
    <w:rsid w:val="00C50187"/>
    <w:rsid w:val="00C51505"/>
    <w:rsid w:val="00C5183C"/>
    <w:rsid w:val="00C51A68"/>
    <w:rsid w:val="00C52FF1"/>
    <w:rsid w:val="00C541F8"/>
    <w:rsid w:val="00C54522"/>
    <w:rsid w:val="00C565A4"/>
    <w:rsid w:val="00C57103"/>
    <w:rsid w:val="00C60DC9"/>
    <w:rsid w:val="00C635AB"/>
    <w:rsid w:val="00C635B1"/>
    <w:rsid w:val="00C63AC6"/>
    <w:rsid w:val="00C64712"/>
    <w:rsid w:val="00C64AFD"/>
    <w:rsid w:val="00C66A2E"/>
    <w:rsid w:val="00C672D1"/>
    <w:rsid w:val="00C7137D"/>
    <w:rsid w:val="00C71813"/>
    <w:rsid w:val="00C71CD6"/>
    <w:rsid w:val="00C74ECD"/>
    <w:rsid w:val="00C75E2F"/>
    <w:rsid w:val="00C7652E"/>
    <w:rsid w:val="00C76F5D"/>
    <w:rsid w:val="00C77558"/>
    <w:rsid w:val="00C77B3B"/>
    <w:rsid w:val="00C81A2F"/>
    <w:rsid w:val="00C81D60"/>
    <w:rsid w:val="00C82565"/>
    <w:rsid w:val="00C82F2D"/>
    <w:rsid w:val="00C84FF0"/>
    <w:rsid w:val="00C85826"/>
    <w:rsid w:val="00C869CD"/>
    <w:rsid w:val="00C87A19"/>
    <w:rsid w:val="00C904A2"/>
    <w:rsid w:val="00C90752"/>
    <w:rsid w:val="00C90E0F"/>
    <w:rsid w:val="00C91E05"/>
    <w:rsid w:val="00C92482"/>
    <w:rsid w:val="00C95434"/>
    <w:rsid w:val="00C95812"/>
    <w:rsid w:val="00C95A61"/>
    <w:rsid w:val="00C95BC4"/>
    <w:rsid w:val="00C9634B"/>
    <w:rsid w:val="00C9737F"/>
    <w:rsid w:val="00CA1644"/>
    <w:rsid w:val="00CA21B3"/>
    <w:rsid w:val="00CA21E3"/>
    <w:rsid w:val="00CA28BA"/>
    <w:rsid w:val="00CA2D7E"/>
    <w:rsid w:val="00CA2E6E"/>
    <w:rsid w:val="00CA3817"/>
    <w:rsid w:val="00CA4342"/>
    <w:rsid w:val="00CA4A6F"/>
    <w:rsid w:val="00CA4D44"/>
    <w:rsid w:val="00CA7756"/>
    <w:rsid w:val="00CB019E"/>
    <w:rsid w:val="00CB04DA"/>
    <w:rsid w:val="00CB1F81"/>
    <w:rsid w:val="00CB26CA"/>
    <w:rsid w:val="00CB3F63"/>
    <w:rsid w:val="00CB4CB7"/>
    <w:rsid w:val="00CB6B6D"/>
    <w:rsid w:val="00CB7F45"/>
    <w:rsid w:val="00CC02CF"/>
    <w:rsid w:val="00CC4841"/>
    <w:rsid w:val="00CC6B42"/>
    <w:rsid w:val="00CD0C81"/>
    <w:rsid w:val="00CD0FB5"/>
    <w:rsid w:val="00CD1F30"/>
    <w:rsid w:val="00CD46D9"/>
    <w:rsid w:val="00CD4A2F"/>
    <w:rsid w:val="00CD4E5D"/>
    <w:rsid w:val="00CD51C9"/>
    <w:rsid w:val="00CD5789"/>
    <w:rsid w:val="00CD61E8"/>
    <w:rsid w:val="00CD6F42"/>
    <w:rsid w:val="00CD7347"/>
    <w:rsid w:val="00CE0367"/>
    <w:rsid w:val="00CE0AE6"/>
    <w:rsid w:val="00CE0E89"/>
    <w:rsid w:val="00CE2907"/>
    <w:rsid w:val="00CE2AF0"/>
    <w:rsid w:val="00CE3064"/>
    <w:rsid w:val="00CE3A1B"/>
    <w:rsid w:val="00CE4B70"/>
    <w:rsid w:val="00CE5C28"/>
    <w:rsid w:val="00CE5C2C"/>
    <w:rsid w:val="00CE6064"/>
    <w:rsid w:val="00CE619A"/>
    <w:rsid w:val="00CF3846"/>
    <w:rsid w:val="00CF44D5"/>
    <w:rsid w:val="00CF5A79"/>
    <w:rsid w:val="00CF5F28"/>
    <w:rsid w:val="00CF5FB3"/>
    <w:rsid w:val="00CF6209"/>
    <w:rsid w:val="00CF694A"/>
    <w:rsid w:val="00CF729A"/>
    <w:rsid w:val="00CF73B3"/>
    <w:rsid w:val="00CF7435"/>
    <w:rsid w:val="00CF7506"/>
    <w:rsid w:val="00CF77C7"/>
    <w:rsid w:val="00CF79B5"/>
    <w:rsid w:val="00D02A1D"/>
    <w:rsid w:val="00D04503"/>
    <w:rsid w:val="00D05C00"/>
    <w:rsid w:val="00D10BBA"/>
    <w:rsid w:val="00D10F40"/>
    <w:rsid w:val="00D11548"/>
    <w:rsid w:val="00D12F06"/>
    <w:rsid w:val="00D13ECE"/>
    <w:rsid w:val="00D14EE7"/>
    <w:rsid w:val="00D151C9"/>
    <w:rsid w:val="00D1754C"/>
    <w:rsid w:val="00D17FD1"/>
    <w:rsid w:val="00D20562"/>
    <w:rsid w:val="00D2061C"/>
    <w:rsid w:val="00D21638"/>
    <w:rsid w:val="00D217EB"/>
    <w:rsid w:val="00D21CA2"/>
    <w:rsid w:val="00D21DEF"/>
    <w:rsid w:val="00D220A3"/>
    <w:rsid w:val="00D227C3"/>
    <w:rsid w:val="00D23796"/>
    <w:rsid w:val="00D239AC"/>
    <w:rsid w:val="00D23BEC"/>
    <w:rsid w:val="00D245BD"/>
    <w:rsid w:val="00D2460C"/>
    <w:rsid w:val="00D306D8"/>
    <w:rsid w:val="00D3117A"/>
    <w:rsid w:val="00D313CD"/>
    <w:rsid w:val="00D32674"/>
    <w:rsid w:val="00D32F3B"/>
    <w:rsid w:val="00D343FE"/>
    <w:rsid w:val="00D34972"/>
    <w:rsid w:val="00D35FF4"/>
    <w:rsid w:val="00D3762B"/>
    <w:rsid w:val="00D43AE4"/>
    <w:rsid w:val="00D43D92"/>
    <w:rsid w:val="00D45A7E"/>
    <w:rsid w:val="00D46851"/>
    <w:rsid w:val="00D501CD"/>
    <w:rsid w:val="00D5208F"/>
    <w:rsid w:val="00D52524"/>
    <w:rsid w:val="00D52C6A"/>
    <w:rsid w:val="00D556A8"/>
    <w:rsid w:val="00D558B2"/>
    <w:rsid w:val="00D562E8"/>
    <w:rsid w:val="00D564E9"/>
    <w:rsid w:val="00D56CB9"/>
    <w:rsid w:val="00D5724C"/>
    <w:rsid w:val="00D60064"/>
    <w:rsid w:val="00D615F4"/>
    <w:rsid w:val="00D61C74"/>
    <w:rsid w:val="00D61F52"/>
    <w:rsid w:val="00D6230D"/>
    <w:rsid w:val="00D62988"/>
    <w:rsid w:val="00D62ED3"/>
    <w:rsid w:val="00D64677"/>
    <w:rsid w:val="00D64C6B"/>
    <w:rsid w:val="00D66B7A"/>
    <w:rsid w:val="00D67A28"/>
    <w:rsid w:val="00D71549"/>
    <w:rsid w:val="00D7182F"/>
    <w:rsid w:val="00D71865"/>
    <w:rsid w:val="00D7278C"/>
    <w:rsid w:val="00D734D1"/>
    <w:rsid w:val="00D737ED"/>
    <w:rsid w:val="00D74C5A"/>
    <w:rsid w:val="00D81FB3"/>
    <w:rsid w:val="00D8293E"/>
    <w:rsid w:val="00D82A3A"/>
    <w:rsid w:val="00D82F7D"/>
    <w:rsid w:val="00D83176"/>
    <w:rsid w:val="00D83685"/>
    <w:rsid w:val="00D83E55"/>
    <w:rsid w:val="00D83EA2"/>
    <w:rsid w:val="00D84079"/>
    <w:rsid w:val="00D84E3D"/>
    <w:rsid w:val="00D86C9B"/>
    <w:rsid w:val="00D87E68"/>
    <w:rsid w:val="00D911C0"/>
    <w:rsid w:val="00D9216D"/>
    <w:rsid w:val="00D92FDA"/>
    <w:rsid w:val="00D939FF"/>
    <w:rsid w:val="00D93EC0"/>
    <w:rsid w:val="00D93F87"/>
    <w:rsid w:val="00D947BB"/>
    <w:rsid w:val="00D949BA"/>
    <w:rsid w:val="00D9679F"/>
    <w:rsid w:val="00D969AA"/>
    <w:rsid w:val="00D96B17"/>
    <w:rsid w:val="00D97034"/>
    <w:rsid w:val="00DA10F3"/>
    <w:rsid w:val="00DA4BFC"/>
    <w:rsid w:val="00DA674F"/>
    <w:rsid w:val="00DA6C03"/>
    <w:rsid w:val="00DA6C58"/>
    <w:rsid w:val="00DA6E42"/>
    <w:rsid w:val="00DA7430"/>
    <w:rsid w:val="00DA753A"/>
    <w:rsid w:val="00DA7BBC"/>
    <w:rsid w:val="00DB017C"/>
    <w:rsid w:val="00DB08BA"/>
    <w:rsid w:val="00DB14C9"/>
    <w:rsid w:val="00DB1D5F"/>
    <w:rsid w:val="00DB4285"/>
    <w:rsid w:val="00DB4DFD"/>
    <w:rsid w:val="00DB55C6"/>
    <w:rsid w:val="00DB757C"/>
    <w:rsid w:val="00DB7784"/>
    <w:rsid w:val="00DB7B1B"/>
    <w:rsid w:val="00DC02A6"/>
    <w:rsid w:val="00DC109D"/>
    <w:rsid w:val="00DC121F"/>
    <w:rsid w:val="00DC1260"/>
    <w:rsid w:val="00DC324B"/>
    <w:rsid w:val="00DC4FB7"/>
    <w:rsid w:val="00DC5C9C"/>
    <w:rsid w:val="00DC7EC9"/>
    <w:rsid w:val="00DD1AA7"/>
    <w:rsid w:val="00DD1C7F"/>
    <w:rsid w:val="00DD30FB"/>
    <w:rsid w:val="00DD32CB"/>
    <w:rsid w:val="00DD3890"/>
    <w:rsid w:val="00DD422E"/>
    <w:rsid w:val="00DD5F3B"/>
    <w:rsid w:val="00DD6F14"/>
    <w:rsid w:val="00DD710D"/>
    <w:rsid w:val="00DD77A0"/>
    <w:rsid w:val="00DD7F61"/>
    <w:rsid w:val="00DE0127"/>
    <w:rsid w:val="00DE1C9E"/>
    <w:rsid w:val="00DE2217"/>
    <w:rsid w:val="00DE2E9F"/>
    <w:rsid w:val="00DE311E"/>
    <w:rsid w:val="00DE4E0B"/>
    <w:rsid w:val="00DE676C"/>
    <w:rsid w:val="00DE697C"/>
    <w:rsid w:val="00DE78FB"/>
    <w:rsid w:val="00DF10EE"/>
    <w:rsid w:val="00DF1270"/>
    <w:rsid w:val="00DF26D9"/>
    <w:rsid w:val="00DF3BBE"/>
    <w:rsid w:val="00DF4498"/>
    <w:rsid w:val="00DF520D"/>
    <w:rsid w:val="00DF525C"/>
    <w:rsid w:val="00DF62DB"/>
    <w:rsid w:val="00E00C51"/>
    <w:rsid w:val="00E0181F"/>
    <w:rsid w:val="00E02DD9"/>
    <w:rsid w:val="00E02FBA"/>
    <w:rsid w:val="00E03A14"/>
    <w:rsid w:val="00E0419B"/>
    <w:rsid w:val="00E05653"/>
    <w:rsid w:val="00E06B6E"/>
    <w:rsid w:val="00E07036"/>
    <w:rsid w:val="00E07467"/>
    <w:rsid w:val="00E07841"/>
    <w:rsid w:val="00E101CF"/>
    <w:rsid w:val="00E10C37"/>
    <w:rsid w:val="00E116A7"/>
    <w:rsid w:val="00E11732"/>
    <w:rsid w:val="00E12753"/>
    <w:rsid w:val="00E12938"/>
    <w:rsid w:val="00E12BDF"/>
    <w:rsid w:val="00E14CCF"/>
    <w:rsid w:val="00E15061"/>
    <w:rsid w:val="00E17526"/>
    <w:rsid w:val="00E2046C"/>
    <w:rsid w:val="00E21970"/>
    <w:rsid w:val="00E223C8"/>
    <w:rsid w:val="00E22598"/>
    <w:rsid w:val="00E2269A"/>
    <w:rsid w:val="00E23A69"/>
    <w:rsid w:val="00E23B69"/>
    <w:rsid w:val="00E25EB3"/>
    <w:rsid w:val="00E25EBB"/>
    <w:rsid w:val="00E26DC8"/>
    <w:rsid w:val="00E30099"/>
    <w:rsid w:val="00E30280"/>
    <w:rsid w:val="00E304B5"/>
    <w:rsid w:val="00E313C9"/>
    <w:rsid w:val="00E315D8"/>
    <w:rsid w:val="00E32D85"/>
    <w:rsid w:val="00E3396E"/>
    <w:rsid w:val="00E351DD"/>
    <w:rsid w:val="00E353C2"/>
    <w:rsid w:val="00E359BE"/>
    <w:rsid w:val="00E35CAC"/>
    <w:rsid w:val="00E35DA9"/>
    <w:rsid w:val="00E37381"/>
    <w:rsid w:val="00E40479"/>
    <w:rsid w:val="00E404C0"/>
    <w:rsid w:val="00E40D7A"/>
    <w:rsid w:val="00E41D1C"/>
    <w:rsid w:val="00E4302F"/>
    <w:rsid w:val="00E43FF8"/>
    <w:rsid w:val="00E446DF"/>
    <w:rsid w:val="00E4494C"/>
    <w:rsid w:val="00E44BCE"/>
    <w:rsid w:val="00E4550B"/>
    <w:rsid w:val="00E456D2"/>
    <w:rsid w:val="00E51D60"/>
    <w:rsid w:val="00E53D62"/>
    <w:rsid w:val="00E5632E"/>
    <w:rsid w:val="00E56BA6"/>
    <w:rsid w:val="00E577BA"/>
    <w:rsid w:val="00E601E5"/>
    <w:rsid w:val="00E606FD"/>
    <w:rsid w:val="00E611B7"/>
    <w:rsid w:val="00E6358B"/>
    <w:rsid w:val="00E636AC"/>
    <w:rsid w:val="00E640F4"/>
    <w:rsid w:val="00E64590"/>
    <w:rsid w:val="00E65357"/>
    <w:rsid w:val="00E66505"/>
    <w:rsid w:val="00E66BDC"/>
    <w:rsid w:val="00E6742E"/>
    <w:rsid w:val="00E71C06"/>
    <w:rsid w:val="00E720B9"/>
    <w:rsid w:val="00E73A7A"/>
    <w:rsid w:val="00E74640"/>
    <w:rsid w:val="00E74B67"/>
    <w:rsid w:val="00E74BF3"/>
    <w:rsid w:val="00E75025"/>
    <w:rsid w:val="00E757BC"/>
    <w:rsid w:val="00E75FC6"/>
    <w:rsid w:val="00E82270"/>
    <w:rsid w:val="00E84400"/>
    <w:rsid w:val="00E85815"/>
    <w:rsid w:val="00E8732F"/>
    <w:rsid w:val="00E87527"/>
    <w:rsid w:val="00E87B2C"/>
    <w:rsid w:val="00E902C1"/>
    <w:rsid w:val="00E92CBF"/>
    <w:rsid w:val="00E93376"/>
    <w:rsid w:val="00E93D0C"/>
    <w:rsid w:val="00E95921"/>
    <w:rsid w:val="00E96586"/>
    <w:rsid w:val="00E96FBA"/>
    <w:rsid w:val="00E97E01"/>
    <w:rsid w:val="00EA01C2"/>
    <w:rsid w:val="00EA0530"/>
    <w:rsid w:val="00EA10DE"/>
    <w:rsid w:val="00EA2BF1"/>
    <w:rsid w:val="00EA31EA"/>
    <w:rsid w:val="00EA4338"/>
    <w:rsid w:val="00EA7054"/>
    <w:rsid w:val="00EA7A38"/>
    <w:rsid w:val="00EB23DC"/>
    <w:rsid w:val="00EB43B8"/>
    <w:rsid w:val="00EC0B0B"/>
    <w:rsid w:val="00EC0E2B"/>
    <w:rsid w:val="00EC1E9C"/>
    <w:rsid w:val="00EC5091"/>
    <w:rsid w:val="00EC5911"/>
    <w:rsid w:val="00EC5C80"/>
    <w:rsid w:val="00EC64B8"/>
    <w:rsid w:val="00EC6A6A"/>
    <w:rsid w:val="00ED2DCD"/>
    <w:rsid w:val="00ED2EA8"/>
    <w:rsid w:val="00ED3AE8"/>
    <w:rsid w:val="00ED3FF3"/>
    <w:rsid w:val="00ED4C61"/>
    <w:rsid w:val="00ED6F82"/>
    <w:rsid w:val="00ED7724"/>
    <w:rsid w:val="00EE0595"/>
    <w:rsid w:val="00EE1D90"/>
    <w:rsid w:val="00EE1E24"/>
    <w:rsid w:val="00EE2122"/>
    <w:rsid w:val="00EE2767"/>
    <w:rsid w:val="00EE6280"/>
    <w:rsid w:val="00EE66DB"/>
    <w:rsid w:val="00EE6C1E"/>
    <w:rsid w:val="00EE721A"/>
    <w:rsid w:val="00EF0299"/>
    <w:rsid w:val="00EF1EE3"/>
    <w:rsid w:val="00EF2EE9"/>
    <w:rsid w:val="00EF349D"/>
    <w:rsid w:val="00EF3B69"/>
    <w:rsid w:val="00EF4A65"/>
    <w:rsid w:val="00EF4C14"/>
    <w:rsid w:val="00EF7BE3"/>
    <w:rsid w:val="00F00142"/>
    <w:rsid w:val="00F028FC"/>
    <w:rsid w:val="00F032D3"/>
    <w:rsid w:val="00F04570"/>
    <w:rsid w:val="00F05176"/>
    <w:rsid w:val="00F0534E"/>
    <w:rsid w:val="00F059CF"/>
    <w:rsid w:val="00F06140"/>
    <w:rsid w:val="00F07635"/>
    <w:rsid w:val="00F07727"/>
    <w:rsid w:val="00F12384"/>
    <w:rsid w:val="00F12B99"/>
    <w:rsid w:val="00F12D52"/>
    <w:rsid w:val="00F12E5F"/>
    <w:rsid w:val="00F138B4"/>
    <w:rsid w:val="00F1525F"/>
    <w:rsid w:val="00F157CA"/>
    <w:rsid w:val="00F15AC0"/>
    <w:rsid w:val="00F17205"/>
    <w:rsid w:val="00F177EE"/>
    <w:rsid w:val="00F17850"/>
    <w:rsid w:val="00F17F0B"/>
    <w:rsid w:val="00F2018E"/>
    <w:rsid w:val="00F20279"/>
    <w:rsid w:val="00F216D7"/>
    <w:rsid w:val="00F224A9"/>
    <w:rsid w:val="00F22F28"/>
    <w:rsid w:val="00F236DE"/>
    <w:rsid w:val="00F25B02"/>
    <w:rsid w:val="00F26463"/>
    <w:rsid w:val="00F27FFD"/>
    <w:rsid w:val="00F30686"/>
    <w:rsid w:val="00F32C22"/>
    <w:rsid w:val="00F3334B"/>
    <w:rsid w:val="00F33499"/>
    <w:rsid w:val="00F34E92"/>
    <w:rsid w:val="00F3507C"/>
    <w:rsid w:val="00F35381"/>
    <w:rsid w:val="00F35921"/>
    <w:rsid w:val="00F35C78"/>
    <w:rsid w:val="00F37988"/>
    <w:rsid w:val="00F41673"/>
    <w:rsid w:val="00F4283C"/>
    <w:rsid w:val="00F42F56"/>
    <w:rsid w:val="00F43FB1"/>
    <w:rsid w:val="00F445F2"/>
    <w:rsid w:val="00F46744"/>
    <w:rsid w:val="00F476EB"/>
    <w:rsid w:val="00F5075D"/>
    <w:rsid w:val="00F513AB"/>
    <w:rsid w:val="00F5141A"/>
    <w:rsid w:val="00F51C5C"/>
    <w:rsid w:val="00F52A46"/>
    <w:rsid w:val="00F52FC5"/>
    <w:rsid w:val="00F53229"/>
    <w:rsid w:val="00F53ABD"/>
    <w:rsid w:val="00F5426B"/>
    <w:rsid w:val="00F54679"/>
    <w:rsid w:val="00F554A8"/>
    <w:rsid w:val="00F55BBB"/>
    <w:rsid w:val="00F55E1D"/>
    <w:rsid w:val="00F567F5"/>
    <w:rsid w:val="00F60397"/>
    <w:rsid w:val="00F60543"/>
    <w:rsid w:val="00F621A4"/>
    <w:rsid w:val="00F62AC3"/>
    <w:rsid w:val="00F6326C"/>
    <w:rsid w:val="00F663D4"/>
    <w:rsid w:val="00F67405"/>
    <w:rsid w:val="00F70687"/>
    <w:rsid w:val="00F715C3"/>
    <w:rsid w:val="00F720AA"/>
    <w:rsid w:val="00F7452C"/>
    <w:rsid w:val="00F745EB"/>
    <w:rsid w:val="00F74CF9"/>
    <w:rsid w:val="00F75645"/>
    <w:rsid w:val="00F76341"/>
    <w:rsid w:val="00F76E24"/>
    <w:rsid w:val="00F80755"/>
    <w:rsid w:val="00F82278"/>
    <w:rsid w:val="00F83276"/>
    <w:rsid w:val="00F8435C"/>
    <w:rsid w:val="00F8580B"/>
    <w:rsid w:val="00F86AB0"/>
    <w:rsid w:val="00F90910"/>
    <w:rsid w:val="00F914AB"/>
    <w:rsid w:val="00F91D6C"/>
    <w:rsid w:val="00F9267A"/>
    <w:rsid w:val="00F954B6"/>
    <w:rsid w:val="00F9740B"/>
    <w:rsid w:val="00F9749C"/>
    <w:rsid w:val="00F9789A"/>
    <w:rsid w:val="00FA0890"/>
    <w:rsid w:val="00FA117F"/>
    <w:rsid w:val="00FA2867"/>
    <w:rsid w:val="00FA3433"/>
    <w:rsid w:val="00FA3882"/>
    <w:rsid w:val="00FA3E95"/>
    <w:rsid w:val="00FA40AC"/>
    <w:rsid w:val="00FA40DA"/>
    <w:rsid w:val="00FA59E9"/>
    <w:rsid w:val="00FA5AC0"/>
    <w:rsid w:val="00FA5F1D"/>
    <w:rsid w:val="00FA673A"/>
    <w:rsid w:val="00FA7820"/>
    <w:rsid w:val="00FB1024"/>
    <w:rsid w:val="00FB2273"/>
    <w:rsid w:val="00FB2496"/>
    <w:rsid w:val="00FB37D4"/>
    <w:rsid w:val="00FB429E"/>
    <w:rsid w:val="00FB47BE"/>
    <w:rsid w:val="00FB5558"/>
    <w:rsid w:val="00FB5BFD"/>
    <w:rsid w:val="00FB6161"/>
    <w:rsid w:val="00FB654C"/>
    <w:rsid w:val="00FB7008"/>
    <w:rsid w:val="00FB76B8"/>
    <w:rsid w:val="00FB7C82"/>
    <w:rsid w:val="00FC031F"/>
    <w:rsid w:val="00FC11F1"/>
    <w:rsid w:val="00FC31A3"/>
    <w:rsid w:val="00FC4531"/>
    <w:rsid w:val="00FC4943"/>
    <w:rsid w:val="00FC58F2"/>
    <w:rsid w:val="00FC5B0A"/>
    <w:rsid w:val="00FC60A6"/>
    <w:rsid w:val="00FC624B"/>
    <w:rsid w:val="00FC7197"/>
    <w:rsid w:val="00FC7B6F"/>
    <w:rsid w:val="00FC7BCF"/>
    <w:rsid w:val="00FD0040"/>
    <w:rsid w:val="00FD1433"/>
    <w:rsid w:val="00FD1703"/>
    <w:rsid w:val="00FD1873"/>
    <w:rsid w:val="00FD190D"/>
    <w:rsid w:val="00FD22BF"/>
    <w:rsid w:val="00FD35AD"/>
    <w:rsid w:val="00FD4DE3"/>
    <w:rsid w:val="00FD515E"/>
    <w:rsid w:val="00FD6416"/>
    <w:rsid w:val="00FD6E90"/>
    <w:rsid w:val="00FE01C3"/>
    <w:rsid w:val="00FE03D5"/>
    <w:rsid w:val="00FE0895"/>
    <w:rsid w:val="00FE1C1F"/>
    <w:rsid w:val="00FE2093"/>
    <w:rsid w:val="00FE6AF3"/>
    <w:rsid w:val="00FE6E03"/>
    <w:rsid w:val="00FE6E0D"/>
    <w:rsid w:val="00FE7B2B"/>
    <w:rsid w:val="00FF0823"/>
    <w:rsid w:val="00FF0F2C"/>
    <w:rsid w:val="00FF519A"/>
    <w:rsid w:val="00FF5539"/>
    <w:rsid w:val="00FF67BE"/>
    <w:rsid w:val="00FF6945"/>
    <w:rsid w:val="00FF7714"/>
    <w:rsid w:val="00FF7A69"/>
    <w:rsid w:val="3CA41513"/>
    <w:rsid w:val="73635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73447"/>
  <w15:docId w15:val="{C707AE4A-AF5C-CF4D-B2F0-F1CD91C9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D33"/>
    <w:pPr>
      <w:widowControl w:val="0"/>
      <w:wordWrap w:val="0"/>
      <w:autoSpaceDE w:val="0"/>
      <w:autoSpaceDN w:val="0"/>
      <w:jc w:val="both"/>
    </w:pPr>
    <w:rPr>
      <w:kern w:val="2"/>
      <w:szCs w:val="22"/>
    </w:rPr>
  </w:style>
  <w:style w:type="paragraph" w:styleId="1">
    <w:name w:val="heading 1"/>
    <w:basedOn w:val="a"/>
    <w:next w:val="a"/>
    <w:link w:val="1Char"/>
    <w:uiPriority w:val="9"/>
    <w:qFormat/>
    <w:rsid w:val="00F476EB"/>
    <w:pPr>
      <w:keepNext/>
      <w:outlineLvl w:val="0"/>
    </w:pPr>
    <w:rPr>
      <w:kern w:val="0"/>
      <w:sz w:val="28"/>
      <w:szCs w:val="28"/>
    </w:rPr>
  </w:style>
  <w:style w:type="paragraph" w:styleId="2">
    <w:name w:val="heading 2"/>
    <w:basedOn w:val="a"/>
    <w:next w:val="a"/>
    <w:link w:val="2Char"/>
    <w:uiPriority w:val="9"/>
    <w:unhideWhenUsed/>
    <w:qFormat/>
    <w:rsid w:val="00605314"/>
    <w:pPr>
      <w:keepNext/>
      <w:spacing w:line="160" w:lineRule="atLeast"/>
      <w:jc w:val="center"/>
      <w:outlineLvl w:val="1"/>
    </w:pPr>
    <w:rPr>
      <w:rFonts w:ascii="Times New Roman" w:hAnsi="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34CB0"/>
    <w:pPr>
      <w:tabs>
        <w:tab w:val="center" w:pos="4513"/>
        <w:tab w:val="right" w:pos="9026"/>
      </w:tabs>
      <w:snapToGrid w:val="0"/>
    </w:pPr>
    <w:rPr>
      <w:kern w:val="0"/>
      <w:szCs w:val="20"/>
    </w:rPr>
  </w:style>
  <w:style w:type="character" w:customStyle="1" w:styleId="Char">
    <w:name w:val="바닥글 Char"/>
    <w:link w:val="a3"/>
    <w:uiPriority w:val="99"/>
    <w:rsid w:val="00534CB0"/>
    <w:rPr>
      <w:rFonts w:ascii="맑은 고딕" w:hAnsi="맑은 고딕" w:cs="Times New Roman"/>
    </w:rPr>
  </w:style>
  <w:style w:type="paragraph" w:styleId="a4">
    <w:name w:val="List Paragraph"/>
    <w:aliases w:val="List Paragraph1,Recommendation,List Paragraph11,Bulleted List Paragraph,ADB List Paragraph,Report Para,LIST OF TABLES.,List Paragraph (numbered (a)),Number Bullets,ADB Normal,List_Paragraph,Multilevel para_II,List Paragraph111,1 Paraprah"/>
    <w:basedOn w:val="a"/>
    <w:uiPriority w:val="34"/>
    <w:qFormat/>
    <w:rsid w:val="00534CB0"/>
    <w:pPr>
      <w:ind w:leftChars="400" w:left="800"/>
    </w:pPr>
  </w:style>
  <w:style w:type="paragraph" w:styleId="a5">
    <w:name w:val="footnote text"/>
    <w:aliases w:val="single space,ft,ALTS FOOTNOTE,fn,Footnote Text Char Char,FOOTNOTES,ADB,Fußnote,Footnote Text Char1 Char1,Footnote Text Char1 Char Char,Footnote Text Char Char Char Char,Footnote Text Char Char1 Char,f,single spac,footnote text,single spa"/>
    <w:basedOn w:val="a"/>
    <w:link w:val="Char0"/>
    <w:qFormat/>
    <w:rsid w:val="00534CB0"/>
    <w:pPr>
      <w:snapToGrid w:val="0"/>
      <w:jc w:val="left"/>
    </w:pPr>
    <w:rPr>
      <w:kern w:val="0"/>
      <w:szCs w:val="20"/>
    </w:rPr>
  </w:style>
  <w:style w:type="character" w:customStyle="1" w:styleId="Char0">
    <w:name w:val="각주 텍스트 Char"/>
    <w:aliases w:val="single space Char,ft Char,ALTS FOOTNOTE Char,fn Char,Footnote Text Char Char Char,FOOTNOTES Char,ADB Char,Fußnote Char,Footnote Text Char1 Char1 Char,Footnote Text Char1 Char Char Char,Footnote Text Char Char Char Char Char,f Char"/>
    <w:link w:val="a5"/>
    <w:uiPriority w:val="99"/>
    <w:rsid w:val="00534CB0"/>
    <w:rPr>
      <w:rFonts w:ascii="맑은 고딕" w:hAnsi="맑은 고딕" w:cs="Times New Roman"/>
    </w:rPr>
  </w:style>
  <w:style w:type="character" w:styleId="a6">
    <w:name w:val="footnote reference"/>
    <w:aliases w:val="16 Point,Superscript 6 Point,ftref,Ref,de nota al pie,ftref1,16 Point1,Superscript 6 Point1,ftref2,16 Point2,Superscript 6 Point2,BVI fnr,fr,Footnote Ref in FtNote,SUPERS,List Bullet Char Char,appel Char Char,(NECG) Footnote Reference"/>
    <w:qFormat/>
    <w:rsid w:val="00534CB0"/>
    <w:rPr>
      <w:rFonts w:cs="Times New Roman"/>
      <w:vertAlign w:val="superscript"/>
    </w:rPr>
  </w:style>
  <w:style w:type="table" w:styleId="a7">
    <w:name w:val="Table Grid"/>
    <w:basedOn w:val="a1"/>
    <w:uiPriority w:val="99"/>
    <w:rsid w:val="00534C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uiPriority w:val="99"/>
    <w:unhideWhenUsed/>
    <w:rsid w:val="00534CB0"/>
    <w:rPr>
      <w:sz w:val="16"/>
      <w:szCs w:val="16"/>
    </w:rPr>
  </w:style>
  <w:style w:type="paragraph" w:styleId="a9">
    <w:name w:val="annotation text"/>
    <w:basedOn w:val="a"/>
    <w:link w:val="Char1"/>
    <w:uiPriority w:val="99"/>
    <w:unhideWhenUsed/>
    <w:rsid w:val="00534CB0"/>
    <w:rPr>
      <w:kern w:val="0"/>
      <w:szCs w:val="20"/>
    </w:rPr>
  </w:style>
  <w:style w:type="character" w:customStyle="1" w:styleId="Char1">
    <w:name w:val="메모 텍스트 Char"/>
    <w:link w:val="a9"/>
    <w:uiPriority w:val="99"/>
    <w:rsid w:val="00534CB0"/>
    <w:rPr>
      <w:rFonts w:ascii="맑은 고딕" w:hAnsi="맑은 고딕" w:cs="Times New Roman"/>
      <w:szCs w:val="20"/>
    </w:rPr>
  </w:style>
  <w:style w:type="paragraph" w:customStyle="1" w:styleId="Paragraph">
    <w:name w:val="Paragraph"/>
    <w:basedOn w:val="aa"/>
    <w:rsid w:val="00534CB0"/>
    <w:pPr>
      <w:widowControl/>
      <w:wordWrap/>
      <w:autoSpaceDE/>
      <w:autoSpaceDN/>
      <w:spacing w:before="120" w:after="120"/>
      <w:ind w:leftChars="0" w:left="0"/>
      <w:outlineLvl w:val="1"/>
    </w:pPr>
    <w:rPr>
      <w:rFonts w:ascii="Times New Roman" w:eastAsia="Times New Roman" w:hAnsi="Times New Roman"/>
      <w:sz w:val="24"/>
      <w:lang w:eastAsia="en-US"/>
    </w:rPr>
  </w:style>
  <w:style w:type="paragraph" w:styleId="aa">
    <w:name w:val="Body Text Indent"/>
    <w:basedOn w:val="a"/>
    <w:link w:val="Char2"/>
    <w:uiPriority w:val="99"/>
    <w:semiHidden/>
    <w:unhideWhenUsed/>
    <w:rsid w:val="00534CB0"/>
    <w:pPr>
      <w:spacing w:after="180"/>
      <w:ind w:leftChars="400" w:left="851"/>
    </w:pPr>
    <w:rPr>
      <w:kern w:val="0"/>
      <w:szCs w:val="20"/>
    </w:rPr>
  </w:style>
  <w:style w:type="character" w:customStyle="1" w:styleId="Char2">
    <w:name w:val="본문 들여쓰기 Char"/>
    <w:link w:val="aa"/>
    <w:uiPriority w:val="99"/>
    <w:semiHidden/>
    <w:rsid w:val="00534CB0"/>
    <w:rPr>
      <w:rFonts w:ascii="맑은 고딕" w:hAnsi="맑은 고딕" w:cs="Times New Roman"/>
    </w:rPr>
  </w:style>
  <w:style w:type="paragraph" w:styleId="ab">
    <w:name w:val="Balloon Text"/>
    <w:basedOn w:val="a"/>
    <w:link w:val="Char3"/>
    <w:uiPriority w:val="99"/>
    <w:semiHidden/>
    <w:unhideWhenUsed/>
    <w:rsid w:val="00534CB0"/>
    <w:rPr>
      <w:kern w:val="0"/>
      <w:sz w:val="18"/>
      <w:szCs w:val="18"/>
    </w:rPr>
  </w:style>
  <w:style w:type="character" w:customStyle="1" w:styleId="Char3">
    <w:name w:val="풍선 도움말 텍스트 Char"/>
    <w:link w:val="ab"/>
    <w:uiPriority w:val="99"/>
    <w:semiHidden/>
    <w:rsid w:val="00534CB0"/>
    <w:rPr>
      <w:rFonts w:ascii="맑은 고딕" w:eastAsia="맑은 고딕" w:hAnsi="맑은 고딕" w:cs="Times New Roman"/>
      <w:sz w:val="18"/>
      <w:szCs w:val="18"/>
    </w:rPr>
  </w:style>
  <w:style w:type="paragraph" w:styleId="ac">
    <w:name w:val="header"/>
    <w:basedOn w:val="a"/>
    <w:link w:val="Char4"/>
    <w:uiPriority w:val="99"/>
    <w:unhideWhenUsed/>
    <w:rsid w:val="00B442D9"/>
    <w:pPr>
      <w:tabs>
        <w:tab w:val="center" w:pos="4513"/>
        <w:tab w:val="right" w:pos="9026"/>
      </w:tabs>
      <w:snapToGrid w:val="0"/>
    </w:pPr>
    <w:rPr>
      <w:kern w:val="0"/>
      <w:szCs w:val="20"/>
    </w:rPr>
  </w:style>
  <w:style w:type="character" w:customStyle="1" w:styleId="Char4">
    <w:name w:val="머리글 Char"/>
    <w:link w:val="ac"/>
    <w:uiPriority w:val="99"/>
    <w:rsid w:val="00B442D9"/>
    <w:rPr>
      <w:rFonts w:ascii="맑은 고딕" w:hAnsi="맑은 고딕" w:cs="Times New Roman"/>
    </w:rPr>
  </w:style>
  <w:style w:type="character" w:styleId="ad">
    <w:name w:val="Hyperlink"/>
    <w:uiPriority w:val="99"/>
    <w:unhideWhenUsed/>
    <w:rsid w:val="00843CEB"/>
    <w:rPr>
      <w:color w:val="0000FF"/>
      <w:u w:val="single"/>
    </w:rPr>
  </w:style>
  <w:style w:type="character" w:styleId="ae">
    <w:name w:val="page number"/>
    <w:basedOn w:val="a0"/>
    <w:rsid w:val="007127E7"/>
  </w:style>
  <w:style w:type="character" w:customStyle="1" w:styleId="1Char">
    <w:name w:val="제목 1 Char"/>
    <w:link w:val="1"/>
    <w:uiPriority w:val="9"/>
    <w:rsid w:val="00F476EB"/>
    <w:rPr>
      <w:rFonts w:ascii="맑은 고딕" w:eastAsia="맑은 고딕" w:hAnsi="맑은 고딕" w:cs="Times New Roman"/>
      <w:sz w:val="28"/>
      <w:szCs w:val="28"/>
    </w:rPr>
  </w:style>
  <w:style w:type="paragraph" w:styleId="TOC">
    <w:name w:val="TOC Heading"/>
    <w:basedOn w:val="1"/>
    <w:next w:val="a"/>
    <w:uiPriority w:val="39"/>
    <w:semiHidden/>
    <w:unhideWhenUsed/>
    <w:qFormat/>
    <w:rsid w:val="00F476EB"/>
    <w:pPr>
      <w:keepLines/>
      <w:widowControl/>
      <w:wordWrap/>
      <w:autoSpaceDE/>
      <w:autoSpaceDN/>
      <w:spacing w:before="480" w:line="276" w:lineRule="auto"/>
      <w:jc w:val="left"/>
      <w:outlineLvl w:val="9"/>
    </w:pPr>
    <w:rPr>
      <w:b/>
      <w:bCs/>
      <w:color w:val="365F91"/>
    </w:rPr>
  </w:style>
  <w:style w:type="paragraph" w:styleId="10">
    <w:name w:val="toc 1"/>
    <w:basedOn w:val="a"/>
    <w:next w:val="a"/>
    <w:autoRedefine/>
    <w:uiPriority w:val="39"/>
    <w:unhideWhenUsed/>
    <w:rsid w:val="00AA4FF6"/>
  </w:style>
  <w:style w:type="paragraph" w:styleId="20">
    <w:name w:val="toc 2"/>
    <w:basedOn w:val="a"/>
    <w:next w:val="a"/>
    <w:autoRedefine/>
    <w:uiPriority w:val="39"/>
    <w:unhideWhenUsed/>
    <w:rsid w:val="00045710"/>
    <w:pPr>
      <w:ind w:leftChars="200" w:left="425"/>
    </w:pPr>
  </w:style>
  <w:style w:type="paragraph" w:styleId="af">
    <w:name w:val="annotation subject"/>
    <w:basedOn w:val="a9"/>
    <w:next w:val="a9"/>
    <w:link w:val="Char5"/>
    <w:uiPriority w:val="99"/>
    <w:semiHidden/>
    <w:unhideWhenUsed/>
    <w:rsid w:val="00F554A8"/>
    <w:rPr>
      <w:b/>
      <w:bCs/>
    </w:rPr>
  </w:style>
  <w:style w:type="character" w:customStyle="1" w:styleId="Char5">
    <w:name w:val="메모 주제 Char"/>
    <w:link w:val="af"/>
    <w:uiPriority w:val="99"/>
    <w:semiHidden/>
    <w:rsid w:val="00F554A8"/>
    <w:rPr>
      <w:rFonts w:ascii="맑은 고딕" w:hAnsi="맑은 고딕" w:cs="Times New Roman"/>
      <w:b/>
      <w:bCs/>
      <w:szCs w:val="20"/>
    </w:rPr>
  </w:style>
  <w:style w:type="paragraph" w:customStyle="1" w:styleId="Default">
    <w:name w:val="Default"/>
    <w:rsid w:val="000E3D89"/>
    <w:pPr>
      <w:widowControl w:val="0"/>
      <w:autoSpaceDE w:val="0"/>
      <w:autoSpaceDN w:val="0"/>
      <w:adjustRightInd w:val="0"/>
    </w:pPr>
    <w:rPr>
      <w:rFonts w:ascii="Cambria" w:hAnsi="Cambria" w:cs="Cambria"/>
      <w:color w:val="000000"/>
      <w:sz w:val="24"/>
      <w:szCs w:val="24"/>
    </w:rPr>
  </w:style>
  <w:style w:type="paragraph" w:styleId="af0">
    <w:name w:val="Revision"/>
    <w:hidden/>
    <w:uiPriority w:val="99"/>
    <w:semiHidden/>
    <w:rsid w:val="00902BB2"/>
    <w:rPr>
      <w:kern w:val="2"/>
      <w:szCs w:val="22"/>
    </w:rPr>
  </w:style>
  <w:style w:type="character" w:customStyle="1" w:styleId="2Char">
    <w:name w:val="제목 2 Char"/>
    <w:link w:val="2"/>
    <w:uiPriority w:val="9"/>
    <w:rsid w:val="00605314"/>
    <w:rPr>
      <w:rFonts w:ascii="Times New Roman" w:hAnsi="Times New Roman"/>
      <w:b/>
      <w:kern w:val="2"/>
      <w:sz w:val="24"/>
      <w:szCs w:val="24"/>
    </w:rPr>
  </w:style>
  <w:style w:type="paragraph" w:customStyle="1" w:styleId="af1">
    <w:name w:val="바탕글"/>
    <w:basedOn w:val="a"/>
    <w:rsid w:val="00012E3E"/>
    <w:pPr>
      <w:spacing w:line="384" w:lineRule="auto"/>
      <w:textAlignment w:val="baseline"/>
    </w:pPr>
    <w:rPr>
      <w:rFonts w:ascii="굴림" w:eastAsia="굴림" w:hAnsi="굴림" w:cs="굴림"/>
      <w:color w:val="000000"/>
      <w:kern w:val="0"/>
      <w:szCs w:val="20"/>
    </w:rPr>
  </w:style>
  <w:style w:type="paragraph" w:styleId="af2">
    <w:name w:val="No Spacing"/>
    <w:qFormat/>
    <w:rsid w:val="00B15FF4"/>
    <w:pPr>
      <w:widowControl w:val="0"/>
      <w:wordWrap w:val="0"/>
      <w:autoSpaceDE w:val="0"/>
      <w:autoSpaceDN w:val="0"/>
      <w:jc w:val="both"/>
    </w:pPr>
    <w:rPr>
      <w:kern w:val="2"/>
      <w:szCs w:val="22"/>
    </w:rPr>
  </w:style>
  <w:style w:type="character" w:customStyle="1" w:styleId="UnresolvedMention1">
    <w:name w:val="Unresolved Mention1"/>
    <w:basedOn w:val="a0"/>
    <w:uiPriority w:val="99"/>
    <w:semiHidden/>
    <w:unhideWhenUsed/>
    <w:rsid w:val="00BA265E"/>
    <w:rPr>
      <w:color w:val="605E5C"/>
      <w:shd w:val="clear" w:color="auto" w:fill="E1DFDD"/>
    </w:rPr>
  </w:style>
  <w:style w:type="character" w:customStyle="1" w:styleId="UnresolvedMention">
    <w:name w:val="Unresolved Mention"/>
    <w:basedOn w:val="a0"/>
    <w:uiPriority w:val="99"/>
    <w:semiHidden/>
    <w:unhideWhenUsed/>
    <w:rsid w:val="0028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www.adb.org/projects/51410-001/main#project-overview" TargetMode="External"/><Relationship Id="rId1" Type="http://schemas.openxmlformats.org/officeDocument/2006/relationships/hyperlink" Target="http://www.motie.go.kr/ftz/ma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CE1703-ED60-46F5-AFC8-581300E8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3240</Words>
  <Characters>18473</Characters>
  <Application>Microsoft Office Word</Application>
  <DocSecurity>0</DocSecurity>
  <Lines>153</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exim</dc:creator>
  <cp:lastModifiedBy>exim</cp:lastModifiedBy>
  <cp:revision>6</cp:revision>
  <cp:lastPrinted>2020-09-29T23:03:00Z</cp:lastPrinted>
  <dcterms:created xsi:type="dcterms:W3CDTF">2021-09-16T02:00:00Z</dcterms:created>
  <dcterms:modified xsi:type="dcterms:W3CDTF">2021-09-27T02:13:00Z</dcterms:modified>
</cp:coreProperties>
</file>